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7" w:name="_GoBack"/>
      <w:bookmarkEnd w:id="67"/>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东方阿尔法产业先锋混合型发起式证券投资基金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317"/>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860"/>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招商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本报告期自2025年01月01日起至2025年06月30日止。</w:t>
      </w:r>
    </w:p>
    <w:p w14:paraId="086E17BD">
      <w:r>
        <w:br w:type="page"/>
      </w:r>
    </w:p>
    <w:p w14:paraId="0291529B">
      <w:pPr>
        <w:pStyle w:val="3"/>
        <w:rPr>
          <w:rFonts w:ascii="宋体" w:hAnsi="宋体"/>
        </w:rPr>
      </w:pPr>
      <w:bookmarkStart w:id="4" w:name="_Toc8165"/>
      <w:r>
        <w:rPr>
          <w:rFonts w:hint="eastAsia" w:ascii="宋体" w:hAnsi="宋体"/>
        </w:rPr>
        <w:t>1</w:t>
      </w:r>
      <w:r>
        <w:rPr>
          <w:rFonts w:ascii="宋体" w:hAnsi="宋体"/>
        </w:rPr>
        <w:t xml:space="preserve">.2 </w:t>
      </w:r>
      <w:r>
        <w:rPr>
          <w:rFonts w:hint="eastAsia" w:ascii="宋体" w:hAnsi="宋体"/>
        </w:rPr>
        <w:t>目录</w:t>
      </w:r>
      <w:bookmarkEnd w:id="4"/>
    </w:p>
    <w:p w14:paraId="7066E5B4">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_Toc3317 </w:instrText>
      </w:r>
      <w:r>
        <w:fldChar w:fldCharType="separate"/>
      </w:r>
      <w:r>
        <w:rPr>
          <w:rFonts w:hint="eastAsia" w:ascii="宋体" w:hAnsi="宋体"/>
        </w:rPr>
        <w:t>§1 重要提示及目录</w:t>
      </w:r>
      <w:r>
        <w:tab/>
      </w:r>
      <w:r>
        <w:fldChar w:fldCharType="begin"/>
      </w:r>
      <w:r>
        <w:instrText xml:space="preserve"> PAGEREF _Toc3317 \h </w:instrText>
      </w:r>
      <w:r>
        <w:fldChar w:fldCharType="separate"/>
      </w:r>
      <w:r>
        <w:t>1</w:t>
      </w:r>
      <w:r>
        <w:fldChar w:fldCharType="end"/>
      </w:r>
      <w:r>
        <w:fldChar w:fldCharType="end"/>
      </w:r>
    </w:p>
    <w:p w14:paraId="7710C7A6">
      <w:pPr>
        <w:pStyle w:val="22"/>
        <w:tabs>
          <w:tab w:val="right" w:leader="dot" w:pos="9070"/>
        </w:tabs>
      </w:pPr>
      <w:r>
        <w:fldChar w:fldCharType="begin"/>
      </w:r>
      <w:r>
        <w:instrText xml:space="preserve"> HYPERLINK \l _Toc860 </w:instrText>
      </w:r>
      <w:r>
        <w:fldChar w:fldCharType="separate"/>
      </w:r>
      <w:r>
        <w:rPr>
          <w:rFonts w:hint="eastAsia" w:ascii="宋体" w:hAnsi="宋体"/>
        </w:rPr>
        <w:t>1.1 重要提示</w:t>
      </w:r>
      <w:r>
        <w:tab/>
      </w:r>
      <w:r>
        <w:fldChar w:fldCharType="begin"/>
      </w:r>
      <w:r>
        <w:instrText xml:space="preserve"> PAGEREF _Toc860 \h </w:instrText>
      </w:r>
      <w:r>
        <w:fldChar w:fldCharType="separate"/>
      </w:r>
      <w:r>
        <w:t>1</w:t>
      </w:r>
      <w:r>
        <w:fldChar w:fldCharType="end"/>
      </w:r>
      <w:r>
        <w:fldChar w:fldCharType="end"/>
      </w:r>
    </w:p>
    <w:p w14:paraId="51E45995">
      <w:pPr>
        <w:pStyle w:val="22"/>
        <w:tabs>
          <w:tab w:val="right" w:leader="dot" w:pos="9070"/>
        </w:tabs>
      </w:pPr>
      <w:r>
        <w:fldChar w:fldCharType="begin"/>
      </w:r>
      <w:r>
        <w:instrText xml:space="preserve"> HYPERLINK \l _Toc8165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_Toc8165 \h </w:instrText>
      </w:r>
      <w:r>
        <w:fldChar w:fldCharType="separate"/>
      </w:r>
      <w:r>
        <w:t>2</w:t>
      </w:r>
      <w:r>
        <w:fldChar w:fldCharType="end"/>
      </w:r>
      <w:r>
        <w:fldChar w:fldCharType="end"/>
      </w:r>
    </w:p>
    <w:p w14:paraId="26FFD23E">
      <w:pPr>
        <w:pStyle w:val="19"/>
        <w:tabs>
          <w:tab w:val="right" w:leader="dot" w:pos="9070"/>
          <w:tab w:val="clear" w:pos="9060"/>
        </w:tabs>
      </w:pPr>
      <w:r>
        <w:fldChar w:fldCharType="begin"/>
      </w:r>
      <w:r>
        <w:instrText xml:space="preserve"> HYPERLINK \l _Toc3777 </w:instrText>
      </w:r>
      <w:r>
        <w:fldChar w:fldCharType="separate"/>
      </w:r>
      <w:r>
        <w:rPr>
          <w:rFonts w:ascii="宋体" w:hAnsi="宋体" w:eastAsia="宋体" w:cs="宋体"/>
        </w:rPr>
        <w:t>§2 基金简介</w:t>
      </w:r>
      <w:r>
        <w:tab/>
      </w:r>
      <w:r>
        <w:fldChar w:fldCharType="begin"/>
      </w:r>
      <w:r>
        <w:instrText xml:space="preserve"> PAGEREF _Toc3777 \h </w:instrText>
      </w:r>
      <w:r>
        <w:fldChar w:fldCharType="separate"/>
      </w:r>
      <w:r>
        <w:t>4</w:t>
      </w:r>
      <w:r>
        <w:fldChar w:fldCharType="end"/>
      </w:r>
      <w:r>
        <w:fldChar w:fldCharType="end"/>
      </w:r>
    </w:p>
    <w:p w14:paraId="50D4A4D0">
      <w:pPr>
        <w:pStyle w:val="22"/>
        <w:tabs>
          <w:tab w:val="right" w:leader="dot" w:pos="9070"/>
        </w:tabs>
      </w:pPr>
      <w:r>
        <w:fldChar w:fldCharType="begin"/>
      </w:r>
      <w:r>
        <w:instrText xml:space="preserve"> HYPERLINK \l _Toc27059 </w:instrText>
      </w:r>
      <w:r>
        <w:fldChar w:fldCharType="separate"/>
      </w:r>
      <w:r>
        <w:rPr>
          <w:rFonts w:ascii="宋体" w:hAnsi="宋体" w:eastAsia="宋体" w:cs="宋体"/>
        </w:rPr>
        <w:t>2.1 基金基本情况</w:t>
      </w:r>
      <w:r>
        <w:tab/>
      </w:r>
      <w:r>
        <w:fldChar w:fldCharType="begin"/>
      </w:r>
      <w:r>
        <w:instrText xml:space="preserve"> PAGEREF _Toc27059 \h </w:instrText>
      </w:r>
      <w:r>
        <w:fldChar w:fldCharType="separate"/>
      </w:r>
      <w:r>
        <w:t>4</w:t>
      </w:r>
      <w:r>
        <w:fldChar w:fldCharType="end"/>
      </w:r>
      <w:r>
        <w:fldChar w:fldCharType="end"/>
      </w:r>
    </w:p>
    <w:p w14:paraId="02F32CAB">
      <w:pPr>
        <w:pStyle w:val="22"/>
        <w:tabs>
          <w:tab w:val="right" w:leader="dot" w:pos="9070"/>
        </w:tabs>
      </w:pPr>
      <w:r>
        <w:fldChar w:fldCharType="begin"/>
      </w:r>
      <w:r>
        <w:instrText xml:space="preserve"> HYPERLINK \l _Toc17274 </w:instrText>
      </w:r>
      <w:r>
        <w:fldChar w:fldCharType="separate"/>
      </w:r>
      <w:r>
        <w:rPr>
          <w:rFonts w:ascii="宋体" w:hAnsi="宋体" w:eastAsia="宋体" w:cs="宋体"/>
        </w:rPr>
        <w:t>2.2 基金产品说明</w:t>
      </w:r>
      <w:r>
        <w:tab/>
      </w:r>
      <w:r>
        <w:fldChar w:fldCharType="begin"/>
      </w:r>
      <w:r>
        <w:instrText xml:space="preserve"> PAGEREF _Toc17274 \h </w:instrText>
      </w:r>
      <w:r>
        <w:fldChar w:fldCharType="separate"/>
      </w:r>
      <w:r>
        <w:t>4</w:t>
      </w:r>
      <w:r>
        <w:fldChar w:fldCharType="end"/>
      </w:r>
      <w:r>
        <w:fldChar w:fldCharType="end"/>
      </w:r>
    </w:p>
    <w:p w14:paraId="6C06ECC6">
      <w:pPr>
        <w:pStyle w:val="22"/>
        <w:tabs>
          <w:tab w:val="right" w:leader="dot" w:pos="9070"/>
        </w:tabs>
      </w:pPr>
      <w:r>
        <w:fldChar w:fldCharType="begin"/>
      </w:r>
      <w:r>
        <w:instrText xml:space="preserve"> HYPERLINK \l _Toc4801 </w:instrText>
      </w:r>
      <w:r>
        <w:fldChar w:fldCharType="separate"/>
      </w:r>
      <w:r>
        <w:rPr>
          <w:rFonts w:ascii="宋体" w:hAnsi="宋体" w:eastAsia="宋体" w:cs="宋体"/>
        </w:rPr>
        <w:t>2.3 基金管理人和基金托管人</w:t>
      </w:r>
      <w:r>
        <w:tab/>
      </w:r>
      <w:r>
        <w:fldChar w:fldCharType="begin"/>
      </w:r>
      <w:r>
        <w:instrText xml:space="preserve"> PAGEREF _Toc4801 \h </w:instrText>
      </w:r>
      <w:r>
        <w:fldChar w:fldCharType="separate"/>
      </w:r>
      <w:r>
        <w:t>5</w:t>
      </w:r>
      <w:r>
        <w:fldChar w:fldCharType="end"/>
      </w:r>
      <w:r>
        <w:fldChar w:fldCharType="end"/>
      </w:r>
    </w:p>
    <w:p w14:paraId="0FA084F4">
      <w:pPr>
        <w:pStyle w:val="22"/>
        <w:tabs>
          <w:tab w:val="right" w:leader="dot" w:pos="9070"/>
        </w:tabs>
      </w:pPr>
      <w:r>
        <w:fldChar w:fldCharType="begin"/>
      </w:r>
      <w:r>
        <w:instrText xml:space="preserve"> HYPERLINK \l _Toc31179 </w:instrText>
      </w:r>
      <w:r>
        <w:fldChar w:fldCharType="separate"/>
      </w:r>
      <w:r>
        <w:rPr>
          <w:rFonts w:ascii="宋体" w:hAnsi="宋体" w:eastAsia="宋体" w:cs="宋体"/>
        </w:rPr>
        <w:t>2.4 信息披露方式</w:t>
      </w:r>
      <w:r>
        <w:tab/>
      </w:r>
      <w:r>
        <w:fldChar w:fldCharType="begin"/>
      </w:r>
      <w:r>
        <w:instrText xml:space="preserve"> PAGEREF _Toc31179 \h </w:instrText>
      </w:r>
      <w:r>
        <w:fldChar w:fldCharType="separate"/>
      </w:r>
      <w:r>
        <w:t>6</w:t>
      </w:r>
      <w:r>
        <w:fldChar w:fldCharType="end"/>
      </w:r>
      <w:r>
        <w:fldChar w:fldCharType="end"/>
      </w:r>
    </w:p>
    <w:p w14:paraId="00B79FBD">
      <w:pPr>
        <w:pStyle w:val="22"/>
        <w:tabs>
          <w:tab w:val="right" w:leader="dot" w:pos="9070"/>
        </w:tabs>
      </w:pPr>
      <w:r>
        <w:fldChar w:fldCharType="begin"/>
      </w:r>
      <w:r>
        <w:instrText xml:space="preserve"> HYPERLINK \l _Toc17917 </w:instrText>
      </w:r>
      <w:r>
        <w:fldChar w:fldCharType="separate"/>
      </w:r>
      <w:r>
        <w:rPr>
          <w:rFonts w:ascii="宋体" w:hAnsi="宋体" w:eastAsia="宋体" w:cs="宋体"/>
        </w:rPr>
        <w:t>2.5 其他相关资料</w:t>
      </w:r>
      <w:r>
        <w:tab/>
      </w:r>
      <w:r>
        <w:fldChar w:fldCharType="begin"/>
      </w:r>
      <w:r>
        <w:instrText xml:space="preserve"> PAGEREF _Toc17917 \h </w:instrText>
      </w:r>
      <w:r>
        <w:fldChar w:fldCharType="separate"/>
      </w:r>
      <w:r>
        <w:t>6</w:t>
      </w:r>
      <w:r>
        <w:fldChar w:fldCharType="end"/>
      </w:r>
      <w:r>
        <w:fldChar w:fldCharType="end"/>
      </w:r>
    </w:p>
    <w:p w14:paraId="157784EA">
      <w:pPr>
        <w:pStyle w:val="19"/>
        <w:tabs>
          <w:tab w:val="right" w:leader="dot" w:pos="9070"/>
          <w:tab w:val="clear" w:pos="9060"/>
        </w:tabs>
      </w:pPr>
      <w:r>
        <w:fldChar w:fldCharType="begin"/>
      </w:r>
      <w:r>
        <w:instrText xml:space="preserve"> HYPERLINK \l _Toc7584 </w:instrText>
      </w:r>
      <w:r>
        <w:fldChar w:fldCharType="separate"/>
      </w:r>
      <w:r>
        <w:rPr>
          <w:rFonts w:ascii="宋体" w:hAnsi="宋体" w:eastAsia="宋体" w:cs="宋体"/>
        </w:rPr>
        <w:t>§3 主要财务指标和基金净值表现</w:t>
      </w:r>
      <w:r>
        <w:tab/>
      </w:r>
      <w:r>
        <w:fldChar w:fldCharType="begin"/>
      </w:r>
      <w:r>
        <w:instrText xml:space="preserve"> PAGEREF _Toc7584 \h </w:instrText>
      </w:r>
      <w:r>
        <w:fldChar w:fldCharType="separate"/>
      </w:r>
      <w:r>
        <w:t>6</w:t>
      </w:r>
      <w:r>
        <w:fldChar w:fldCharType="end"/>
      </w:r>
      <w:r>
        <w:fldChar w:fldCharType="end"/>
      </w:r>
    </w:p>
    <w:p w14:paraId="64496CA6">
      <w:pPr>
        <w:pStyle w:val="22"/>
        <w:tabs>
          <w:tab w:val="right" w:leader="dot" w:pos="9070"/>
        </w:tabs>
      </w:pPr>
      <w:r>
        <w:fldChar w:fldCharType="begin"/>
      </w:r>
      <w:r>
        <w:instrText xml:space="preserve"> HYPERLINK \l _Toc24957 </w:instrText>
      </w:r>
      <w:r>
        <w:fldChar w:fldCharType="separate"/>
      </w:r>
      <w:r>
        <w:rPr>
          <w:rFonts w:ascii="宋体" w:hAnsi="宋体" w:eastAsia="宋体" w:cs="宋体"/>
        </w:rPr>
        <w:t>3.1 主要会计数据和财务指标</w:t>
      </w:r>
      <w:r>
        <w:tab/>
      </w:r>
      <w:r>
        <w:fldChar w:fldCharType="begin"/>
      </w:r>
      <w:r>
        <w:instrText xml:space="preserve"> PAGEREF _Toc24957 \h </w:instrText>
      </w:r>
      <w:r>
        <w:fldChar w:fldCharType="separate"/>
      </w:r>
      <w:r>
        <w:t>6</w:t>
      </w:r>
      <w:r>
        <w:fldChar w:fldCharType="end"/>
      </w:r>
      <w:r>
        <w:fldChar w:fldCharType="end"/>
      </w:r>
    </w:p>
    <w:p w14:paraId="54552147">
      <w:pPr>
        <w:pStyle w:val="22"/>
        <w:tabs>
          <w:tab w:val="right" w:leader="dot" w:pos="9070"/>
        </w:tabs>
      </w:pPr>
      <w:r>
        <w:fldChar w:fldCharType="begin"/>
      </w:r>
      <w:r>
        <w:instrText xml:space="preserve"> HYPERLINK \l _Toc30537 </w:instrText>
      </w:r>
      <w:r>
        <w:fldChar w:fldCharType="separate"/>
      </w:r>
      <w:r>
        <w:rPr>
          <w:rFonts w:ascii="宋体" w:hAnsi="宋体" w:eastAsia="宋体" w:cs="宋体"/>
        </w:rPr>
        <w:t>3.2 基金净值表现</w:t>
      </w:r>
      <w:r>
        <w:tab/>
      </w:r>
      <w:r>
        <w:fldChar w:fldCharType="begin"/>
      </w:r>
      <w:r>
        <w:instrText xml:space="preserve"> PAGEREF _Toc30537 \h </w:instrText>
      </w:r>
      <w:r>
        <w:fldChar w:fldCharType="separate"/>
      </w:r>
      <w:r>
        <w:t>7</w:t>
      </w:r>
      <w:r>
        <w:fldChar w:fldCharType="end"/>
      </w:r>
      <w:r>
        <w:fldChar w:fldCharType="end"/>
      </w:r>
    </w:p>
    <w:p w14:paraId="7619AA89">
      <w:pPr>
        <w:pStyle w:val="19"/>
        <w:tabs>
          <w:tab w:val="right" w:leader="dot" w:pos="9070"/>
          <w:tab w:val="clear" w:pos="9060"/>
        </w:tabs>
      </w:pPr>
      <w:r>
        <w:fldChar w:fldCharType="begin"/>
      </w:r>
      <w:r>
        <w:instrText xml:space="preserve"> HYPERLINK \l _Toc3246 </w:instrText>
      </w:r>
      <w:r>
        <w:fldChar w:fldCharType="separate"/>
      </w:r>
      <w:r>
        <w:rPr>
          <w:rFonts w:ascii="宋体" w:hAnsi="宋体" w:eastAsia="宋体" w:cs="宋体"/>
        </w:rPr>
        <w:t>§4 管理人报告</w:t>
      </w:r>
      <w:r>
        <w:tab/>
      </w:r>
      <w:r>
        <w:fldChar w:fldCharType="begin"/>
      </w:r>
      <w:r>
        <w:instrText xml:space="preserve"> PAGEREF _Toc3246 \h </w:instrText>
      </w:r>
      <w:r>
        <w:fldChar w:fldCharType="separate"/>
      </w:r>
      <w:r>
        <w:t>8</w:t>
      </w:r>
      <w:r>
        <w:fldChar w:fldCharType="end"/>
      </w:r>
      <w:r>
        <w:fldChar w:fldCharType="end"/>
      </w:r>
    </w:p>
    <w:p w14:paraId="5AB9D125">
      <w:pPr>
        <w:pStyle w:val="22"/>
        <w:tabs>
          <w:tab w:val="right" w:leader="dot" w:pos="9070"/>
        </w:tabs>
      </w:pPr>
      <w:r>
        <w:fldChar w:fldCharType="begin"/>
      </w:r>
      <w:r>
        <w:instrText xml:space="preserve"> HYPERLINK \l _Toc5968 </w:instrText>
      </w:r>
      <w:r>
        <w:fldChar w:fldCharType="separate"/>
      </w:r>
      <w:r>
        <w:rPr>
          <w:rFonts w:ascii="宋体" w:hAnsi="宋体" w:eastAsia="宋体" w:cs="宋体"/>
        </w:rPr>
        <w:t>4.1 基金管理人及基金经理情况</w:t>
      </w:r>
      <w:r>
        <w:tab/>
      </w:r>
      <w:r>
        <w:fldChar w:fldCharType="begin"/>
      </w:r>
      <w:r>
        <w:instrText xml:space="preserve"> PAGEREF _Toc5968 \h </w:instrText>
      </w:r>
      <w:r>
        <w:fldChar w:fldCharType="separate"/>
      </w:r>
      <w:r>
        <w:t>8</w:t>
      </w:r>
      <w:r>
        <w:fldChar w:fldCharType="end"/>
      </w:r>
      <w:r>
        <w:fldChar w:fldCharType="end"/>
      </w:r>
    </w:p>
    <w:p w14:paraId="62814F39">
      <w:pPr>
        <w:pStyle w:val="22"/>
        <w:tabs>
          <w:tab w:val="right" w:leader="dot" w:pos="9070"/>
        </w:tabs>
      </w:pPr>
      <w:r>
        <w:fldChar w:fldCharType="begin"/>
      </w:r>
      <w:r>
        <w:instrText xml:space="preserve"> HYPERLINK \l _Toc26982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_Toc26982 \h </w:instrText>
      </w:r>
      <w:r>
        <w:fldChar w:fldCharType="separate"/>
      </w:r>
      <w:r>
        <w:t>9</w:t>
      </w:r>
      <w:r>
        <w:fldChar w:fldCharType="end"/>
      </w:r>
      <w:r>
        <w:fldChar w:fldCharType="end"/>
      </w:r>
    </w:p>
    <w:p w14:paraId="15556D84">
      <w:pPr>
        <w:pStyle w:val="22"/>
        <w:tabs>
          <w:tab w:val="right" w:leader="dot" w:pos="9070"/>
        </w:tabs>
      </w:pPr>
      <w:r>
        <w:fldChar w:fldCharType="begin"/>
      </w:r>
      <w:r>
        <w:instrText xml:space="preserve"> HYPERLINK \l _Toc26085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_Toc26085 \h </w:instrText>
      </w:r>
      <w:r>
        <w:fldChar w:fldCharType="separate"/>
      </w:r>
      <w:r>
        <w:t>10</w:t>
      </w:r>
      <w:r>
        <w:fldChar w:fldCharType="end"/>
      </w:r>
      <w:r>
        <w:fldChar w:fldCharType="end"/>
      </w:r>
    </w:p>
    <w:p w14:paraId="6B1898AF">
      <w:pPr>
        <w:pStyle w:val="22"/>
        <w:tabs>
          <w:tab w:val="right" w:leader="dot" w:pos="9070"/>
        </w:tabs>
      </w:pPr>
      <w:r>
        <w:fldChar w:fldCharType="begin"/>
      </w:r>
      <w:r>
        <w:instrText xml:space="preserve"> HYPERLINK \l _Toc32277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_Toc32277 \h </w:instrText>
      </w:r>
      <w:r>
        <w:fldChar w:fldCharType="separate"/>
      </w:r>
      <w:r>
        <w:t>10</w:t>
      </w:r>
      <w:r>
        <w:fldChar w:fldCharType="end"/>
      </w:r>
      <w:r>
        <w:fldChar w:fldCharType="end"/>
      </w:r>
    </w:p>
    <w:p w14:paraId="0BC26470">
      <w:pPr>
        <w:pStyle w:val="22"/>
        <w:tabs>
          <w:tab w:val="right" w:leader="dot" w:pos="9070"/>
        </w:tabs>
      </w:pPr>
      <w:r>
        <w:fldChar w:fldCharType="begin"/>
      </w:r>
      <w:r>
        <w:instrText xml:space="preserve"> HYPERLINK \l _Toc6827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_Toc6827 \h </w:instrText>
      </w:r>
      <w:r>
        <w:fldChar w:fldCharType="separate"/>
      </w:r>
      <w:r>
        <w:t>11</w:t>
      </w:r>
      <w:r>
        <w:fldChar w:fldCharType="end"/>
      </w:r>
      <w:r>
        <w:fldChar w:fldCharType="end"/>
      </w:r>
    </w:p>
    <w:p w14:paraId="382E9439">
      <w:pPr>
        <w:pStyle w:val="22"/>
        <w:tabs>
          <w:tab w:val="right" w:leader="dot" w:pos="9070"/>
        </w:tabs>
      </w:pPr>
      <w:r>
        <w:fldChar w:fldCharType="begin"/>
      </w:r>
      <w:r>
        <w:instrText xml:space="preserve"> HYPERLINK \l _Toc10983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_Toc10983 \h </w:instrText>
      </w:r>
      <w:r>
        <w:fldChar w:fldCharType="separate"/>
      </w:r>
      <w:r>
        <w:t>11</w:t>
      </w:r>
      <w:r>
        <w:fldChar w:fldCharType="end"/>
      </w:r>
      <w:r>
        <w:fldChar w:fldCharType="end"/>
      </w:r>
    </w:p>
    <w:p w14:paraId="469735B7">
      <w:pPr>
        <w:pStyle w:val="22"/>
        <w:tabs>
          <w:tab w:val="right" w:leader="dot" w:pos="9070"/>
        </w:tabs>
      </w:pPr>
      <w:r>
        <w:fldChar w:fldCharType="begin"/>
      </w:r>
      <w:r>
        <w:instrText xml:space="preserve"> HYPERLINK \l _Toc18412 </w:instrText>
      </w:r>
      <w:r>
        <w:fldChar w:fldCharType="separate"/>
      </w:r>
      <w:r>
        <w:rPr>
          <w:rFonts w:ascii="宋体" w:hAnsi="宋体" w:eastAsia="宋体" w:cs="宋体"/>
        </w:rPr>
        <w:t>4.7 管理人对报告期内基金利润分配情况的说明</w:t>
      </w:r>
      <w:r>
        <w:tab/>
      </w:r>
      <w:r>
        <w:fldChar w:fldCharType="begin"/>
      </w:r>
      <w:r>
        <w:instrText xml:space="preserve"> PAGEREF _Toc18412 \h </w:instrText>
      </w:r>
      <w:r>
        <w:fldChar w:fldCharType="separate"/>
      </w:r>
      <w:r>
        <w:t>12</w:t>
      </w:r>
      <w:r>
        <w:fldChar w:fldCharType="end"/>
      </w:r>
      <w:r>
        <w:fldChar w:fldCharType="end"/>
      </w:r>
    </w:p>
    <w:p w14:paraId="73CF74B1">
      <w:pPr>
        <w:pStyle w:val="22"/>
        <w:tabs>
          <w:tab w:val="right" w:leader="dot" w:pos="9070"/>
        </w:tabs>
      </w:pPr>
      <w:r>
        <w:fldChar w:fldCharType="begin"/>
      </w:r>
      <w:r>
        <w:instrText xml:space="preserve"> HYPERLINK \l _Toc18587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_Toc18587 \h </w:instrText>
      </w:r>
      <w:r>
        <w:fldChar w:fldCharType="separate"/>
      </w:r>
      <w:r>
        <w:t>12</w:t>
      </w:r>
      <w:r>
        <w:fldChar w:fldCharType="end"/>
      </w:r>
      <w:r>
        <w:fldChar w:fldCharType="end"/>
      </w:r>
    </w:p>
    <w:p w14:paraId="4689D435">
      <w:pPr>
        <w:pStyle w:val="19"/>
        <w:tabs>
          <w:tab w:val="right" w:leader="dot" w:pos="9070"/>
          <w:tab w:val="clear" w:pos="9060"/>
        </w:tabs>
      </w:pPr>
      <w:r>
        <w:fldChar w:fldCharType="begin"/>
      </w:r>
      <w:r>
        <w:instrText xml:space="preserve"> HYPERLINK \l _Toc15494 </w:instrText>
      </w:r>
      <w:r>
        <w:fldChar w:fldCharType="separate"/>
      </w:r>
      <w:r>
        <w:rPr>
          <w:rFonts w:ascii="宋体" w:hAnsi="宋体" w:eastAsia="宋体" w:cs="宋体"/>
        </w:rPr>
        <w:t>§5 托管人报告</w:t>
      </w:r>
      <w:r>
        <w:tab/>
      </w:r>
      <w:r>
        <w:fldChar w:fldCharType="begin"/>
      </w:r>
      <w:r>
        <w:instrText xml:space="preserve"> PAGEREF _Toc15494 \h </w:instrText>
      </w:r>
      <w:r>
        <w:fldChar w:fldCharType="separate"/>
      </w:r>
      <w:r>
        <w:t>12</w:t>
      </w:r>
      <w:r>
        <w:fldChar w:fldCharType="end"/>
      </w:r>
      <w:r>
        <w:fldChar w:fldCharType="end"/>
      </w:r>
    </w:p>
    <w:p w14:paraId="022B562B">
      <w:pPr>
        <w:pStyle w:val="22"/>
        <w:tabs>
          <w:tab w:val="right" w:leader="dot" w:pos="9070"/>
        </w:tabs>
      </w:pPr>
      <w:r>
        <w:fldChar w:fldCharType="begin"/>
      </w:r>
      <w:r>
        <w:instrText xml:space="preserve"> HYPERLINK \l _Toc18256 </w:instrText>
      </w:r>
      <w:r>
        <w:fldChar w:fldCharType="separate"/>
      </w:r>
      <w:r>
        <w:rPr>
          <w:rFonts w:ascii="宋体" w:hAnsi="宋体" w:eastAsia="宋体" w:cs="宋体"/>
        </w:rPr>
        <w:t>5.1 报告期内本基金托管人遵规守信情况声明</w:t>
      </w:r>
      <w:r>
        <w:tab/>
      </w:r>
      <w:r>
        <w:fldChar w:fldCharType="begin"/>
      </w:r>
      <w:r>
        <w:instrText xml:space="preserve"> PAGEREF _Toc18256 \h </w:instrText>
      </w:r>
      <w:r>
        <w:fldChar w:fldCharType="separate"/>
      </w:r>
      <w:r>
        <w:t>12</w:t>
      </w:r>
      <w:r>
        <w:fldChar w:fldCharType="end"/>
      </w:r>
      <w:r>
        <w:fldChar w:fldCharType="end"/>
      </w:r>
    </w:p>
    <w:p w14:paraId="32BBD2F5">
      <w:pPr>
        <w:pStyle w:val="22"/>
        <w:tabs>
          <w:tab w:val="right" w:leader="dot" w:pos="9070"/>
        </w:tabs>
      </w:pPr>
      <w:r>
        <w:fldChar w:fldCharType="begin"/>
      </w:r>
      <w:r>
        <w:instrText xml:space="preserve"> HYPERLINK \l _Toc23042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_Toc23042 \h </w:instrText>
      </w:r>
      <w:r>
        <w:fldChar w:fldCharType="separate"/>
      </w:r>
      <w:r>
        <w:t>12</w:t>
      </w:r>
      <w:r>
        <w:fldChar w:fldCharType="end"/>
      </w:r>
      <w:r>
        <w:fldChar w:fldCharType="end"/>
      </w:r>
    </w:p>
    <w:p w14:paraId="67CD6416">
      <w:pPr>
        <w:pStyle w:val="22"/>
        <w:tabs>
          <w:tab w:val="right" w:leader="dot" w:pos="9070"/>
        </w:tabs>
      </w:pPr>
      <w:r>
        <w:fldChar w:fldCharType="begin"/>
      </w:r>
      <w:r>
        <w:instrText xml:space="preserve"> HYPERLINK \l _Toc5286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_Toc5286 \h </w:instrText>
      </w:r>
      <w:r>
        <w:fldChar w:fldCharType="separate"/>
      </w:r>
      <w:r>
        <w:t>12</w:t>
      </w:r>
      <w:r>
        <w:fldChar w:fldCharType="end"/>
      </w:r>
      <w:r>
        <w:fldChar w:fldCharType="end"/>
      </w:r>
    </w:p>
    <w:p w14:paraId="6B244337">
      <w:pPr>
        <w:pStyle w:val="19"/>
        <w:tabs>
          <w:tab w:val="right" w:leader="dot" w:pos="9070"/>
          <w:tab w:val="clear" w:pos="9060"/>
        </w:tabs>
      </w:pPr>
      <w:r>
        <w:fldChar w:fldCharType="begin"/>
      </w:r>
      <w:r>
        <w:instrText xml:space="preserve"> HYPERLINK \l _Toc10431 </w:instrText>
      </w:r>
      <w:r>
        <w:fldChar w:fldCharType="separate"/>
      </w:r>
      <w:r>
        <w:rPr>
          <w:rFonts w:ascii="宋体" w:hAnsi="宋体" w:eastAsia="宋体" w:cs="宋体"/>
        </w:rPr>
        <w:t>§6 半年度财务会计报告(未经审计)</w:t>
      </w:r>
      <w:r>
        <w:tab/>
      </w:r>
      <w:r>
        <w:fldChar w:fldCharType="begin"/>
      </w:r>
      <w:r>
        <w:instrText xml:space="preserve"> PAGEREF _Toc10431 \h </w:instrText>
      </w:r>
      <w:r>
        <w:fldChar w:fldCharType="separate"/>
      </w:r>
      <w:r>
        <w:t>12</w:t>
      </w:r>
      <w:r>
        <w:fldChar w:fldCharType="end"/>
      </w:r>
      <w:r>
        <w:fldChar w:fldCharType="end"/>
      </w:r>
    </w:p>
    <w:p w14:paraId="318569C2">
      <w:pPr>
        <w:pStyle w:val="22"/>
        <w:tabs>
          <w:tab w:val="right" w:leader="dot" w:pos="9070"/>
        </w:tabs>
      </w:pPr>
      <w:r>
        <w:fldChar w:fldCharType="begin"/>
      </w:r>
      <w:r>
        <w:instrText xml:space="preserve"> HYPERLINK \l _Toc3031 </w:instrText>
      </w:r>
      <w:r>
        <w:fldChar w:fldCharType="separate"/>
      </w:r>
      <w:r>
        <w:rPr>
          <w:rFonts w:ascii="宋体" w:hAnsi="宋体" w:eastAsia="宋体" w:cs="宋体"/>
        </w:rPr>
        <w:t>6.1 资产负债表</w:t>
      </w:r>
      <w:r>
        <w:tab/>
      </w:r>
      <w:r>
        <w:fldChar w:fldCharType="begin"/>
      </w:r>
      <w:r>
        <w:instrText xml:space="preserve"> PAGEREF _Toc3031 \h </w:instrText>
      </w:r>
      <w:r>
        <w:fldChar w:fldCharType="separate"/>
      </w:r>
      <w:r>
        <w:t>12</w:t>
      </w:r>
      <w:r>
        <w:fldChar w:fldCharType="end"/>
      </w:r>
      <w:r>
        <w:fldChar w:fldCharType="end"/>
      </w:r>
    </w:p>
    <w:p w14:paraId="7AE2074E">
      <w:pPr>
        <w:pStyle w:val="22"/>
        <w:tabs>
          <w:tab w:val="right" w:leader="dot" w:pos="9070"/>
        </w:tabs>
      </w:pPr>
      <w:r>
        <w:fldChar w:fldCharType="begin"/>
      </w:r>
      <w:r>
        <w:instrText xml:space="preserve"> HYPERLINK \l _Toc533 </w:instrText>
      </w:r>
      <w:r>
        <w:fldChar w:fldCharType="separate"/>
      </w:r>
      <w:r>
        <w:rPr>
          <w:rFonts w:ascii="宋体" w:hAnsi="宋体" w:eastAsia="宋体" w:cs="宋体"/>
        </w:rPr>
        <w:t>6.2 利润表</w:t>
      </w:r>
      <w:r>
        <w:tab/>
      </w:r>
      <w:r>
        <w:fldChar w:fldCharType="begin"/>
      </w:r>
      <w:r>
        <w:instrText xml:space="preserve"> PAGEREF _Toc533 \h </w:instrText>
      </w:r>
      <w:r>
        <w:fldChar w:fldCharType="separate"/>
      </w:r>
      <w:r>
        <w:t>14</w:t>
      </w:r>
      <w:r>
        <w:fldChar w:fldCharType="end"/>
      </w:r>
      <w:r>
        <w:fldChar w:fldCharType="end"/>
      </w:r>
    </w:p>
    <w:p w14:paraId="61A16E59">
      <w:pPr>
        <w:pStyle w:val="22"/>
        <w:tabs>
          <w:tab w:val="right" w:leader="dot" w:pos="9070"/>
        </w:tabs>
      </w:pPr>
      <w:r>
        <w:fldChar w:fldCharType="begin"/>
      </w:r>
      <w:r>
        <w:instrText xml:space="preserve"> HYPERLINK \l _Toc1981 </w:instrText>
      </w:r>
      <w:r>
        <w:fldChar w:fldCharType="separate"/>
      </w:r>
      <w:r>
        <w:rPr>
          <w:rFonts w:ascii="宋体" w:hAnsi="宋体" w:eastAsia="宋体" w:cs="宋体"/>
        </w:rPr>
        <w:t>6.3 净资产变动表</w:t>
      </w:r>
      <w:r>
        <w:tab/>
      </w:r>
      <w:r>
        <w:fldChar w:fldCharType="begin"/>
      </w:r>
      <w:r>
        <w:instrText xml:space="preserve"> PAGEREF _Toc1981 \h </w:instrText>
      </w:r>
      <w:r>
        <w:fldChar w:fldCharType="separate"/>
      </w:r>
      <w:r>
        <w:t>15</w:t>
      </w:r>
      <w:r>
        <w:fldChar w:fldCharType="end"/>
      </w:r>
      <w:r>
        <w:fldChar w:fldCharType="end"/>
      </w:r>
    </w:p>
    <w:p w14:paraId="0AD94E82">
      <w:pPr>
        <w:pStyle w:val="22"/>
        <w:tabs>
          <w:tab w:val="right" w:leader="dot" w:pos="9070"/>
        </w:tabs>
      </w:pPr>
      <w:r>
        <w:fldChar w:fldCharType="begin"/>
      </w:r>
      <w:r>
        <w:instrText xml:space="preserve"> HYPERLINK \l _Toc10449 </w:instrText>
      </w:r>
      <w:r>
        <w:fldChar w:fldCharType="separate"/>
      </w:r>
      <w:r>
        <w:rPr>
          <w:rFonts w:ascii="宋体" w:hAnsi="宋体" w:eastAsia="宋体" w:cs="宋体"/>
        </w:rPr>
        <w:t>6.4 报表附注</w:t>
      </w:r>
      <w:r>
        <w:tab/>
      </w:r>
      <w:r>
        <w:fldChar w:fldCharType="begin"/>
      </w:r>
      <w:r>
        <w:instrText xml:space="preserve"> PAGEREF _Toc10449 \h </w:instrText>
      </w:r>
      <w:r>
        <w:fldChar w:fldCharType="separate"/>
      </w:r>
      <w:r>
        <w:t>16</w:t>
      </w:r>
      <w:r>
        <w:fldChar w:fldCharType="end"/>
      </w:r>
      <w:r>
        <w:fldChar w:fldCharType="end"/>
      </w:r>
    </w:p>
    <w:p w14:paraId="6FBAD043">
      <w:pPr>
        <w:pStyle w:val="19"/>
        <w:tabs>
          <w:tab w:val="right" w:leader="dot" w:pos="9070"/>
          <w:tab w:val="clear" w:pos="9060"/>
        </w:tabs>
      </w:pPr>
      <w:r>
        <w:fldChar w:fldCharType="begin"/>
      </w:r>
      <w:r>
        <w:instrText xml:space="preserve"> HYPERLINK \l _Toc11741 </w:instrText>
      </w:r>
      <w:r>
        <w:fldChar w:fldCharType="separate"/>
      </w:r>
      <w:r>
        <w:rPr>
          <w:rFonts w:ascii="宋体" w:hAnsi="宋体" w:eastAsia="宋体" w:cs="宋体"/>
        </w:rPr>
        <w:t>§7 投资组合报告</w:t>
      </w:r>
      <w:r>
        <w:tab/>
      </w:r>
      <w:r>
        <w:fldChar w:fldCharType="begin"/>
      </w:r>
      <w:r>
        <w:instrText xml:space="preserve"> PAGEREF _Toc11741 \h </w:instrText>
      </w:r>
      <w:r>
        <w:fldChar w:fldCharType="separate"/>
      </w:r>
      <w:r>
        <w:t>37</w:t>
      </w:r>
      <w:r>
        <w:fldChar w:fldCharType="end"/>
      </w:r>
      <w:r>
        <w:fldChar w:fldCharType="end"/>
      </w:r>
    </w:p>
    <w:p w14:paraId="7E2BE00D">
      <w:pPr>
        <w:pStyle w:val="22"/>
        <w:tabs>
          <w:tab w:val="right" w:leader="dot" w:pos="9070"/>
        </w:tabs>
      </w:pPr>
      <w:r>
        <w:fldChar w:fldCharType="begin"/>
      </w:r>
      <w:r>
        <w:instrText xml:space="preserve"> HYPERLINK \l _Toc10895 </w:instrText>
      </w:r>
      <w:r>
        <w:fldChar w:fldCharType="separate"/>
      </w:r>
      <w:r>
        <w:rPr>
          <w:rFonts w:ascii="宋体" w:hAnsi="宋体" w:eastAsia="宋体" w:cs="宋体"/>
        </w:rPr>
        <w:t>7.1 期末基金资产组合情况</w:t>
      </w:r>
      <w:r>
        <w:tab/>
      </w:r>
      <w:r>
        <w:fldChar w:fldCharType="begin"/>
      </w:r>
      <w:r>
        <w:instrText xml:space="preserve"> PAGEREF _Toc10895 \h </w:instrText>
      </w:r>
      <w:r>
        <w:fldChar w:fldCharType="separate"/>
      </w:r>
      <w:r>
        <w:t>37</w:t>
      </w:r>
      <w:r>
        <w:fldChar w:fldCharType="end"/>
      </w:r>
      <w:r>
        <w:fldChar w:fldCharType="end"/>
      </w:r>
    </w:p>
    <w:p w14:paraId="43A6E648">
      <w:pPr>
        <w:pStyle w:val="22"/>
        <w:tabs>
          <w:tab w:val="right" w:leader="dot" w:pos="9070"/>
        </w:tabs>
      </w:pPr>
      <w:r>
        <w:fldChar w:fldCharType="begin"/>
      </w:r>
      <w:r>
        <w:instrText xml:space="preserve"> HYPERLINK \l _Toc748 </w:instrText>
      </w:r>
      <w:r>
        <w:fldChar w:fldCharType="separate"/>
      </w:r>
      <w:r>
        <w:rPr>
          <w:rFonts w:ascii="宋体" w:hAnsi="宋体" w:eastAsia="宋体" w:cs="宋体"/>
        </w:rPr>
        <w:t>7.2 报告期末按行业分类的股票投资组合</w:t>
      </w:r>
      <w:r>
        <w:tab/>
      </w:r>
      <w:r>
        <w:fldChar w:fldCharType="begin"/>
      </w:r>
      <w:r>
        <w:instrText xml:space="preserve"> PAGEREF _Toc748 \h </w:instrText>
      </w:r>
      <w:r>
        <w:fldChar w:fldCharType="separate"/>
      </w:r>
      <w:r>
        <w:t>37</w:t>
      </w:r>
      <w:r>
        <w:fldChar w:fldCharType="end"/>
      </w:r>
      <w:r>
        <w:fldChar w:fldCharType="end"/>
      </w:r>
    </w:p>
    <w:p w14:paraId="4296EADC">
      <w:pPr>
        <w:pStyle w:val="22"/>
        <w:tabs>
          <w:tab w:val="right" w:leader="dot" w:pos="9070"/>
        </w:tabs>
      </w:pPr>
      <w:r>
        <w:fldChar w:fldCharType="begin"/>
      </w:r>
      <w:r>
        <w:instrText xml:space="preserve"> HYPERLINK \l _Toc30887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_Toc30887 \h </w:instrText>
      </w:r>
      <w:r>
        <w:fldChar w:fldCharType="separate"/>
      </w:r>
      <w:r>
        <w:t>38</w:t>
      </w:r>
      <w:r>
        <w:fldChar w:fldCharType="end"/>
      </w:r>
      <w:r>
        <w:fldChar w:fldCharType="end"/>
      </w:r>
    </w:p>
    <w:p w14:paraId="3D3F81D2">
      <w:pPr>
        <w:pStyle w:val="22"/>
        <w:tabs>
          <w:tab w:val="right" w:leader="dot" w:pos="9070"/>
        </w:tabs>
      </w:pPr>
      <w:r>
        <w:fldChar w:fldCharType="begin"/>
      </w:r>
      <w:r>
        <w:instrText xml:space="preserve"> HYPERLINK \l _Toc7282 </w:instrText>
      </w:r>
      <w:r>
        <w:fldChar w:fldCharType="separate"/>
      </w:r>
      <w:r>
        <w:rPr>
          <w:rFonts w:ascii="宋体" w:hAnsi="宋体" w:eastAsia="宋体" w:cs="宋体"/>
        </w:rPr>
        <w:t>7.4 报告期内股票投资组合的重大变动</w:t>
      </w:r>
      <w:r>
        <w:tab/>
      </w:r>
      <w:r>
        <w:fldChar w:fldCharType="begin"/>
      </w:r>
      <w:r>
        <w:instrText xml:space="preserve"> PAGEREF _Toc7282 \h </w:instrText>
      </w:r>
      <w:r>
        <w:fldChar w:fldCharType="separate"/>
      </w:r>
      <w:r>
        <w:t>39</w:t>
      </w:r>
      <w:r>
        <w:fldChar w:fldCharType="end"/>
      </w:r>
      <w:r>
        <w:fldChar w:fldCharType="end"/>
      </w:r>
    </w:p>
    <w:p w14:paraId="78E6D953">
      <w:pPr>
        <w:pStyle w:val="22"/>
        <w:tabs>
          <w:tab w:val="right" w:leader="dot" w:pos="9070"/>
        </w:tabs>
      </w:pPr>
      <w:r>
        <w:fldChar w:fldCharType="begin"/>
      </w:r>
      <w:r>
        <w:instrText xml:space="preserve"> HYPERLINK \l _Toc24016 </w:instrText>
      </w:r>
      <w:r>
        <w:fldChar w:fldCharType="separate"/>
      </w:r>
      <w:r>
        <w:rPr>
          <w:rFonts w:ascii="宋体" w:hAnsi="宋体" w:eastAsia="宋体" w:cs="宋体"/>
        </w:rPr>
        <w:t>7.5 期末按债券品种分类的债券投资组合</w:t>
      </w:r>
      <w:r>
        <w:tab/>
      </w:r>
      <w:r>
        <w:fldChar w:fldCharType="begin"/>
      </w:r>
      <w:r>
        <w:instrText xml:space="preserve"> PAGEREF _Toc24016 \h </w:instrText>
      </w:r>
      <w:r>
        <w:fldChar w:fldCharType="separate"/>
      </w:r>
      <w:r>
        <w:t>41</w:t>
      </w:r>
      <w:r>
        <w:fldChar w:fldCharType="end"/>
      </w:r>
      <w:r>
        <w:fldChar w:fldCharType="end"/>
      </w:r>
    </w:p>
    <w:p w14:paraId="26975805">
      <w:pPr>
        <w:pStyle w:val="22"/>
        <w:tabs>
          <w:tab w:val="right" w:leader="dot" w:pos="9070"/>
        </w:tabs>
      </w:pPr>
      <w:r>
        <w:fldChar w:fldCharType="begin"/>
      </w:r>
      <w:r>
        <w:instrText xml:space="preserve"> HYPERLINK \l _Toc8298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_Toc8298 \h </w:instrText>
      </w:r>
      <w:r>
        <w:fldChar w:fldCharType="separate"/>
      </w:r>
      <w:r>
        <w:t>41</w:t>
      </w:r>
      <w:r>
        <w:fldChar w:fldCharType="end"/>
      </w:r>
      <w:r>
        <w:fldChar w:fldCharType="end"/>
      </w:r>
    </w:p>
    <w:p w14:paraId="511CA479">
      <w:pPr>
        <w:pStyle w:val="22"/>
        <w:tabs>
          <w:tab w:val="right" w:leader="dot" w:pos="9070"/>
        </w:tabs>
      </w:pPr>
      <w:r>
        <w:fldChar w:fldCharType="begin"/>
      </w:r>
      <w:r>
        <w:instrText xml:space="preserve"> HYPERLINK \l _Toc23982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_Toc23982 \h </w:instrText>
      </w:r>
      <w:r>
        <w:fldChar w:fldCharType="separate"/>
      </w:r>
      <w:r>
        <w:t>41</w:t>
      </w:r>
      <w:r>
        <w:fldChar w:fldCharType="end"/>
      </w:r>
      <w:r>
        <w:fldChar w:fldCharType="end"/>
      </w:r>
    </w:p>
    <w:p w14:paraId="3A92791B">
      <w:pPr>
        <w:pStyle w:val="22"/>
        <w:tabs>
          <w:tab w:val="right" w:leader="dot" w:pos="9070"/>
        </w:tabs>
      </w:pPr>
      <w:r>
        <w:fldChar w:fldCharType="begin"/>
      </w:r>
      <w:r>
        <w:instrText xml:space="preserve"> HYPERLINK \l _Toc2842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_Toc2842 \h </w:instrText>
      </w:r>
      <w:r>
        <w:fldChar w:fldCharType="separate"/>
      </w:r>
      <w:r>
        <w:t>41</w:t>
      </w:r>
      <w:r>
        <w:fldChar w:fldCharType="end"/>
      </w:r>
      <w:r>
        <w:fldChar w:fldCharType="end"/>
      </w:r>
    </w:p>
    <w:p w14:paraId="100F26C2">
      <w:pPr>
        <w:pStyle w:val="22"/>
        <w:tabs>
          <w:tab w:val="right" w:leader="dot" w:pos="9070"/>
        </w:tabs>
      </w:pPr>
      <w:r>
        <w:fldChar w:fldCharType="begin"/>
      </w:r>
      <w:r>
        <w:instrText xml:space="preserve"> HYPERLINK \l _Toc13787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_Toc13787 \h </w:instrText>
      </w:r>
      <w:r>
        <w:fldChar w:fldCharType="separate"/>
      </w:r>
      <w:r>
        <w:t>41</w:t>
      </w:r>
      <w:r>
        <w:fldChar w:fldCharType="end"/>
      </w:r>
      <w:r>
        <w:fldChar w:fldCharType="end"/>
      </w:r>
    </w:p>
    <w:p w14:paraId="602DBA12">
      <w:pPr>
        <w:pStyle w:val="22"/>
        <w:tabs>
          <w:tab w:val="right" w:leader="dot" w:pos="9070"/>
        </w:tabs>
      </w:pPr>
      <w:r>
        <w:fldChar w:fldCharType="begin"/>
      </w:r>
      <w:r>
        <w:instrText xml:space="preserve"> HYPERLINK \l _Toc13433 </w:instrText>
      </w:r>
      <w:r>
        <w:fldChar w:fldCharType="separate"/>
      </w:r>
      <w:r>
        <w:rPr>
          <w:rFonts w:ascii="宋体" w:hAnsi="宋体" w:eastAsia="宋体" w:cs="宋体"/>
        </w:rPr>
        <w:t>7.10 本基金投资股指期货的投资政策</w:t>
      </w:r>
      <w:r>
        <w:tab/>
      </w:r>
      <w:r>
        <w:fldChar w:fldCharType="begin"/>
      </w:r>
      <w:r>
        <w:instrText xml:space="preserve"> PAGEREF _Toc13433 \h </w:instrText>
      </w:r>
      <w:r>
        <w:fldChar w:fldCharType="separate"/>
      </w:r>
      <w:r>
        <w:t>41</w:t>
      </w:r>
      <w:r>
        <w:fldChar w:fldCharType="end"/>
      </w:r>
      <w:r>
        <w:fldChar w:fldCharType="end"/>
      </w:r>
    </w:p>
    <w:p w14:paraId="3CE4D637">
      <w:pPr>
        <w:pStyle w:val="22"/>
        <w:tabs>
          <w:tab w:val="right" w:leader="dot" w:pos="9070"/>
        </w:tabs>
      </w:pPr>
      <w:r>
        <w:fldChar w:fldCharType="begin"/>
      </w:r>
      <w:r>
        <w:instrText xml:space="preserve"> HYPERLINK \l _Toc13358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_Toc13358 \h </w:instrText>
      </w:r>
      <w:r>
        <w:fldChar w:fldCharType="separate"/>
      </w:r>
      <w:r>
        <w:t>42</w:t>
      </w:r>
      <w:r>
        <w:fldChar w:fldCharType="end"/>
      </w:r>
      <w:r>
        <w:fldChar w:fldCharType="end"/>
      </w:r>
    </w:p>
    <w:p w14:paraId="30A09F44">
      <w:pPr>
        <w:pStyle w:val="22"/>
        <w:tabs>
          <w:tab w:val="right" w:leader="dot" w:pos="9070"/>
        </w:tabs>
      </w:pPr>
      <w:r>
        <w:fldChar w:fldCharType="begin"/>
      </w:r>
      <w:r>
        <w:instrText xml:space="preserve"> HYPERLINK \l _Toc6609 </w:instrText>
      </w:r>
      <w:r>
        <w:fldChar w:fldCharType="separate"/>
      </w:r>
      <w:r>
        <w:rPr>
          <w:rFonts w:ascii="宋体" w:hAnsi="宋体" w:eastAsia="宋体" w:cs="宋体"/>
        </w:rPr>
        <w:t>7.12 投资组合报告附注</w:t>
      </w:r>
      <w:r>
        <w:tab/>
      </w:r>
      <w:r>
        <w:fldChar w:fldCharType="begin"/>
      </w:r>
      <w:r>
        <w:instrText xml:space="preserve"> PAGEREF _Toc6609 \h </w:instrText>
      </w:r>
      <w:r>
        <w:fldChar w:fldCharType="separate"/>
      </w:r>
      <w:r>
        <w:t>42</w:t>
      </w:r>
      <w:r>
        <w:fldChar w:fldCharType="end"/>
      </w:r>
      <w:r>
        <w:fldChar w:fldCharType="end"/>
      </w:r>
    </w:p>
    <w:p w14:paraId="746585FF">
      <w:pPr>
        <w:pStyle w:val="19"/>
        <w:tabs>
          <w:tab w:val="right" w:leader="dot" w:pos="9070"/>
          <w:tab w:val="clear" w:pos="9060"/>
        </w:tabs>
      </w:pPr>
      <w:r>
        <w:fldChar w:fldCharType="begin"/>
      </w:r>
      <w:r>
        <w:instrText xml:space="preserve"> HYPERLINK \l _Toc29775 </w:instrText>
      </w:r>
      <w:r>
        <w:fldChar w:fldCharType="separate"/>
      </w:r>
      <w:r>
        <w:rPr>
          <w:rFonts w:ascii="宋体" w:hAnsi="宋体" w:eastAsia="宋体" w:cs="宋体"/>
        </w:rPr>
        <w:t>§8 基金份额持有人信息</w:t>
      </w:r>
      <w:r>
        <w:tab/>
      </w:r>
      <w:r>
        <w:fldChar w:fldCharType="begin"/>
      </w:r>
      <w:r>
        <w:instrText xml:space="preserve"> PAGEREF _Toc29775 \h </w:instrText>
      </w:r>
      <w:r>
        <w:fldChar w:fldCharType="separate"/>
      </w:r>
      <w:r>
        <w:t>43</w:t>
      </w:r>
      <w:r>
        <w:fldChar w:fldCharType="end"/>
      </w:r>
      <w:r>
        <w:fldChar w:fldCharType="end"/>
      </w:r>
    </w:p>
    <w:p w14:paraId="718FC298">
      <w:pPr>
        <w:pStyle w:val="22"/>
        <w:tabs>
          <w:tab w:val="right" w:leader="dot" w:pos="9070"/>
        </w:tabs>
      </w:pPr>
      <w:r>
        <w:fldChar w:fldCharType="begin"/>
      </w:r>
      <w:r>
        <w:instrText xml:space="preserve"> HYPERLINK \l _Toc21902 </w:instrText>
      </w:r>
      <w:r>
        <w:fldChar w:fldCharType="separate"/>
      </w:r>
      <w:r>
        <w:rPr>
          <w:rFonts w:ascii="宋体" w:hAnsi="宋体" w:eastAsia="宋体" w:cs="宋体"/>
        </w:rPr>
        <w:t>8.1 期末基金份额持有人户数及持有人结构</w:t>
      </w:r>
      <w:r>
        <w:tab/>
      </w:r>
      <w:r>
        <w:fldChar w:fldCharType="begin"/>
      </w:r>
      <w:r>
        <w:instrText xml:space="preserve"> PAGEREF _Toc21902 \h </w:instrText>
      </w:r>
      <w:r>
        <w:fldChar w:fldCharType="separate"/>
      </w:r>
      <w:r>
        <w:t>43</w:t>
      </w:r>
      <w:r>
        <w:fldChar w:fldCharType="end"/>
      </w:r>
      <w:r>
        <w:fldChar w:fldCharType="end"/>
      </w:r>
    </w:p>
    <w:p w14:paraId="7AE4A8BB">
      <w:pPr>
        <w:pStyle w:val="22"/>
        <w:tabs>
          <w:tab w:val="right" w:leader="dot" w:pos="9070"/>
        </w:tabs>
      </w:pPr>
      <w:r>
        <w:fldChar w:fldCharType="begin"/>
      </w:r>
      <w:r>
        <w:instrText xml:space="preserve"> HYPERLINK \l _Toc26330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_Toc26330 \h </w:instrText>
      </w:r>
      <w:r>
        <w:fldChar w:fldCharType="separate"/>
      </w:r>
      <w:r>
        <w:t>43</w:t>
      </w:r>
      <w:r>
        <w:fldChar w:fldCharType="end"/>
      </w:r>
      <w:r>
        <w:fldChar w:fldCharType="end"/>
      </w:r>
    </w:p>
    <w:p w14:paraId="77392EC4">
      <w:pPr>
        <w:pStyle w:val="22"/>
        <w:tabs>
          <w:tab w:val="right" w:leader="dot" w:pos="9070"/>
        </w:tabs>
      </w:pPr>
      <w:r>
        <w:fldChar w:fldCharType="begin"/>
      </w:r>
      <w:r>
        <w:instrText xml:space="preserve"> HYPERLINK \l _Toc15950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_Toc15950 \h </w:instrText>
      </w:r>
      <w:r>
        <w:fldChar w:fldCharType="separate"/>
      </w:r>
      <w:r>
        <w:t>43</w:t>
      </w:r>
      <w:r>
        <w:fldChar w:fldCharType="end"/>
      </w:r>
      <w:r>
        <w:fldChar w:fldCharType="end"/>
      </w:r>
    </w:p>
    <w:p w14:paraId="472CD4D1">
      <w:pPr>
        <w:pStyle w:val="22"/>
        <w:tabs>
          <w:tab w:val="right" w:leader="dot" w:pos="9070"/>
        </w:tabs>
      </w:pPr>
      <w:r>
        <w:fldChar w:fldCharType="begin"/>
      </w:r>
      <w:r>
        <w:instrText xml:space="preserve"> HYPERLINK \l _Toc22170 </w:instrText>
      </w:r>
      <w:r>
        <w:fldChar w:fldCharType="separate"/>
      </w:r>
      <w:r>
        <w:rPr>
          <w:rFonts w:ascii="宋体" w:hAnsi="宋体" w:eastAsia="宋体" w:cs="宋体"/>
        </w:rPr>
        <w:t>8.4 发起式基金发起资金持有份额情况</w:t>
      </w:r>
      <w:r>
        <w:tab/>
      </w:r>
      <w:r>
        <w:fldChar w:fldCharType="begin"/>
      </w:r>
      <w:r>
        <w:instrText xml:space="preserve"> PAGEREF _Toc22170 \h </w:instrText>
      </w:r>
      <w:r>
        <w:fldChar w:fldCharType="separate"/>
      </w:r>
      <w:r>
        <w:t>44</w:t>
      </w:r>
      <w:r>
        <w:fldChar w:fldCharType="end"/>
      </w:r>
      <w:r>
        <w:fldChar w:fldCharType="end"/>
      </w:r>
    </w:p>
    <w:p w14:paraId="0045C96C">
      <w:pPr>
        <w:pStyle w:val="19"/>
        <w:tabs>
          <w:tab w:val="right" w:leader="dot" w:pos="9070"/>
          <w:tab w:val="clear" w:pos="9060"/>
        </w:tabs>
      </w:pPr>
      <w:r>
        <w:fldChar w:fldCharType="begin"/>
      </w:r>
      <w:r>
        <w:instrText xml:space="preserve"> HYPERLINK \l _Toc12210 </w:instrText>
      </w:r>
      <w:r>
        <w:fldChar w:fldCharType="separate"/>
      </w:r>
      <w:r>
        <w:rPr>
          <w:rFonts w:ascii="宋体" w:hAnsi="宋体" w:eastAsia="宋体" w:cs="宋体"/>
        </w:rPr>
        <w:t>§9 开放式基金份额变动</w:t>
      </w:r>
      <w:r>
        <w:tab/>
      </w:r>
      <w:r>
        <w:fldChar w:fldCharType="begin"/>
      </w:r>
      <w:r>
        <w:instrText xml:space="preserve"> PAGEREF _Toc12210 \h </w:instrText>
      </w:r>
      <w:r>
        <w:fldChar w:fldCharType="separate"/>
      </w:r>
      <w:r>
        <w:t>44</w:t>
      </w:r>
      <w:r>
        <w:fldChar w:fldCharType="end"/>
      </w:r>
      <w:r>
        <w:fldChar w:fldCharType="end"/>
      </w:r>
    </w:p>
    <w:p w14:paraId="4A6C6D42">
      <w:pPr>
        <w:pStyle w:val="19"/>
        <w:tabs>
          <w:tab w:val="right" w:leader="dot" w:pos="9070"/>
          <w:tab w:val="clear" w:pos="9060"/>
        </w:tabs>
      </w:pPr>
      <w:r>
        <w:fldChar w:fldCharType="begin"/>
      </w:r>
      <w:r>
        <w:instrText xml:space="preserve"> HYPERLINK \l _Toc1190 </w:instrText>
      </w:r>
      <w:r>
        <w:fldChar w:fldCharType="separate"/>
      </w:r>
      <w:r>
        <w:rPr>
          <w:rFonts w:ascii="宋体" w:hAnsi="宋体" w:eastAsia="宋体" w:cs="宋体"/>
        </w:rPr>
        <w:t>§10 重大事件揭示</w:t>
      </w:r>
      <w:r>
        <w:tab/>
      </w:r>
      <w:r>
        <w:fldChar w:fldCharType="begin"/>
      </w:r>
      <w:r>
        <w:instrText xml:space="preserve"> PAGEREF _Toc1190 \h </w:instrText>
      </w:r>
      <w:r>
        <w:fldChar w:fldCharType="separate"/>
      </w:r>
      <w:r>
        <w:t>44</w:t>
      </w:r>
      <w:r>
        <w:fldChar w:fldCharType="end"/>
      </w:r>
      <w:r>
        <w:fldChar w:fldCharType="end"/>
      </w:r>
    </w:p>
    <w:p w14:paraId="515E691E">
      <w:pPr>
        <w:pStyle w:val="22"/>
        <w:tabs>
          <w:tab w:val="right" w:leader="dot" w:pos="9070"/>
        </w:tabs>
      </w:pPr>
      <w:r>
        <w:fldChar w:fldCharType="begin"/>
      </w:r>
      <w:r>
        <w:instrText xml:space="preserve"> HYPERLINK \l _Toc21125 </w:instrText>
      </w:r>
      <w:r>
        <w:fldChar w:fldCharType="separate"/>
      </w:r>
      <w:r>
        <w:rPr>
          <w:rFonts w:ascii="宋体" w:hAnsi="宋体" w:eastAsia="宋体" w:cs="宋体"/>
        </w:rPr>
        <w:t>10.1 基金份额持有人大会决议</w:t>
      </w:r>
      <w:r>
        <w:tab/>
      </w:r>
      <w:r>
        <w:fldChar w:fldCharType="begin"/>
      </w:r>
      <w:r>
        <w:instrText xml:space="preserve"> PAGEREF _Toc21125 \h </w:instrText>
      </w:r>
      <w:r>
        <w:fldChar w:fldCharType="separate"/>
      </w:r>
      <w:r>
        <w:t>44</w:t>
      </w:r>
      <w:r>
        <w:fldChar w:fldCharType="end"/>
      </w:r>
      <w:r>
        <w:fldChar w:fldCharType="end"/>
      </w:r>
    </w:p>
    <w:p w14:paraId="12321D3E">
      <w:pPr>
        <w:pStyle w:val="22"/>
        <w:tabs>
          <w:tab w:val="right" w:leader="dot" w:pos="9070"/>
        </w:tabs>
      </w:pPr>
      <w:r>
        <w:fldChar w:fldCharType="begin"/>
      </w:r>
      <w:r>
        <w:instrText xml:space="preserve"> HYPERLINK \l _Toc31337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_Toc31337 \h </w:instrText>
      </w:r>
      <w:r>
        <w:fldChar w:fldCharType="separate"/>
      </w:r>
      <w:r>
        <w:t>44</w:t>
      </w:r>
      <w:r>
        <w:fldChar w:fldCharType="end"/>
      </w:r>
      <w:r>
        <w:fldChar w:fldCharType="end"/>
      </w:r>
    </w:p>
    <w:p w14:paraId="71947083">
      <w:pPr>
        <w:pStyle w:val="22"/>
        <w:tabs>
          <w:tab w:val="right" w:leader="dot" w:pos="9070"/>
        </w:tabs>
      </w:pPr>
      <w:r>
        <w:fldChar w:fldCharType="begin"/>
      </w:r>
      <w:r>
        <w:instrText xml:space="preserve"> HYPERLINK \l _Toc10024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_Toc10024 \h </w:instrText>
      </w:r>
      <w:r>
        <w:fldChar w:fldCharType="separate"/>
      </w:r>
      <w:r>
        <w:t>44</w:t>
      </w:r>
      <w:r>
        <w:fldChar w:fldCharType="end"/>
      </w:r>
      <w:r>
        <w:fldChar w:fldCharType="end"/>
      </w:r>
    </w:p>
    <w:p w14:paraId="6D251D91">
      <w:pPr>
        <w:pStyle w:val="22"/>
        <w:tabs>
          <w:tab w:val="right" w:leader="dot" w:pos="9070"/>
        </w:tabs>
      </w:pPr>
      <w:r>
        <w:fldChar w:fldCharType="begin"/>
      </w:r>
      <w:r>
        <w:instrText xml:space="preserve"> HYPERLINK \l _Toc26840 </w:instrText>
      </w:r>
      <w:r>
        <w:fldChar w:fldCharType="separate"/>
      </w:r>
      <w:r>
        <w:rPr>
          <w:rFonts w:ascii="宋体" w:hAnsi="宋体" w:eastAsia="宋体" w:cs="宋体"/>
        </w:rPr>
        <w:t>10.4 基金投资策略的改变</w:t>
      </w:r>
      <w:r>
        <w:tab/>
      </w:r>
      <w:r>
        <w:fldChar w:fldCharType="begin"/>
      </w:r>
      <w:r>
        <w:instrText xml:space="preserve"> PAGEREF _Toc26840 \h </w:instrText>
      </w:r>
      <w:r>
        <w:fldChar w:fldCharType="separate"/>
      </w:r>
      <w:r>
        <w:t>44</w:t>
      </w:r>
      <w:r>
        <w:fldChar w:fldCharType="end"/>
      </w:r>
      <w:r>
        <w:fldChar w:fldCharType="end"/>
      </w:r>
    </w:p>
    <w:p w14:paraId="7FE98B70">
      <w:pPr>
        <w:pStyle w:val="22"/>
        <w:tabs>
          <w:tab w:val="right" w:leader="dot" w:pos="9070"/>
        </w:tabs>
      </w:pPr>
      <w:r>
        <w:fldChar w:fldCharType="begin"/>
      </w:r>
      <w:r>
        <w:instrText xml:space="preserve"> HYPERLINK \l _Toc27759 </w:instrText>
      </w:r>
      <w:r>
        <w:fldChar w:fldCharType="separate"/>
      </w:r>
      <w:r>
        <w:rPr>
          <w:rFonts w:ascii="宋体" w:hAnsi="宋体" w:eastAsia="宋体" w:cs="宋体"/>
        </w:rPr>
        <w:t>10.5 为基金进行审计的会计师事务所情况</w:t>
      </w:r>
      <w:r>
        <w:tab/>
      </w:r>
      <w:r>
        <w:fldChar w:fldCharType="begin"/>
      </w:r>
      <w:r>
        <w:instrText xml:space="preserve"> PAGEREF _Toc27759 \h </w:instrText>
      </w:r>
      <w:r>
        <w:fldChar w:fldCharType="separate"/>
      </w:r>
      <w:r>
        <w:t>44</w:t>
      </w:r>
      <w:r>
        <w:fldChar w:fldCharType="end"/>
      </w:r>
      <w:r>
        <w:fldChar w:fldCharType="end"/>
      </w:r>
    </w:p>
    <w:p w14:paraId="3DFD141F">
      <w:pPr>
        <w:pStyle w:val="22"/>
        <w:tabs>
          <w:tab w:val="right" w:leader="dot" w:pos="9070"/>
        </w:tabs>
      </w:pPr>
      <w:r>
        <w:fldChar w:fldCharType="begin"/>
      </w:r>
      <w:r>
        <w:instrText xml:space="preserve"> HYPERLINK \l _Toc26210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_Toc26210 \h </w:instrText>
      </w:r>
      <w:r>
        <w:fldChar w:fldCharType="separate"/>
      </w:r>
      <w:r>
        <w:t>45</w:t>
      </w:r>
      <w:r>
        <w:fldChar w:fldCharType="end"/>
      </w:r>
      <w:r>
        <w:fldChar w:fldCharType="end"/>
      </w:r>
    </w:p>
    <w:p w14:paraId="37180B9C">
      <w:pPr>
        <w:pStyle w:val="22"/>
        <w:tabs>
          <w:tab w:val="right" w:leader="dot" w:pos="9070"/>
        </w:tabs>
      </w:pPr>
      <w:r>
        <w:fldChar w:fldCharType="begin"/>
      </w:r>
      <w:r>
        <w:instrText xml:space="preserve"> HYPERLINK \l _Toc3664 </w:instrText>
      </w:r>
      <w:r>
        <w:fldChar w:fldCharType="separate"/>
      </w:r>
      <w:r>
        <w:rPr>
          <w:rFonts w:ascii="宋体" w:hAnsi="宋体" w:eastAsia="宋体" w:cs="宋体"/>
        </w:rPr>
        <w:t>10.7 基金租用证券公司交易单元的有关情况</w:t>
      </w:r>
      <w:r>
        <w:tab/>
      </w:r>
      <w:r>
        <w:fldChar w:fldCharType="begin"/>
      </w:r>
      <w:r>
        <w:instrText xml:space="preserve"> PAGEREF _Toc3664 \h </w:instrText>
      </w:r>
      <w:r>
        <w:fldChar w:fldCharType="separate"/>
      </w:r>
      <w:r>
        <w:t>45</w:t>
      </w:r>
      <w:r>
        <w:fldChar w:fldCharType="end"/>
      </w:r>
      <w:r>
        <w:fldChar w:fldCharType="end"/>
      </w:r>
    </w:p>
    <w:p w14:paraId="75D891CA">
      <w:pPr>
        <w:pStyle w:val="22"/>
        <w:tabs>
          <w:tab w:val="right" w:leader="dot" w:pos="9070"/>
        </w:tabs>
      </w:pPr>
      <w:r>
        <w:fldChar w:fldCharType="begin"/>
      </w:r>
      <w:r>
        <w:instrText xml:space="preserve"> HYPERLINK \l _Toc10594 </w:instrText>
      </w:r>
      <w:r>
        <w:fldChar w:fldCharType="separate"/>
      </w:r>
      <w:r>
        <w:rPr>
          <w:rFonts w:ascii="宋体" w:hAnsi="宋体" w:eastAsia="宋体" w:cs="宋体"/>
        </w:rPr>
        <w:t>10.8 其他重大事件</w:t>
      </w:r>
      <w:r>
        <w:tab/>
      </w:r>
      <w:r>
        <w:fldChar w:fldCharType="begin"/>
      </w:r>
      <w:r>
        <w:instrText xml:space="preserve"> PAGEREF _Toc10594 \h </w:instrText>
      </w:r>
      <w:r>
        <w:fldChar w:fldCharType="separate"/>
      </w:r>
      <w:r>
        <w:t>46</w:t>
      </w:r>
      <w:r>
        <w:fldChar w:fldCharType="end"/>
      </w:r>
      <w:r>
        <w:fldChar w:fldCharType="end"/>
      </w:r>
    </w:p>
    <w:p w14:paraId="34C2252F">
      <w:pPr>
        <w:pStyle w:val="19"/>
        <w:tabs>
          <w:tab w:val="right" w:leader="dot" w:pos="9070"/>
          <w:tab w:val="clear" w:pos="9060"/>
        </w:tabs>
      </w:pPr>
      <w:r>
        <w:fldChar w:fldCharType="begin"/>
      </w:r>
      <w:r>
        <w:instrText xml:space="preserve"> HYPERLINK \l _Toc25357 </w:instrText>
      </w:r>
      <w:r>
        <w:fldChar w:fldCharType="separate"/>
      </w:r>
      <w:r>
        <w:rPr>
          <w:rFonts w:ascii="宋体" w:hAnsi="宋体" w:eastAsia="宋体" w:cs="宋体"/>
        </w:rPr>
        <w:t>§11 影响投资者决策的其他重要信息</w:t>
      </w:r>
      <w:r>
        <w:tab/>
      </w:r>
      <w:r>
        <w:fldChar w:fldCharType="begin"/>
      </w:r>
      <w:r>
        <w:instrText xml:space="preserve"> PAGEREF _Toc25357 \h </w:instrText>
      </w:r>
      <w:r>
        <w:fldChar w:fldCharType="separate"/>
      </w:r>
      <w:r>
        <w:t>47</w:t>
      </w:r>
      <w:r>
        <w:fldChar w:fldCharType="end"/>
      </w:r>
      <w:r>
        <w:fldChar w:fldCharType="end"/>
      </w:r>
    </w:p>
    <w:p w14:paraId="3C024268">
      <w:pPr>
        <w:pStyle w:val="22"/>
        <w:tabs>
          <w:tab w:val="right" w:leader="dot" w:pos="9070"/>
        </w:tabs>
      </w:pPr>
      <w:r>
        <w:fldChar w:fldCharType="begin"/>
      </w:r>
      <w:r>
        <w:instrText xml:space="preserve"> HYPERLINK \l _Toc2838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_Toc2838 \h </w:instrText>
      </w:r>
      <w:r>
        <w:fldChar w:fldCharType="separate"/>
      </w:r>
      <w:r>
        <w:t>47</w:t>
      </w:r>
      <w:r>
        <w:fldChar w:fldCharType="end"/>
      </w:r>
      <w:r>
        <w:fldChar w:fldCharType="end"/>
      </w:r>
    </w:p>
    <w:p w14:paraId="5E998C78">
      <w:pPr>
        <w:pStyle w:val="22"/>
        <w:tabs>
          <w:tab w:val="right" w:leader="dot" w:pos="9070"/>
        </w:tabs>
      </w:pPr>
      <w:r>
        <w:fldChar w:fldCharType="begin"/>
      </w:r>
      <w:r>
        <w:instrText xml:space="preserve"> HYPERLINK \l _Toc29387 </w:instrText>
      </w:r>
      <w:r>
        <w:fldChar w:fldCharType="separate"/>
      </w:r>
      <w:r>
        <w:rPr>
          <w:rFonts w:ascii="宋体" w:hAnsi="宋体" w:eastAsia="宋体" w:cs="宋体"/>
        </w:rPr>
        <w:t>11.2 影响投资者决策的其他重要信息</w:t>
      </w:r>
      <w:r>
        <w:tab/>
      </w:r>
      <w:r>
        <w:fldChar w:fldCharType="begin"/>
      </w:r>
      <w:r>
        <w:instrText xml:space="preserve"> PAGEREF _Toc29387 \h </w:instrText>
      </w:r>
      <w:r>
        <w:fldChar w:fldCharType="separate"/>
      </w:r>
      <w:r>
        <w:t>47</w:t>
      </w:r>
      <w:r>
        <w:fldChar w:fldCharType="end"/>
      </w:r>
      <w:r>
        <w:fldChar w:fldCharType="end"/>
      </w:r>
    </w:p>
    <w:p w14:paraId="2CFA9E16">
      <w:pPr>
        <w:pStyle w:val="19"/>
        <w:tabs>
          <w:tab w:val="right" w:leader="dot" w:pos="9070"/>
          <w:tab w:val="clear" w:pos="9060"/>
        </w:tabs>
      </w:pPr>
      <w:r>
        <w:fldChar w:fldCharType="begin"/>
      </w:r>
      <w:r>
        <w:instrText xml:space="preserve"> HYPERLINK \l _Toc16239 </w:instrText>
      </w:r>
      <w:r>
        <w:fldChar w:fldCharType="separate"/>
      </w:r>
      <w:r>
        <w:rPr>
          <w:rFonts w:ascii="宋体" w:hAnsi="宋体" w:eastAsia="宋体" w:cs="宋体"/>
        </w:rPr>
        <w:t>§12 备查文件目录</w:t>
      </w:r>
      <w:r>
        <w:tab/>
      </w:r>
      <w:r>
        <w:fldChar w:fldCharType="begin"/>
      </w:r>
      <w:r>
        <w:instrText xml:space="preserve"> PAGEREF _Toc16239 \h </w:instrText>
      </w:r>
      <w:r>
        <w:fldChar w:fldCharType="separate"/>
      </w:r>
      <w:r>
        <w:t>47</w:t>
      </w:r>
      <w:r>
        <w:fldChar w:fldCharType="end"/>
      </w:r>
      <w:r>
        <w:fldChar w:fldCharType="end"/>
      </w:r>
    </w:p>
    <w:p w14:paraId="4C1E3C67">
      <w:pPr>
        <w:pStyle w:val="22"/>
        <w:tabs>
          <w:tab w:val="right" w:leader="dot" w:pos="9070"/>
        </w:tabs>
      </w:pPr>
      <w:r>
        <w:fldChar w:fldCharType="begin"/>
      </w:r>
      <w:r>
        <w:instrText xml:space="preserve"> HYPERLINK \l _Toc9387 </w:instrText>
      </w:r>
      <w:r>
        <w:fldChar w:fldCharType="separate"/>
      </w:r>
      <w:r>
        <w:rPr>
          <w:rFonts w:ascii="宋体" w:hAnsi="宋体" w:eastAsia="宋体" w:cs="宋体"/>
        </w:rPr>
        <w:t>12.1 备查文件目录</w:t>
      </w:r>
      <w:r>
        <w:tab/>
      </w:r>
      <w:r>
        <w:fldChar w:fldCharType="begin"/>
      </w:r>
      <w:r>
        <w:instrText xml:space="preserve"> PAGEREF _Toc9387 \h </w:instrText>
      </w:r>
      <w:r>
        <w:fldChar w:fldCharType="separate"/>
      </w:r>
      <w:r>
        <w:t>47</w:t>
      </w:r>
      <w:r>
        <w:fldChar w:fldCharType="end"/>
      </w:r>
      <w:r>
        <w:fldChar w:fldCharType="end"/>
      </w:r>
    </w:p>
    <w:p w14:paraId="5026BFAC">
      <w:pPr>
        <w:pStyle w:val="22"/>
        <w:tabs>
          <w:tab w:val="right" w:leader="dot" w:pos="9070"/>
        </w:tabs>
      </w:pPr>
      <w:r>
        <w:fldChar w:fldCharType="begin"/>
      </w:r>
      <w:r>
        <w:instrText xml:space="preserve"> HYPERLINK \l _Toc20529 </w:instrText>
      </w:r>
      <w:r>
        <w:fldChar w:fldCharType="separate"/>
      </w:r>
      <w:r>
        <w:rPr>
          <w:rFonts w:ascii="宋体" w:hAnsi="宋体" w:eastAsia="宋体" w:cs="宋体"/>
        </w:rPr>
        <w:t>12.2 存放地点</w:t>
      </w:r>
      <w:r>
        <w:tab/>
      </w:r>
      <w:r>
        <w:fldChar w:fldCharType="begin"/>
      </w:r>
      <w:r>
        <w:instrText xml:space="preserve"> PAGEREF _Toc20529 \h </w:instrText>
      </w:r>
      <w:r>
        <w:fldChar w:fldCharType="separate"/>
      </w:r>
      <w:r>
        <w:t>48</w:t>
      </w:r>
      <w:r>
        <w:fldChar w:fldCharType="end"/>
      </w:r>
      <w:r>
        <w:fldChar w:fldCharType="end"/>
      </w:r>
    </w:p>
    <w:p w14:paraId="5036E54E">
      <w:pPr>
        <w:pStyle w:val="22"/>
        <w:tabs>
          <w:tab w:val="right" w:leader="dot" w:pos="9070"/>
        </w:tabs>
      </w:pPr>
      <w:r>
        <w:fldChar w:fldCharType="begin"/>
      </w:r>
      <w:r>
        <w:instrText xml:space="preserve"> HYPERLINK \l _Toc17888 </w:instrText>
      </w:r>
      <w:r>
        <w:fldChar w:fldCharType="separate"/>
      </w:r>
      <w:r>
        <w:rPr>
          <w:rFonts w:ascii="宋体" w:hAnsi="宋体" w:eastAsia="宋体" w:cs="宋体"/>
        </w:rPr>
        <w:t>12.3 查阅方式</w:t>
      </w:r>
      <w:r>
        <w:tab/>
      </w:r>
      <w:r>
        <w:fldChar w:fldCharType="begin"/>
      </w:r>
      <w:r>
        <w:instrText xml:space="preserve"> PAGEREF _Toc17888 \h </w:instrText>
      </w:r>
      <w:r>
        <w:fldChar w:fldCharType="separate"/>
      </w:r>
      <w:r>
        <w:t>48</w:t>
      </w:r>
      <w:r>
        <w:fldChar w:fldCharType="end"/>
      </w:r>
      <w:r>
        <w:fldChar w:fldCharType="end"/>
      </w:r>
    </w:p>
    <w:p w14:paraId="1C1AA67A">
      <w:pPr>
        <w:rPr>
          <w:rFonts w:ascii="宋体" w:hAnsi="宋体" w:eastAsia="宋体"/>
        </w:rPr>
      </w:pPr>
      <w:r>
        <w:fldChar w:fldCharType="end"/>
      </w:r>
    </w:p>
    <w:p w14:paraId="45716991">
      <w:r>
        <w:br w:type="page"/>
      </w:r>
    </w:p>
    <w:p w14:paraId="0090B3D1">
      <w:pPr>
        <w:pStyle w:val="2"/>
        <w:jc w:val="center"/>
      </w:pPr>
      <w:bookmarkStart w:id="5" w:name="_Toc3777"/>
      <w:r>
        <w:rPr>
          <w:rFonts w:ascii="宋体" w:hAnsi="宋体" w:eastAsia="宋体" w:cs="宋体"/>
        </w:rPr>
        <w:t>§2 基金简介</w:t>
      </w:r>
      <w:bookmarkEnd w:id="5"/>
    </w:p>
    <w:p w14:paraId="4006D795">
      <w:pPr>
        <w:pStyle w:val="3"/>
        <w:jc w:val="left"/>
      </w:pPr>
      <w:bookmarkStart w:id="6" w:name="_Toc27059"/>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207D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2BED3429">
            <w:pPr>
              <w:spacing w:line="240" w:lineRule="auto"/>
              <w:jc w:val="left"/>
            </w:pPr>
            <w:r>
              <w:rPr>
                <w:rFonts w:ascii="宋体" w:hAnsi="宋体" w:eastAsia="宋体" w:cs="宋体"/>
                <w:b w:val="0"/>
              </w:rPr>
              <w:t>基金名称</w:t>
            </w:r>
          </w:p>
        </w:tc>
        <w:tc>
          <w:tcPr>
            <w:tcW w:w="3462" w:type="pct"/>
            <w:gridSpan w:val="2"/>
          </w:tcPr>
          <w:p w14:paraId="552D631B">
            <w:pPr>
              <w:spacing w:line="240" w:lineRule="auto"/>
              <w:jc w:val="left"/>
            </w:pPr>
            <w:r>
              <w:rPr>
                <w:rFonts w:ascii="宋体" w:hAnsi="宋体" w:eastAsia="宋体" w:cs="宋体"/>
                <w:b w:val="0"/>
              </w:rPr>
              <w:t>东方阿尔法产业先锋混合型发起式证券投资基金</w:t>
            </w:r>
          </w:p>
        </w:tc>
      </w:tr>
      <w:tr w14:paraId="0043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3D126A">
            <w:pPr>
              <w:spacing w:line="240" w:lineRule="auto"/>
              <w:jc w:val="left"/>
            </w:pPr>
            <w:r>
              <w:rPr>
                <w:rFonts w:ascii="宋体" w:hAnsi="宋体" w:eastAsia="宋体" w:cs="宋体"/>
                <w:b w:val="0"/>
              </w:rPr>
              <w:t>基金简称</w:t>
            </w:r>
          </w:p>
        </w:tc>
        <w:tc>
          <w:tcPr>
            <w:tcW w:w="0" w:type="dxa"/>
            <w:gridSpan w:val="2"/>
          </w:tcPr>
          <w:p w14:paraId="1BFD78C7">
            <w:pPr>
              <w:spacing w:line="240" w:lineRule="auto"/>
              <w:jc w:val="left"/>
            </w:pPr>
            <w:r>
              <w:rPr>
                <w:rFonts w:ascii="宋体" w:hAnsi="宋体" w:eastAsia="宋体" w:cs="宋体"/>
                <w:b w:val="0"/>
              </w:rPr>
              <w:t>东方阿尔法产业先锋混合</w:t>
            </w:r>
          </w:p>
        </w:tc>
      </w:tr>
      <w:tr w14:paraId="57B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72647B">
            <w:pPr>
              <w:spacing w:line="240" w:lineRule="auto"/>
              <w:jc w:val="left"/>
            </w:pPr>
            <w:r>
              <w:rPr>
                <w:rFonts w:ascii="宋体" w:hAnsi="宋体" w:eastAsia="宋体" w:cs="宋体"/>
                <w:b w:val="0"/>
              </w:rPr>
              <w:t>基金主代码</w:t>
            </w:r>
          </w:p>
        </w:tc>
        <w:tc>
          <w:tcPr>
            <w:tcW w:w="0" w:type="dxa"/>
            <w:gridSpan w:val="2"/>
          </w:tcPr>
          <w:p w14:paraId="7BE9D0E2">
            <w:pPr>
              <w:spacing w:line="240" w:lineRule="auto"/>
              <w:jc w:val="left"/>
            </w:pPr>
            <w:r>
              <w:rPr>
                <w:rFonts w:ascii="宋体" w:hAnsi="宋体" w:eastAsia="宋体" w:cs="宋体"/>
                <w:b w:val="0"/>
              </w:rPr>
              <w:t>011704</w:t>
            </w:r>
          </w:p>
        </w:tc>
      </w:tr>
      <w:tr w14:paraId="741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0C6B6C">
            <w:pPr>
              <w:spacing w:line="240" w:lineRule="auto"/>
              <w:jc w:val="left"/>
            </w:pPr>
            <w:r>
              <w:rPr>
                <w:rFonts w:ascii="宋体" w:hAnsi="宋体" w:eastAsia="宋体" w:cs="宋体"/>
                <w:b w:val="0"/>
              </w:rPr>
              <w:t>基金运作方式</w:t>
            </w:r>
          </w:p>
        </w:tc>
        <w:tc>
          <w:tcPr>
            <w:tcW w:w="0" w:type="dxa"/>
            <w:gridSpan w:val="2"/>
          </w:tcPr>
          <w:p w14:paraId="293620F7">
            <w:pPr>
              <w:spacing w:line="240" w:lineRule="auto"/>
              <w:jc w:val="left"/>
            </w:pPr>
            <w:r>
              <w:rPr>
                <w:rFonts w:ascii="宋体" w:hAnsi="宋体" w:eastAsia="宋体" w:cs="宋体"/>
                <w:b w:val="0"/>
              </w:rPr>
              <w:t>契约型开放式</w:t>
            </w:r>
          </w:p>
        </w:tc>
      </w:tr>
      <w:tr w14:paraId="0D81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EC5765">
            <w:pPr>
              <w:spacing w:line="240" w:lineRule="auto"/>
              <w:jc w:val="left"/>
            </w:pPr>
            <w:r>
              <w:rPr>
                <w:rFonts w:ascii="宋体" w:hAnsi="宋体" w:eastAsia="宋体" w:cs="宋体"/>
                <w:b w:val="0"/>
              </w:rPr>
              <w:t>基金合同生效日</w:t>
            </w:r>
          </w:p>
        </w:tc>
        <w:tc>
          <w:tcPr>
            <w:tcW w:w="0" w:type="dxa"/>
            <w:gridSpan w:val="2"/>
          </w:tcPr>
          <w:p w14:paraId="35B7795E">
            <w:pPr>
              <w:spacing w:line="240" w:lineRule="auto"/>
              <w:jc w:val="left"/>
            </w:pPr>
            <w:r>
              <w:rPr>
                <w:rFonts w:ascii="宋体" w:hAnsi="宋体" w:eastAsia="宋体" w:cs="宋体"/>
                <w:b w:val="0"/>
              </w:rPr>
              <w:t>2021年07月21日</w:t>
            </w:r>
          </w:p>
        </w:tc>
      </w:tr>
      <w:tr w14:paraId="79DB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31155B">
            <w:pPr>
              <w:spacing w:line="240" w:lineRule="auto"/>
              <w:jc w:val="left"/>
            </w:pPr>
            <w:r>
              <w:rPr>
                <w:rFonts w:ascii="宋体" w:hAnsi="宋体" w:eastAsia="宋体" w:cs="宋体"/>
                <w:b w:val="0"/>
              </w:rPr>
              <w:t>基金管理人</w:t>
            </w:r>
          </w:p>
        </w:tc>
        <w:tc>
          <w:tcPr>
            <w:tcW w:w="0" w:type="dxa"/>
            <w:gridSpan w:val="2"/>
          </w:tcPr>
          <w:p w14:paraId="30CA30EE">
            <w:pPr>
              <w:spacing w:line="240" w:lineRule="auto"/>
              <w:jc w:val="left"/>
            </w:pPr>
            <w:r>
              <w:rPr>
                <w:rFonts w:ascii="宋体" w:hAnsi="宋体" w:eastAsia="宋体" w:cs="宋体"/>
                <w:b w:val="0"/>
              </w:rPr>
              <w:t>东方阿尔法基金管理有限公司</w:t>
            </w:r>
          </w:p>
        </w:tc>
      </w:tr>
      <w:tr w14:paraId="065F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6DA038">
            <w:pPr>
              <w:spacing w:line="240" w:lineRule="auto"/>
              <w:jc w:val="left"/>
            </w:pPr>
            <w:r>
              <w:rPr>
                <w:rFonts w:ascii="宋体" w:hAnsi="宋体" w:eastAsia="宋体" w:cs="宋体"/>
                <w:b w:val="0"/>
              </w:rPr>
              <w:t>基金托管人</w:t>
            </w:r>
          </w:p>
        </w:tc>
        <w:tc>
          <w:tcPr>
            <w:tcW w:w="0" w:type="dxa"/>
            <w:gridSpan w:val="2"/>
          </w:tcPr>
          <w:p w14:paraId="10D6FA74">
            <w:pPr>
              <w:spacing w:line="240" w:lineRule="auto"/>
              <w:jc w:val="left"/>
            </w:pPr>
            <w:r>
              <w:rPr>
                <w:rFonts w:ascii="宋体" w:hAnsi="宋体" w:eastAsia="宋体" w:cs="宋体"/>
                <w:b w:val="0"/>
              </w:rPr>
              <w:t>招商银行股份有限公司</w:t>
            </w:r>
          </w:p>
        </w:tc>
      </w:tr>
      <w:tr w14:paraId="713B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37CAEA">
            <w:pPr>
              <w:spacing w:line="240" w:lineRule="auto"/>
              <w:jc w:val="left"/>
            </w:pPr>
            <w:r>
              <w:rPr>
                <w:rFonts w:ascii="宋体" w:hAnsi="宋体" w:eastAsia="宋体" w:cs="宋体"/>
                <w:b w:val="0"/>
              </w:rPr>
              <w:t>报告期末基金份额总额</w:t>
            </w:r>
          </w:p>
        </w:tc>
        <w:tc>
          <w:tcPr>
            <w:tcW w:w="0" w:type="dxa"/>
            <w:gridSpan w:val="2"/>
          </w:tcPr>
          <w:p w14:paraId="3D03A5A5">
            <w:pPr>
              <w:spacing w:line="240" w:lineRule="auto"/>
              <w:jc w:val="left"/>
            </w:pPr>
            <w:r>
              <w:rPr>
                <w:rFonts w:ascii="宋体" w:hAnsi="宋体" w:eastAsia="宋体" w:cs="宋体"/>
                <w:b w:val="0"/>
              </w:rPr>
              <w:t>1,728,346,882.80份</w:t>
            </w:r>
          </w:p>
        </w:tc>
      </w:tr>
      <w:tr w14:paraId="2448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9E65E8">
            <w:pPr>
              <w:spacing w:line="240" w:lineRule="auto"/>
              <w:jc w:val="left"/>
            </w:pPr>
            <w:r>
              <w:rPr>
                <w:rFonts w:ascii="宋体" w:hAnsi="宋体" w:eastAsia="宋体" w:cs="宋体"/>
                <w:b w:val="0"/>
              </w:rPr>
              <w:t>基金合同存续期</w:t>
            </w:r>
          </w:p>
        </w:tc>
        <w:tc>
          <w:tcPr>
            <w:tcW w:w="0" w:type="dxa"/>
            <w:gridSpan w:val="2"/>
          </w:tcPr>
          <w:p w14:paraId="4DA2DD3D">
            <w:pPr>
              <w:spacing w:line="240" w:lineRule="auto"/>
              <w:jc w:val="left"/>
            </w:pPr>
            <w:r>
              <w:rPr>
                <w:rFonts w:ascii="宋体" w:hAnsi="宋体" w:eastAsia="宋体" w:cs="宋体"/>
                <w:b w:val="0"/>
              </w:rPr>
              <w:t>不定期</w:t>
            </w:r>
          </w:p>
        </w:tc>
      </w:tr>
      <w:tr w14:paraId="3B9C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1C7FC5">
            <w:pPr>
              <w:spacing w:line="240" w:lineRule="auto"/>
              <w:jc w:val="left"/>
            </w:pPr>
            <w:r>
              <w:rPr>
                <w:rFonts w:ascii="宋体" w:hAnsi="宋体" w:eastAsia="宋体" w:cs="宋体"/>
                <w:b w:val="0"/>
              </w:rPr>
              <w:t>下属分级基金的基金简称</w:t>
            </w:r>
          </w:p>
        </w:tc>
        <w:tc>
          <w:tcPr>
            <w:tcW w:w="1700" w:type="pct"/>
          </w:tcPr>
          <w:p w14:paraId="6116B235">
            <w:pPr>
              <w:spacing w:line="240" w:lineRule="auto"/>
              <w:jc w:val="left"/>
            </w:pPr>
            <w:r>
              <w:rPr>
                <w:rFonts w:ascii="宋体" w:hAnsi="宋体" w:eastAsia="宋体" w:cs="宋体"/>
                <w:b w:val="0"/>
              </w:rPr>
              <w:t>东方阿尔法产业先锋混合A</w:t>
            </w:r>
          </w:p>
        </w:tc>
        <w:tc>
          <w:tcPr>
            <w:tcW w:w="1700" w:type="pct"/>
          </w:tcPr>
          <w:p w14:paraId="1E3A5E9B">
            <w:pPr>
              <w:spacing w:line="240" w:lineRule="auto"/>
              <w:jc w:val="left"/>
            </w:pPr>
            <w:r>
              <w:rPr>
                <w:rFonts w:ascii="宋体" w:hAnsi="宋体" w:eastAsia="宋体" w:cs="宋体"/>
                <w:b w:val="0"/>
              </w:rPr>
              <w:t>东方阿尔法产业先锋混合C</w:t>
            </w:r>
          </w:p>
        </w:tc>
      </w:tr>
      <w:tr w14:paraId="3E3A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D28829">
            <w:pPr>
              <w:spacing w:line="240" w:lineRule="auto"/>
              <w:jc w:val="left"/>
            </w:pPr>
            <w:r>
              <w:rPr>
                <w:rFonts w:ascii="宋体" w:hAnsi="宋体" w:eastAsia="宋体" w:cs="宋体"/>
                <w:b w:val="0"/>
              </w:rPr>
              <w:t>下属分级基金的交易代码</w:t>
            </w:r>
          </w:p>
        </w:tc>
        <w:tc>
          <w:tcPr>
            <w:tcW w:w="1700" w:type="pct"/>
          </w:tcPr>
          <w:p w14:paraId="4AE78F16">
            <w:pPr>
              <w:spacing w:line="240" w:lineRule="auto"/>
              <w:jc w:val="left"/>
            </w:pPr>
            <w:r>
              <w:rPr>
                <w:rFonts w:ascii="宋体" w:hAnsi="宋体" w:eastAsia="宋体" w:cs="宋体"/>
                <w:b w:val="0"/>
              </w:rPr>
              <w:t>011704</w:t>
            </w:r>
          </w:p>
        </w:tc>
        <w:tc>
          <w:tcPr>
            <w:tcW w:w="1700" w:type="pct"/>
          </w:tcPr>
          <w:p w14:paraId="56F3D7D1">
            <w:pPr>
              <w:spacing w:line="240" w:lineRule="auto"/>
              <w:jc w:val="left"/>
            </w:pPr>
            <w:r>
              <w:rPr>
                <w:rFonts w:ascii="宋体" w:hAnsi="宋体" w:eastAsia="宋体" w:cs="宋体"/>
                <w:b w:val="0"/>
              </w:rPr>
              <w:t>011705</w:t>
            </w:r>
          </w:p>
        </w:tc>
      </w:tr>
      <w:tr w14:paraId="0E22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7A7C89">
            <w:pPr>
              <w:spacing w:line="240" w:lineRule="auto"/>
              <w:jc w:val="left"/>
            </w:pPr>
            <w:r>
              <w:rPr>
                <w:rFonts w:ascii="宋体" w:hAnsi="宋体" w:eastAsia="宋体" w:cs="宋体"/>
                <w:b w:val="0"/>
              </w:rPr>
              <w:t>报告期末下属分级基金的份额总额</w:t>
            </w:r>
          </w:p>
        </w:tc>
        <w:tc>
          <w:tcPr>
            <w:tcW w:w="1700" w:type="pct"/>
          </w:tcPr>
          <w:p w14:paraId="40F98B71">
            <w:pPr>
              <w:spacing w:line="240" w:lineRule="auto"/>
              <w:jc w:val="left"/>
            </w:pPr>
            <w:r>
              <w:rPr>
                <w:rFonts w:ascii="宋体" w:hAnsi="宋体" w:eastAsia="宋体" w:cs="宋体"/>
                <w:b w:val="0"/>
              </w:rPr>
              <w:t>1,315,992,113.48份</w:t>
            </w:r>
          </w:p>
        </w:tc>
        <w:tc>
          <w:tcPr>
            <w:tcW w:w="1700" w:type="pct"/>
          </w:tcPr>
          <w:p w14:paraId="320849B9">
            <w:pPr>
              <w:spacing w:line="240" w:lineRule="auto"/>
              <w:jc w:val="left"/>
            </w:pPr>
            <w:r>
              <w:rPr>
                <w:rFonts w:ascii="宋体" w:hAnsi="宋体" w:eastAsia="宋体" w:cs="宋体"/>
                <w:b w:val="0"/>
              </w:rPr>
              <w:t>412,354,769.32份</w:t>
            </w:r>
          </w:p>
        </w:tc>
      </w:tr>
    </w:tbl>
    <w:p w14:paraId="7C996049"/>
    <w:p w14:paraId="231AF71F">
      <w:pPr>
        <w:pStyle w:val="3"/>
        <w:jc w:val="left"/>
      </w:pPr>
      <w:bookmarkStart w:id="7" w:name="_Toc17274"/>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6C5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467EC8B3">
            <w:pPr>
              <w:spacing w:line="240" w:lineRule="auto"/>
              <w:jc w:val="left"/>
            </w:pPr>
            <w:r>
              <w:rPr>
                <w:rFonts w:ascii="宋体" w:hAnsi="宋体" w:eastAsia="宋体" w:cs="宋体"/>
                <w:b w:val="0"/>
              </w:rPr>
              <w:t>投资目标</w:t>
            </w:r>
          </w:p>
        </w:tc>
        <w:tc>
          <w:tcPr>
            <w:tcW w:w="3077" w:type="pct"/>
          </w:tcPr>
          <w:p w14:paraId="034ADFE2">
            <w:pPr>
              <w:spacing w:line="240" w:lineRule="auto"/>
              <w:jc w:val="left"/>
            </w:pPr>
            <w:r>
              <w:rPr>
                <w:rFonts w:ascii="宋体" w:hAnsi="宋体" w:eastAsia="宋体" w:cs="宋体"/>
                <w:b w:val="0"/>
              </w:rPr>
              <w:t xml:space="preserve">    本基金在严格控制风险的前提下，通过产业精选和个股研究，力求选择景气度上行产业中具有先锋优势的优质个股，力争实现基金资产的持续稳定增值。</w:t>
            </w:r>
          </w:p>
        </w:tc>
      </w:tr>
      <w:tr w14:paraId="0D02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606E0">
            <w:pPr>
              <w:spacing w:line="240" w:lineRule="auto"/>
              <w:jc w:val="left"/>
            </w:pPr>
            <w:r>
              <w:rPr>
                <w:rFonts w:ascii="宋体" w:hAnsi="宋体" w:eastAsia="宋体" w:cs="宋体"/>
                <w:b w:val="0"/>
              </w:rPr>
              <w:t>投资策略</w:t>
            </w:r>
          </w:p>
        </w:tc>
        <w:tc>
          <w:tcPr>
            <w:tcW w:w="0" w:type="dxa"/>
          </w:tcPr>
          <w:p w14:paraId="691CFA21">
            <w:pPr>
              <w:spacing w:line="240" w:lineRule="auto"/>
              <w:jc w:val="left"/>
            </w:pPr>
            <w:r>
              <w:rPr>
                <w:rFonts w:ascii="宋体" w:hAnsi="宋体" w:eastAsia="宋体" w:cs="宋体"/>
                <w:b w:val="0"/>
              </w:rPr>
              <w:t xml:space="preserve">    本基金的投资策略主要有以下10个方面内容：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本基金根据对宏观经济周期的分析研究，结合基本面、市面场、政策面等多种因素的综合考量，研判所处经济周期的位置及未来发展方向，以确定组合中股票、债券、货币市场工具及其他金融工具的比例。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r>
              <w:rPr>
                <w:rFonts w:ascii="宋体" w:hAnsi="宋体" w:eastAsia="宋体" w:cs="宋体"/>
                <w:b w:val="0"/>
              </w:rPr>
              <w:br w:type="textWrapping"/>
            </w:r>
            <w:r>
              <w:rPr>
                <w:rFonts w:ascii="宋体" w:hAnsi="宋体" w:eastAsia="宋体" w:cs="宋体"/>
                <w:b w:val="0"/>
              </w:rPr>
              <w:t xml:space="preserve">    3、存托凭证投资策略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对于可转换债券的投资，本基金将在评估其偿债能力的同时兼顾公司的成长性，以期通过转换条款分享因股价上升带来的高收益。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7、融资业务的投资策略</w:t>
            </w:r>
            <w:r>
              <w:rPr>
                <w:rFonts w:ascii="宋体" w:hAnsi="宋体" w:eastAsia="宋体" w:cs="宋体"/>
                <w:b w:val="0"/>
              </w:rPr>
              <w:br w:type="textWrapping"/>
            </w:r>
            <w:r>
              <w:rPr>
                <w:rFonts w:ascii="宋体" w:hAnsi="宋体" w:eastAsia="宋体" w:cs="宋体"/>
                <w:b w:val="0"/>
              </w:rPr>
              <w:t xml:space="preserve">    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 xml:space="preserve">    9、股票期权的投资策略</w:t>
            </w:r>
            <w:r>
              <w:rPr>
                <w:rFonts w:ascii="宋体" w:hAnsi="宋体" w:eastAsia="宋体" w:cs="宋体"/>
                <w:b w:val="0"/>
              </w:rPr>
              <w:br w:type="textWrapping"/>
            </w:r>
            <w:r>
              <w:rPr>
                <w:rFonts w:ascii="宋体" w:hAnsi="宋体" w:eastAsia="宋体" w:cs="宋体"/>
                <w:b w:val="0"/>
              </w:rPr>
              <w:t xml:space="preserve">    本基金投资股票期权将以套期保值为主要目的，结合投资目标、比例限制、风险收益特征以及法律法规的相关限定和要求，确定参与股票期权交易的投资时机和投资比例。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10、资产支持证券投资策略</w:t>
            </w:r>
            <w:r>
              <w:rPr>
                <w:rFonts w:ascii="宋体" w:hAnsi="宋体" w:eastAsia="宋体" w:cs="宋体"/>
                <w:b w:val="0"/>
              </w:rPr>
              <w:br w:type="textWrapping"/>
            </w:r>
            <w:r>
              <w:rPr>
                <w:rFonts w:ascii="宋体" w:hAnsi="宋体" w:eastAsia="宋体" w:cs="宋体"/>
                <w:b w:val="0"/>
              </w:rPr>
              <w:t xml:space="preserve">    本基金可以投资包括资产抵押贷款支持证券(ABS)、住房抵押贷款支持证券(MBS)等在内的资产支持证券。</w:t>
            </w:r>
          </w:p>
        </w:tc>
      </w:tr>
      <w:tr w14:paraId="3D79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60743">
            <w:pPr>
              <w:spacing w:line="240" w:lineRule="auto"/>
              <w:jc w:val="left"/>
            </w:pPr>
            <w:r>
              <w:rPr>
                <w:rFonts w:ascii="宋体" w:hAnsi="宋体" w:eastAsia="宋体" w:cs="宋体"/>
                <w:b w:val="0"/>
              </w:rPr>
              <w:t>业绩比较基准</w:t>
            </w:r>
          </w:p>
        </w:tc>
        <w:tc>
          <w:tcPr>
            <w:tcW w:w="0" w:type="dxa"/>
          </w:tcPr>
          <w:p w14:paraId="6848033E">
            <w:pPr>
              <w:spacing w:line="240" w:lineRule="auto"/>
              <w:jc w:val="left"/>
            </w:pPr>
            <w:r>
              <w:rPr>
                <w:rFonts w:ascii="宋体" w:hAnsi="宋体" w:eastAsia="宋体" w:cs="宋体"/>
                <w:b w:val="0"/>
              </w:rPr>
              <w:t xml:space="preserve">    中证800指数收益率×80%+中证综合债券指数收益率×20%</w:t>
            </w:r>
          </w:p>
        </w:tc>
      </w:tr>
      <w:tr w14:paraId="027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6DCD11">
            <w:pPr>
              <w:spacing w:line="240" w:lineRule="auto"/>
              <w:jc w:val="left"/>
            </w:pPr>
            <w:r>
              <w:rPr>
                <w:rFonts w:ascii="宋体" w:hAnsi="宋体" w:eastAsia="宋体" w:cs="宋体"/>
                <w:b w:val="0"/>
              </w:rPr>
              <w:t>风险收益特征</w:t>
            </w:r>
          </w:p>
        </w:tc>
        <w:tc>
          <w:tcPr>
            <w:tcW w:w="0" w:type="dxa"/>
          </w:tcPr>
          <w:p w14:paraId="750A0B1F">
            <w:pPr>
              <w:spacing w:line="240" w:lineRule="auto"/>
              <w:jc w:val="left"/>
            </w:pPr>
            <w:r>
              <w:rPr>
                <w:rFonts w:ascii="宋体" w:hAnsi="宋体" w:eastAsia="宋体" w:cs="宋体"/>
                <w:b w:val="0"/>
              </w:rPr>
              <w:t xml:space="preserve">    本基金为混合型基金，其预期收益和风险高于货币型基金、债券型基金。</w:t>
            </w:r>
          </w:p>
        </w:tc>
      </w:tr>
    </w:tbl>
    <w:p w14:paraId="344B6D48"/>
    <w:p w14:paraId="3752DC94">
      <w:pPr>
        <w:pStyle w:val="3"/>
        <w:jc w:val="left"/>
      </w:pPr>
      <w:bookmarkStart w:id="8" w:name="_Toc4801"/>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35B7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tcPr>
          <w:p w14:paraId="4FF25F83">
            <w:pPr>
              <w:spacing w:line="240" w:lineRule="auto"/>
              <w:jc w:val="center"/>
            </w:pPr>
            <w:r>
              <w:rPr>
                <w:rFonts w:ascii="宋体" w:hAnsi="宋体" w:eastAsia="宋体" w:cs="宋体"/>
                <w:b w:val="0"/>
              </w:rPr>
              <w:t>项目</w:t>
            </w:r>
          </w:p>
        </w:tc>
        <w:tc>
          <w:tcPr>
            <w:tcW w:w="1615" w:type="pct"/>
            <w:shd w:val="clear" w:color="auto" w:fill="D9D9D9"/>
          </w:tcPr>
          <w:p w14:paraId="6250C0BD">
            <w:pPr>
              <w:spacing w:line="240" w:lineRule="auto"/>
              <w:jc w:val="center"/>
            </w:pPr>
            <w:r>
              <w:rPr>
                <w:rFonts w:ascii="宋体" w:hAnsi="宋体" w:eastAsia="宋体" w:cs="宋体"/>
                <w:b w:val="0"/>
              </w:rPr>
              <w:t>基金管理人</w:t>
            </w:r>
          </w:p>
        </w:tc>
        <w:tc>
          <w:tcPr>
            <w:tcW w:w="1615" w:type="pct"/>
            <w:shd w:val="clear" w:color="auto" w:fill="D9D9D9"/>
          </w:tcPr>
          <w:p w14:paraId="6CFE766A">
            <w:pPr>
              <w:spacing w:line="240" w:lineRule="auto"/>
              <w:jc w:val="center"/>
            </w:pPr>
            <w:r>
              <w:rPr>
                <w:rFonts w:ascii="宋体" w:hAnsi="宋体" w:eastAsia="宋体" w:cs="宋体"/>
                <w:b w:val="0"/>
              </w:rPr>
              <w:t>基金托管人</w:t>
            </w:r>
          </w:p>
        </w:tc>
      </w:tr>
      <w:tr w14:paraId="39B1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855FC37">
            <w:pPr>
              <w:spacing w:line="240" w:lineRule="auto"/>
              <w:jc w:val="left"/>
            </w:pPr>
            <w:r>
              <w:rPr>
                <w:rFonts w:ascii="宋体" w:hAnsi="宋体" w:eastAsia="宋体" w:cs="宋体"/>
                <w:b w:val="0"/>
              </w:rPr>
              <w:t>名称</w:t>
            </w:r>
          </w:p>
        </w:tc>
        <w:tc>
          <w:tcPr>
            <w:tcW w:w="0" w:type="dxa"/>
          </w:tcPr>
          <w:p w14:paraId="548FE560">
            <w:pPr>
              <w:spacing w:line="240" w:lineRule="auto"/>
              <w:jc w:val="left"/>
            </w:pPr>
            <w:r>
              <w:rPr>
                <w:rFonts w:ascii="宋体" w:hAnsi="宋体" w:eastAsia="宋体" w:cs="宋体"/>
                <w:b w:val="0"/>
              </w:rPr>
              <w:t>东方阿尔法基金管理有限公司</w:t>
            </w:r>
          </w:p>
        </w:tc>
        <w:tc>
          <w:tcPr>
            <w:tcW w:w="0" w:type="dxa"/>
          </w:tcPr>
          <w:p w14:paraId="51ADE12A">
            <w:pPr>
              <w:spacing w:line="240" w:lineRule="auto"/>
              <w:jc w:val="left"/>
            </w:pPr>
            <w:r>
              <w:rPr>
                <w:rFonts w:ascii="宋体" w:hAnsi="宋体" w:eastAsia="宋体" w:cs="宋体"/>
                <w:b w:val="0"/>
              </w:rPr>
              <w:t>招商银行股份有限公司</w:t>
            </w:r>
          </w:p>
        </w:tc>
      </w:tr>
      <w:tr w14:paraId="67C7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5D6B3DD4">
            <w:pPr>
              <w:spacing w:line="240" w:lineRule="auto"/>
              <w:jc w:val="left"/>
            </w:pPr>
            <w:r>
              <w:rPr>
                <w:rFonts w:ascii="宋体" w:hAnsi="宋体" w:eastAsia="宋体" w:cs="宋体"/>
                <w:b w:val="0"/>
              </w:rPr>
              <w:t>信息披露负责人</w:t>
            </w:r>
          </w:p>
        </w:tc>
        <w:tc>
          <w:tcPr>
            <w:tcW w:w="769" w:type="pct"/>
          </w:tcPr>
          <w:p w14:paraId="3996CDA9">
            <w:pPr>
              <w:spacing w:line="240" w:lineRule="auto"/>
              <w:jc w:val="left"/>
            </w:pPr>
            <w:r>
              <w:rPr>
                <w:rFonts w:ascii="宋体" w:hAnsi="宋体" w:eastAsia="宋体" w:cs="宋体"/>
                <w:b w:val="0"/>
              </w:rPr>
              <w:t>姓名</w:t>
            </w:r>
          </w:p>
        </w:tc>
        <w:tc>
          <w:tcPr>
            <w:tcW w:w="0" w:type="dxa"/>
          </w:tcPr>
          <w:p w14:paraId="3BF9C90C">
            <w:pPr>
              <w:spacing w:line="240" w:lineRule="auto"/>
              <w:jc w:val="left"/>
            </w:pPr>
            <w:r>
              <w:rPr>
                <w:rFonts w:ascii="宋体" w:hAnsi="宋体" w:eastAsia="宋体" w:cs="宋体"/>
                <w:b w:val="0"/>
              </w:rPr>
              <w:t>曾健</w:t>
            </w:r>
          </w:p>
        </w:tc>
        <w:tc>
          <w:tcPr>
            <w:tcW w:w="0" w:type="dxa"/>
          </w:tcPr>
          <w:p w14:paraId="53C56FFB">
            <w:pPr>
              <w:spacing w:line="240" w:lineRule="auto"/>
              <w:jc w:val="left"/>
            </w:pPr>
            <w:r>
              <w:rPr>
                <w:rFonts w:ascii="宋体" w:hAnsi="宋体" w:eastAsia="宋体" w:cs="宋体"/>
                <w:b w:val="0"/>
              </w:rPr>
              <w:t>张姗</w:t>
            </w:r>
          </w:p>
        </w:tc>
      </w:tr>
      <w:tr w14:paraId="1678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484446"/>
        </w:tc>
        <w:tc>
          <w:tcPr>
            <w:tcW w:w="0" w:type="dxa"/>
          </w:tcPr>
          <w:p w14:paraId="2798CCBF">
            <w:pPr>
              <w:spacing w:line="240" w:lineRule="auto"/>
              <w:jc w:val="left"/>
            </w:pPr>
            <w:r>
              <w:rPr>
                <w:rFonts w:ascii="宋体" w:hAnsi="宋体" w:eastAsia="宋体" w:cs="宋体"/>
                <w:b w:val="0"/>
              </w:rPr>
              <w:t>联系电话</w:t>
            </w:r>
          </w:p>
        </w:tc>
        <w:tc>
          <w:tcPr>
            <w:tcW w:w="0" w:type="dxa"/>
          </w:tcPr>
          <w:p w14:paraId="345EBB4E">
            <w:pPr>
              <w:spacing w:line="240" w:lineRule="auto"/>
              <w:jc w:val="left"/>
            </w:pPr>
            <w:r>
              <w:rPr>
                <w:rFonts w:ascii="宋体" w:hAnsi="宋体" w:eastAsia="宋体" w:cs="宋体"/>
                <w:b w:val="0"/>
              </w:rPr>
              <w:t>0755-21872900</w:t>
            </w:r>
          </w:p>
        </w:tc>
        <w:tc>
          <w:tcPr>
            <w:tcW w:w="0" w:type="dxa"/>
          </w:tcPr>
          <w:p w14:paraId="0E3FE935">
            <w:pPr>
              <w:spacing w:line="240" w:lineRule="auto"/>
              <w:jc w:val="left"/>
            </w:pPr>
            <w:r>
              <w:rPr>
                <w:rFonts w:ascii="宋体" w:hAnsi="宋体" w:eastAsia="宋体" w:cs="宋体"/>
                <w:b w:val="0"/>
              </w:rPr>
              <w:t>400-61-95555</w:t>
            </w:r>
          </w:p>
        </w:tc>
      </w:tr>
      <w:tr w14:paraId="3EBB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CEB1CA"/>
        </w:tc>
        <w:tc>
          <w:tcPr>
            <w:tcW w:w="0" w:type="dxa"/>
          </w:tcPr>
          <w:p w14:paraId="2A1F9FEA">
            <w:pPr>
              <w:spacing w:line="240" w:lineRule="auto"/>
              <w:jc w:val="left"/>
            </w:pPr>
            <w:r>
              <w:rPr>
                <w:rFonts w:ascii="宋体" w:hAnsi="宋体" w:eastAsia="宋体" w:cs="宋体"/>
                <w:b w:val="0"/>
              </w:rPr>
              <w:t>电子邮箱</w:t>
            </w:r>
          </w:p>
        </w:tc>
        <w:tc>
          <w:tcPr>
            <w:tcW w:w="0" w:type="dxa"/>
          </w:tcPr>
          <w:p w14:paraId="517FD37E">
            <w:pPr>
              <w:spacing w:line="240" w:lineRule="auto"/>
              <w:jc w:val="left"/>
            </w:pPr>
            <w:r>
              <w:rPr>
                <w:rFonts w:ascii="宋体" w:hAnsi="宋体" w:eastAsia="宋体" w:cs="宋体"/>
                <w:b w:val="0"/>
              </w:rPr>
              <w:t>service@dfa66.com</w:t>
            </w:r>
          </w:p>
        </w:tc>
        <w:tc>
          <w:tcPr>
            <w:tcW w:w="0" w:type="dxa"/>
          </w:tcPr>
          <w:p w14:paraId="18DE6F93">
            <w:pPr>
              <w:spacing w:line="240" w:lineRule="auto"/>
              <w:jc w:val="left"/>
            </w:pPr>
            <w:r>
              <w:rPr>
                <w:rFonts w:ascii="宋体" w:hAnsi="宋体" w:eastAsia="宋体" w:cs="宋体"/>
                <w:b w:val="0"/>
              </w:rPr>
              <w:t>zhangshan_1027@cmbchina.com</w:t>
            </w:r>
          </w:p>
        </w:tc>
      </w:tr>
      <w:tr w14:paraId="66E9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DE7F60E">
            <w:pPr>
              <w:spacing w:line="240" w:lineRule="auto"/>
              <w:jc w:val="left"/>
            </w:pPr>
            <w:r>
              <w:rPr>
                <w:rFonts w:ascii="宋体" w:hAnsi="宋体" w:eastAsia="宋体" w:cs="宋体"/>
                <w:b w:val="0"/>
              </w:rPr>
              <w:t>客户服务电话</w:t>
            </w:r>
          </w:p>
        </w:tc>
        <w:tc>
          <w:tcPr>
            <w:tcW w:w="0" w:type="dxa"/>
          </w:tcPr>
          <w:p w14:paraId="6AD31B93">
            <w:pPr>
              <w:spacing w:line="240" w:lineRule="auto"/>
              <w:jc w:val="left"/>
            </w:pPr>
            <w:r>
              <w:rPr>
                <w:rFonts w:ascii="宋体" w:hAnsi="宋体" w:eastAsia="宋体" w:cs="宋体"/>
                <w:b w:val="0"/>
              </w:rPr>
              <w:t>400-930-6677</w:t>
            </w:r>
          </w:p>
        </w:tc>
        <w:tc>
          <w:tcPr>
            <w:tcW w:w="0" w:type="dxa"/>
          </w:tcPr>
          <w:p w14:paraId="17825671">
            <w:pPr>
              <w:spacing w:line="240" w:lineRule="auto"/>
              <w:jc w:val="left"/>
            </w:pPr>
            <w:r>
              <w:rPr>
                <w:rFonts w:ascii="宋体" w:hAnsi="宋体" w:eastAsia="宋体" w:cs="宋体"/>
                <w:b w:val="0"/>
              </w:rPr>
              <w:t>400-61-95555</w:t>
            </w:r>
          </w:p>
        </w:tc>
      </w:tr>
      <w:tr w14:paraId="3FE3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4A65E89">
            <w:pPr>
              <w:spacing w:line="240" w:lineRule="auto"/>
              <w:jc w:val="left"/>
            </w:pPr>
            <w:r>
              <w:rPr>
                <w:rFonts w:ascii="宋体" w:hAnsi="宋体" w:eastAsia="宋体" w:cs="宋体"/>
                <w:b w:val="0"/>
              </w:rPr>
              <w:t>传真</w:t>
            </w:r>
          </w:p>
        </w:tc>
        <w:tc>
          <w:tcPr>
            <w:tcW w:w="0" w:type="dxa"/>
          </w:tcPr>
          <w:p w14:paraId="0AD29D86">
            <w:pPr>
              <w:spacing w:line="240" w:lineRule="auto"/>
              <w:jc w:val="left"/>
            </w:pPr>
            <w:r>
              <w:rPr>
                <w:rFonts w:ascii="宋体" w:hAnsi="宋体" w:eastAsia="宋体" w:cs="宋体"/>
                <w:b w:val="0"/>
              </w:rPr>
              <w:t>0755-21872902</w:t>
            </w:r>
          </w:p>
        </w:tc>
        <w:tc>
          <w:tcPr>
            <w:tcW w:w="0" w:type="dxa"/>
          </w:tcPr>
          <w:p w14:paraId="325B1DFE">
            <w:pPr>
              <w:spacing w:line="240" w:lineRule="auto"/>
              <w:jc w:val="left"/>
            </w:pPr>
            <w:r>
              <w:rPr>
                <w:rFonts w:ascii="宋体" w:hAnsi="宋体" w:eastAsia="宋体" w:cs="宋体"/>
                <w:b w:val="0"/>
              </w:rPr>
              <w:t>0755-83195201</w:t>
            </w:r>
          </w:p>
        </w:tc>
      </w:tr>
      <w:tr w14:paraId="1F56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09A9184">
            <w:pPr>
              <w:spacing w:line="240" w:lineRule="auto"/>
              <w:jc w:val="left"/>
            </w:pPr>
            <w:r>
              <w:rPr>
                <w:rFonts w:ascii="宋体" w:hAnsi="宋体" w:eastAsia="宋体" w:cs="宋体"/>
                <w:b w:val="0"/>
              </w:rPr>
              <w:t>注册地址</w:t>
            </w:r>
          </w:p>
        </w:tc>
        <w:tc>
          <w:tcPr>
            <w:tcW w:w="0" w:type="dxa"/>
          </w:tcPr>
          <w:p w14:paraId="4C04C728">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7D2C0499">
            <w:pPr>
              <w:spacing w:line="240" w:lineRule="auto"/>
              <w:jc w:val="left"/>
            </w:pPr>
            <w:r>
              <w:rPr>
                <w:rFonts w:ascii="宋体" w:hAnsi="宋体" w:eastAsia="宋体" w:cs="宋体"/>
                <w:b w:val="0"/>
              </w:rPr>
              <w:t>深圳市深南大道7088号招商银行大厦</w:t>
            </w:r>
          </w:p>
        </w:tc>
      </w:tr>
      <w:tr w14:paraId="4E85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733A60A">
            <w:pPr>
              <w:spacing w:line="240" w:lineRule="auto"/>
              <w:jc w:val="left"/>
            </w:pPr>
            <w:r>
              <w:rPr>
                <w:rFonts w:ascii="宋体" w:hAnsi="宋体" w:eastAsia="宋体" w:cs="宋体"/>
                <w:b w:val="0"/>
              </w:rPr>
              <w:t>办公地址</w:t>
            </w:r>
          </w:p>
        </w:tc>
        <w:tc>
          <w:tcPr>
            <w:tcW w:w="0" w:type="dxa"/>
          </w:tcPr>
          <w:p w14:paraId="353CDF09">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52A49BBF">
            <w:pPr>
              <w:spacing w:line="240" w:lineRule="auto"/>
              <w:jc w:val="left"/>
            </w:pPr>
            <w:r>
              <w:rPr>
                <w:rFonts w:ascii="宋体" w:hAnsi="宋体" w:eastAsia="宋体" w:cs="宋体"/>
                <w:b w:val="0"/>
              </w:rPr>
              <w:t>深圳市深南大道7088号招商银行大厦</w:t>
            </w:r>
          </w:p>
        </w:tc>
      </w:tr>
      <w:tr w14:paraId="2CCA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47E94C4">
            <w:pPr>
              <w:spacing w:line="240" w:lineRule="auto"/>
              <w:jc w:val="left"/>
            </w:pPr>
            <w:r>
              <w:rPr>
                <w:rFonts w:ascii="宋体" w:hAnsi="宋体" w:eastAsia="宋体" w:cs="宋体"/>
                <w:b w:val="0"/>
              </w:rPr>
              <w:t>邮政编码</w:t>
            </w:r>
          </w:p>
        </w:tc>
        <w:tc>
          <w:tcPr>
            <w:tcW w:w="0" w:type="dxa"/>
          </w:tcPr>
          <w:p w14:paraId="56649A8C">
            <w:pPr>
              <w:spacing w:line="240" w:lineRule="auto"/>
              <w:jc w:val="left"/>
            </w:pPr>
            <w:r>
              <w:rPr>
                <w:rFonts w:ascii="宋体" w:hAnsi="宋体" w:eastAsia="宋体" w:cs="宋体"/>
                <w:b w:val="0"/>
              </w:rPr>
              <w:t>518034</w:t>
            </w:r>
          </w:p>
        </w:tc>
        <w:tc>
          <w:tcPr>
            <w:tcW w:w="0" w:type="dxa"/>
          </w:tcPr>
          <w:p w14:paraId="499EC54B">
            <w:pPr>
              <w:spacing w:line="240" w:lineRule="auto"/>
              <w:jc w:val="left"/>
            </w:pPr>
            <w:r>
              <w:rPr>
                <w:rFonts w:ascii="宋体" w:hAnsi="宋体" w:eastAsia="宋体" w:cs="宋体"/>
                <w:b w:val="0"/>
              </w:rPr>
              <w:t>518040</w:t>
            </w:r>
          </w:p>
        </w:tc>
      </w:tr>
      <w:tr w14:paraId="46D6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104C43C">
            <w:pPr>
              <w:spacing w:line="240" w:lineRule="auto"/>
              <w:jc w:val="left"/>
            </w:pPr>
            <w:r>
              <w:rPr>
                <w:rFonts w:ascii="宋体" w:hAnsi="宋体" w:eastAsia="宋体" w:cs="宋体"/>
                <w:b w:val="0"/>
              </w:rPr>
              <w:t>法定代表人</w:t>
            </w:r>
          </w:p>
        </w:tc>
        <w:tc>
          <w:tcPr>
            <w:tcW w:w="0" w:type="dxa"/>
          </w:tcPr>
          <w:p w14:paraId="29245BCB">
            <w:pPr>
              <w:spacing w:line="240" w:lineRule="auto"/>
              <w:jc w:val="left"/>
            </w:pPr>
            <w:r>
              <w:rPr>
                <w:rFonts w:ascii="宋体" w:hAnsi="宋体" w:eastAsia="宋体" w:cs="宋体"/>
                <w:b w:val="0"/>
              </w:rPr>
              <w:t>刘明</w:t>
            </w:r>
          </w:p>
        </w:tc>
        <w:tc>
          <w:tcPr>
            <w:tcW w:w="0" w:type="dxa"/>
          </w:tcPr>
          <w:p w14:paraId="4E477937">
            <w:pPr>
              <w:spacing w:line="240" w:lineRule="auto"/>
              <w:jc w:val="left"/>
            </w:pPr>
            <w:r>
              <w:rPr>
                <w:rFonts w:ascii="宋体" w:hAnsi="宋体" w:eastAsia="宋体" w:cs="宋体"/>
                <w:b w:val="0"/>
              </w:rPr>
              <w:t>缪建民</w:t>
            </w:r>
          </w:p>
        </w:tc>
      </w:tr>
    </w:tbl>
    <w:p w14:paraId="6566274C"/>
    <w:p w14:paraId="16AF61E0">
      <w:pPr>
        <w:pStyle w:val="3"/>
        <w:jc w:val="left"/>
      </w:pPr>
      <w:bookmarkStart w:id="9" w:name="_Toc31179"/>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2B3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3B1EA6E7">
            <w:pPr>
              <w:spacing w:line="240" w:lineRule="auto"/>
              <w:jc w:val="left"/>
            </w:pPr>
            <w:r>
              <w:rPr>
                <w:rFonts w:ascii="宋体" w:hAnsi="宋体" w:eastAsia="宋体" w:cs="宋体"/>
                <w:b w:val="0"/>
              </w:rPr>
              <w:t>本基金选定的信息披露报纸名称</w:t>
            </w:r>
          </w:p>
        </w:tc>
        <w:tc>
          <w:tcPr>
            <w:tcW w:w="3077" w:type="pct"/>
          </w:tcPr>
          <w:p w14:paraId="56051AF3">
            <w:pPr>
              <w:spacing w:line="240" w:lineRule="auto"/>
              <w:jc w:val="left"/>
            </w:pPr>
            <w:r>
              <w:rPr>
                <w:rFonts w:ascii="宋体" w:hAnsi="宋体" w:eastAsia="宋体" w:cs="宋体"/>
                <w:b w:val="0"/>
              </w:rPr>
              <w:t>证券日报</w:t>
            </w:r>
          </w:p>
        </w:tc>
      </w:tr>
      <w:tr w14:paraId="36B3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6EAF0B">
            <w:pPr>
              <w:spacing w:line="240" w:lineRule="auto"/>
              <w:jc w:val="left"/>
            </w:pPr>
            <w:r>
              <w:rPr>
                <w:rFonts w:ascii="宋体" w:hAnsi="宋体" w:eastAsia="宋体" w:cs="宋体"/>
                <w:b w:val="0"/>
              </w:rPr>
              <w:t>登载基金中期报告正文的管理人互联网网址</w:t>
            </w:r>
          </w:p>
        </w:tc>
        <w:tc>
          <w:tcPr>
            <w:tcW w:w="0" w:type="dxa"/>
          </w:tcPr>
          <w:p w14:paraId="5613BA91">
            <w:pPr>
              <w:spacing w:line="240" w:lineRule="auto"/>
              <w:jc w:val="left"/>
            </w:pPr>
            <w:r>
              <w:rPr>
                <w:rFonts w:ascii="宋体" w:hAnsi="宋体" w:eastAsia="宋体" w:cs="宋体"/>
                <w:b w:val="0"/>
              </w:rPr>
              <w:t>https://www.dfa66.com</w:t>
            </w:r>
          </w:p>
        </w:tc>
      </w:tr>
      <w:tr w14:paraId="125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833101">
            <w:pPr>
              <w:spacing w:line="240" w:lineRule="auto"/>
              <w:jc w:val="left"/>
            </w:pPr>
            <w:r>
              <w:rPr>
                <w:rFonts w:ascii="宋体" w:hAnsi="宋体" w:eastAsia="宋体" w:cs="宋体"/>
                <w:b w:val="0"/>
              </w:rPr>
              <w:t>基金中期报告备置地点</w:t>
            </w:r>
          </w:p>
        </w:tc>
        <w:tc>
          <w:tcPr>
            <w:tcW w:w="0" w:type="dxa"/>
          </w:tcPr>
          <w:p w14:paraId="598C95F7">
            <w:pPr>
              <w:spacing w:line="240" w:lineRule="auto"/>
              <w:jc w:val="left"/>
            </w:pPr>
            <w:r>
              <w:rPr>
                <w:rFonts w:ascii="宋体" w:hAnsi="宋体" w:eastAsia="宋体" w:cs="宋体"/>
                <w:b w:val="0"/>
              </w:rPr>
              <w:t>基金管理人的办公场所</w:t>
            </w:r>
          </w:p>
        </w:tc>
      </w:tr>
    </w:tbl>
    <w:p w14:paraId="12E3DD92"/>
    <w:p w14:paraId="7B82EED6">
      <w:pPr>
        <w:pStyle w:val="3"/>
        <w:jc w:val="left"/>
      </w:pPr>
      <w:bookmarkStart w:id="10" w:name="_Toc17917"/>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14D5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11DF0A6E">
            <w:pPr>
              <w:spacing w:line="240" w:lineRule="auto"/>
              <w:jc w:val="center"/>
            </w:pPr>
            <w:r>
              <w:rPr>
                <w:rFonts w:ascii="宋体" w:hAnsi="宋体" w:eastAsia="宋体" w:cs="宋体"/>
                <w:b w:val="0"/>
              </w:rPr>
              <w:t>项目</w:t>
            </w:r>
          </w:p>
        </w:tc>
        <w:tc>
          <w:tcPr>
            <w:tcW w:w="1538" w:type="pct"/>
            <w:shd w:val="clear" w:color="auto" w:fill="D9D9D9"/>
          </w:tcPr>
          <w:p w14:paraId="77F9708B">
            <w:pPr>
              <w:spacing w:line="240" w:lineRule="auto"/>
              <w:jc w:val="center"/>
            </w:pPr>
            <w:r>
              <w:rPr>
                <w:rFonts w:ascii="宋体" w:hAnsi="宋体" w:eastAsia="宋体" w:cs="宋体"/>
                <w:b w:val="0"/>
              </w:rPr>
              <w:t>名称</w:t>
            </w:r>
          </w:p>
        </w:tc>
        <w:tc>
          <w:tcPr>
            <w:tcW w:w="1923" w:type="pct"/>
            <w:shd w:val="clear" w:color="auto" w:fill="D9D9D9"/>
          </w:tcPr>
          <w:p w14:paraId="00931039">
            <w:pPr>
              <w:spacing w:line="240" w:lineRule="auto"/>
              <w:jc w:val="center"/>
            </w:pPr>
            <w:r>
              <w:rPr>
                <w:rFonts w:ascii="宋体" w:hAnsi="宋体" w:eastAsia="宋体" w:cs="宋体"/>
                <w:b w:val="0"/>
              </w:rPr>
              <w:t>办公地址</w:t>
            </w:r>
          </w:p>
        </w:tc>
      </w:tr>
      <w:tr w14:paraId="69DD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38DDBC">
            <w:pPr>
              <w:spacing w:line="240" w:lineRule="auto"/>
              <w:jc w:val="left"/>
            </w:pPr>
            <w:r>
              <w:rPr>
                <w:rFonts w:ascii="宋体" w:hAnsi="宋体" w:eastAsia="宋体" w:cs="宋体"/>
                <w:b w:val="0"/>
              </w:rPr>
              <w:t>金融运营服务机构</w:t>
            </w:r>
          </w:p>
        </w:tc>
        <w:tc>
          <w:tcPr>
            <w:tcW w:w="0" w:type="dxa"/>
          </w:tcPr>
          <w:p w14:paraId="78BF3AA7">
            <w:pPr>
              <w:spacing w:line="240" w:lineRule="auto"/>
              <w:jc w:val="left"/>
            </w:pPr>
            <w:r>
              <w:rPr>
                <w:rFonts w:ascii="宋体" w:hAnsi="宋体" w:eastAsia="宋体" w:cs="宋体"/>
                <w:b w:val="0"/>
              </w:rPr>
              <w:t>招商证券股份有限公司</w:t>
            </w:r>
          </w:p>
        </w:tc>
        <w:tc>
          <w:tcPr>
            <w:tcW w:w="0" w:type="dxa"/>
          </w:tcPr>
          <w:p w14:paraId="45FE10D2">
            <w:pPr>
              <w:spacing w:line="240" w:lineRule="auto"/>
              <w:jc w:val="left"/>
            </w:pPr>
            <w:r>
              <w:rPr>
                <w:rFonts w:ascii="宋体" w:hAnsi="宋体" w:eastAsia="宋体" w:cs="宋体"/>
                <w:b w:val="0"/>
              </w:rPr>
              <w:t>广东省深圳市福田区福华一路111号招商证券大厦</w:t>
            </w:r>
          </w:p>
        </w:tc>
      </w:tr>
    </w:tbl>
    <w:p w14:paraId="572782CD">
      <w:pPr>
        <w:pStyle w:val="2"/>
        <w:jc w:val="center"/>
      </w:pPr>
      <w:bookmarkStart w:id="11" w:name="_Toc7584"/>
      <w:r>
        <w:rPr>
          <w:rFonts w:ascii="宋体" w:hAnsi="宋体" w:eastAsia="宋体" w:cs="宋体"/>
        </w:rPr>
        <w:t>§3 主要财务指标和基金净值表现</w:t>
      </w:r>
      <w:bookmarkEnd w:id="11"/>
    </w:p>
    <w:p w14:paraId="75A6CB39">
      <w:pPr>
        <w:pStyle w:val="3"/>
        <w:jc w:val="left"/>
      </w:pPr>
      <w:bookmarkStart w:id="12" w:name="_Toc24957"/>
      <w:r>
        <w:rPr>
          <w:rFonts w:ascii="宋体" w:hAnsi="宋体" w:eastAsia="宋体" w:cs="宋体"/>
        </w:rPr>
        <w:t>3.1 主要会计数据和财务指标</w:t>
      </w:r>
      <w:bookmarkEnd w:id="12"/>
    </w:p>
    <w:p w14:paraId="52A281E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1194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3C2799E3">
            <w:pPr>
              <w:spacing w:line="240" w:lineRule="auto"/>
              <w:jc w:val="left"/>
            </w:pPr>
            <w:r>
              <w:rPr>
                <w:rFonts w:ascii="宋体" w:hAnsi="宋体" w:eastAsia="宋体" w:cs="宋体"/>
                <w:b/>
              </w:rPr>
              <w:t>3.1.1期间数据和指标</w:t>
            </w:r>
          </w:p>
        </w:tc>
        <w:tc>
          <w:tcPr>
            <w:tcW w:w="3077" w:type="pct"/>
            <w:gridSpan w:val="2"/>
            <w:shd w:val="clear" w:color="auto" w:fill="D9D9D9"/>
          </w:tcPr>
          <w:p w14:paraId="6FFBAD91">
            <w:pPr>
              <w:spacing w:line="240" w:lineRule="auto"/>
              <w:jc w:val="center"/>
            </w:pPr>
            <w:r>
              <w:rPr>
                <w:rFonts w:ascii="宋体" w:hAnsi="宋体" w:eastAsia="宋体" w:cs="宋体"/>
                <w:b w:val="0"/>
              </w:rPr>
              <w:t>报告期（2025年01月01日-2025年06月30日）</w:t>
            </w:r>
          </w:p>
        </w:tc>
      </w:tr>
      <w:tr w14:paraId="386E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8D8F321"/>
        </w:tc>
        <w:tc>
          <w:tcPr>
            <w:tcW w:w="1500" w:type="pct"/>
            <w:shd w:val="clear" w:color="auto" w:fill="D9D9D9"/>
          </w:tcPr>
          <w:p w14:paraId="5BFFFE2F">
            <w:pPr>
              <w:spacing w:line="240" w:lineRule="auto"/>
              <w:jc w:val="center"/>
            </w:pPr>
            <w:r>
              <w:rPr>
                <w:rFonts w:ascii="宋体" w:hAnsi="宋体" w:eastAsia="宋体" w:cs="宋体"/>
                <w:b w:val="0"/>
              </w:rPr>
              <w:t>东方阿尔法产业先锋混合A</w:t>
            </w:r>
          </w:p>
        </w:tc>
        <w:tc>
          <w:tcPr>
            <w:tcW w:w="1500" w:type="pct"/>
            <w:shd w:val="clear" w:color="auto" w:fill="D9D9D9"/>
          </w:tcPr>
          <w:p w14:paraId="3DAF5A31">
            <w:pPr>
              <w:spacing w:line="240" w:lineRule="auto"/>
              <w:jc w:val="center"/>
            </w:pPr>
            <w:r>
              <w:rPr>
                <w:rFonts w:ascii="宋体" w:hAnsi="宋体" w:eastAsia="宋体" w:cs="宋体"/>
                <w:b w:val="0"/>
              </w:rPr>
              <w:t>东方阿尔法产业先锋混合C</w:t>
            </w:r>
          </w:p>
        </w:tc>
      </w:tr>
      <w:tr w14:paraId="3DB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78E6A0">
            <w:pPr>
              <w:spacing w:line="240" w:lineRule="auto"/>
              <w:jc w:val="left"/>
            </w:pPr>
            <w:r>
              <w:rPr>
                <w:rFonts w:ascii="宋体" w:hAnsi="宋体" w:eastAsia="宋体" w:cs="宋体"/>
                <w:b w:val="0"/>
              </w:rPr>
              <w:t xml:space="preserve">本期已实现收益 </w:t>
            </w:r>
          </w:p>
        </w:tc>
        <w:tc>
          <w:tcPr>
            <w:tcW w:w="1500" w:type="pct"/>
          </w:tcPr>
          <w:p w14:paraId="7B17C955">
            <w:pPr>
              <w:spacing w:line="240" w:lineRule="auto"/>
              <w:jc w:val="right"/>
            </w:pPr>
            <w:r>
              <w:rPr>
                <w:rFonts w:ascii="宋体" w:hAnsi="宋体" w:eastAsia="宋体" w:cs="宋体"/>
                <w:b w:val="0"/>
              </w:rPr>
              <w:t>41,902,094.60</w:t>
            </w:r>
          </w:p>
        </w:tc>
        <w:tc>
          <w:tcPr>
            <w:tcW w:w="1500" w:type="pct"/>
          </w:tcPr>
          <w:p w14:paraId="2CB09CF8">
            <w:pPr>
              <w:spacing w:line="240" w:lineRule="auto"/>
              <w:jc w:val="right"/>
            </w:pPr>
            <w:r>
              <w:rPr>
                <w:rFonts w:ascii="宋体" w:hAnsi="宋体" w:eastAsia="宋体" w:cs="宋体"/>
                <w:b w:val="0"/>
              </w:rPr>
              <w:t>12,379,406.76</w:t>
            </w:r>
          </w:p>
        </w:tc>
      </w:tr>
      <w:tr w14:paraId="53F5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AB3DA7">
            <w:pPr>
              <w:spacing w:line="240" w:lineRule="auto"/>
              <w:jc w:val="left"/>
            </w:pPr>
            <w:r>
              <w:rPr>
                <w:rFonts w:ascii="宋体" w:hAnsi="宋体" w:eastAsia="宋体" w:cs="宋体"/>
                <w:b w:val="0"/>
              </w:rPr>
              <w:t xml:space="preserve">本期利润 </w:t>
            </w:r>
          </w:p>
        </w:tc>
        <w:tc>
          <w:tcPr>
            <w:tcW w:w="1500" w:type="pct"/>
          </w:tcPr>
          <w:p w14:paraId="3930644C">
            <w:pPr>
              <w:spacing w:line="240" w:lineRule="auto"/>
              <w:jc w:val="right"/>
            </w:pPr>
            <w:r>
              <w:rPr>
                <w:rFonts w:ascii="宋体" w:hAnsi="宋体" w:eastAsia="宋体" w:cs="宋体"/>
                <w:b w:val="0"/>
              </w:rPr>
              <w:t>637,618.11</w:t>
            </w:r>
          </w:p>
        </w:tc>
        <w:tc>
          <w:tcPr>
            <w:tcW w:w="1500" w:type="pct"/>
          </w:tcPr>
          <w:p w14:paraId="1FD289FB">
            <w:pPr>
              <w:spacing w:line="240" w:lineRule="auto"/>
              <w:jc w:val="right"/>
            </w:pPr>
            <w:r>
              <w:rPr>
                <w:rFonts w:ascii="宋体" w:hAnsi="宋体" w:eastAsia="宋体" w:cs="宋体"/>
                <w:b w:val="0"/>
              </w:rPr>
              <w:t>-131,912.12</w:t>
            </w:r>
          </w:p>
        </w:tc>
      </w:tr>
      <w:tr w14:paraId="616F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633F6F">
            <w:pPr>
              <w:spacing w:line="240" w:lineRule="auto"/>
              <w:jc w:val="left"/>
            </w:pPr>
            <w:r>
              <w:rPr>
                <w:rFonts w:ascii="宋体" w:hAnsi="宋体" w:eastAsia="宋体" w:cs="宋体"/>
                <w:b w:val="0"/>
              </w:rPr>
              <w:t xml:space="preserve">加权平均基金份额本期利润 </w:t>
            </w:r>
          </w:p>
        </w:tc>
        <w:tc>
          <w:tcPr>
            <w:tcW w:w="1500" w:type="pct"/>
          </w:tcPr>
          <w:p w14:paraId="41DE9B1E">
            <w:pPr>
              <w:spacing w:line="240" w:lineRule="auto"/>
              <w:jc w:val="right"/>
            </w:pPr>
            <w:r>
              <w:rPr>
                <w:rFonts w:ascii="宋体" w:hAnsi="宋体" w:eastAsia="宋体" w:cs="宋体"/>
                <w:b w:val="0"/>
              </w:rPr>
              <w:t>0.0004</w:t>
            </w:r>
          </w:p>
        </w:tc>
        <w:tc>
          <w:tcPr>
            <w:tcW w:w="1500" w:type="pct"/>
          </w:tcPr>
          <w:p w14:paraId="3C8558EF">
            <w:pPr>
              <w:spacing w:line="240" w:lineRule="auto"/>
              <w:jc w:val="right"/>
            </w:pPr>
            <w:r>
              <w:rPr>
                <w:rFonts w:ascii="宋体" w:hAnsi="宋体" w:eastAsia="宋体" w:cs="宋体"/>
                <w:b w:val="0"/>
              </w:rPr>
              <w:t>-0.0003</w:t>
            </w:r>
          </w:p>
        </w:tc>
      </w:tr>
      <w:tr w14:paraId="1F4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24A572">
            <w:pPr>
              <w:spacing w:line="240" w:lineRule="auto"/>
              <w:jc w:val="left"/>
            </w:pPr>
            <w:r>
              <w:rPr>
                <w:rFonts w:ascii="宋体" w:hAnsi="宋体" w:eastAsia="宋体" w:cs="宋体"/>
                <w:b w:val="0"/>
              </w:rPr>
              <w:t>本期加权平均净值利润率</w:t>
            </w:r>
          </w:p>
        </w:tc>
        <w:tc>
          <w:tcPr>
            <w:tcW w:w="1500" w:type="pct"/>
          </w:tcPr>
          <w:p w14:paraId="4A98892A">
            <w:pPr>
              <w:spacing w:line="240" w:lineRule="auto"/>
              <w:jc w:val="right"/>
            </w:pPr>
            <w:r>
              <w:rPr>
                <w:rFonts w:ascii="宋体" w:hAnsi="宋体" w:eastAsia="宋体" w:cs="宋体"/>
                <w:b w:val="0"/>
              </w:rPr>
              <w:t>0.10%</w:t>
            </w:r>
          </w:p>
        </w:tc>
        <w:tc>
          <w:tcPr>
            <w:tcW w:w="1500" w:type="pct"/>
          </w:tcPr>
          <w:p w14:paraId="6C83AF71">
            <w:pPr>
              <w:spacing w:line="240" w:lineRule="auto"/>
              <w:jc w:val="right"/>
            </w:pPr>
            <w:r>
              <w:rPr>
                <w:rFonts w:ascii="宋体" w:hAnsi="宋体" w:eastAsia="宋体" w:cs="宋体"/>
                <w:b w:val="0"/>
              </w:rPr>
              <w:t>-0.07%</w:t>
            </w:r>
          </w:p>
        </w:tc>
      </w:tr>
      <w:tr w14:paraId="4AA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14DB30">
            <w:pPr>
              <w:spacing w:line="240" w:lineRule="auto"/>
              <w:jc w:val="left"/>
            </w:pPr>
            <w:r>
              <w:rPr>
                <w:rFonts w:ascii="宋体" w:hAnsi="宋体" w:eastAsia="宋体" w:cs="宋体"/>
                <w:b w:val="0"/>
              </w:rPr>
              <w:t>本期基金份额净值增长率</w:t>
            </w:r>
          </w:p>
        </w:tc>
        <w:tc>
          <w:tcPr>
            <w:tcW w:w="1500" w:type="pct"/>
          </w:tcPr>
          <w:p w14:paraId="7075139D">
            <w:pPr>
              <w:spacing w:line="240" w:lineRule="auto"/>
              <w:jc w:val="right"/>
            </w:pPr>
            <w:r>
              <w:rPr>
                <w:rFonts w:ascii="宋体" w:hAnsi="宋体" w:eastAsia="宋体" w:cs="宋体"/>
                <w:b w:val="0"/>
              </w:rPr>
              <w:t>-0.29%</w:t>
            </w:r>
          </w:p>
        </w:tc>
        <w:tc>
          <w:tcPr>
            <w:tcW w:w="1500" w:type="pct"/>
          </w:tcPr>
          <w:p w14:paraId="5C3B6451">
            <w:pPr>
              <w:spacing w:line="240" w:lineRule="auto"/>
              <w:jc w:val="right"/>
            </w:pPr>
            <w:r>
              <w:rPr>
                <w:rFonts w:ascii="宋体" w:hAnsi="宋体" w:eastAsia="宋体" w:cs="宋体"/>
                <w:b w:val="0"/>
              </w:rPr>
              <w:t>-0.54%</w:t>
            </w:r>
          </w:p>
        </w:tc>
      </w:tr>
      <w:tr w14:paraId="1935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4A07A42F">
            <w:pPr>
              <w:spacing w:line="240" w:lineRule="auto"/>
              <w:jc w:val="left"/>
            </w:pPr>
            <w:r>
              <w:rPr>
                <w:rFonts w:ascii="宋体" w:hAnsi="宋体" w:eastAsia="宋体" w:cs="宋体"/>
                <w:b/>
              </w:rPr>
              <w:t>3.1.2期末数据和指标</w:t>
            </w:r>
          </w:p>
        </w:tc>
        <w:tc>
          <w:tcPr>
            <w:tcW w:w="0" w:type="dxa"/>
            <w:gridSpan w:val="2"/>
            <w:shd w:val="clear" w:color="auto" w:fill="D9D9D9"/>
          </w:tcPr>
          <w:p w14:paraId="75DF2559">
            <w:pPr>
              <w:spacing w:line="240" w:lineRule="auto"/>
              <w:jc w:val="center"/>
            </w:pPr>
            <w:r>
              <w:rPr>
                <w:rFonts w:ascii="宋体" w:hAnsi="宋体" w:eastAsia="宋体" w:cs="宋体"/>
                <w:b w:val="0"/>
              </w:rPr>
              <w:t>报告期末（2025年06月30日）</w:t>
            </w:r>
          </w:p>
        </w:tc>
      </w:tr>
      <w:tr w14:paraId="71FB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71DAAF">
            <w:pPr>
              <w:spacing w:line="240" w:lineRule="auto"/>
              <w:jc w:val="left"/>
            </w:pPr>
            <w:r>
              <w:rPr>
                <w:rFonts w:ascii="宋体" w:hAnsi="宋体" w:eastAsia="宋体" w:cs="宋体"/>
                <w:b w:val="0"/>
              </w:rPr>
              <w:t xml:space="preserve">期末可供分配利润 </w:t>
            </w:r>
          </w:p>
        </w:tc>
        <w:tc>
          <w:tcPr>
            <w:tcW w:w="1500" w:type="pct"/>
          </w:tcPr>
          <w:p w14:paraId="5A42FDBF">
            <w:pPr>
              <w:spacing w:line="240" w:lineRule="auto"/>
              <w:jc w:val="right"/>
            </w:pPr>
            <w:r>
              <w:rPr>
                <w:rFonts w:ascii="宋体" w:hAnsi="宋体" w:eastAsia="宋体" w:cs="宋体"/>
                <w:b w:val="0"/>
              </w:rPr>
              <w:t>-726,848,551.17</w:t>
            </w:r>
          </w:p>
        </w:tc>
        <w:tc>
          <w:tcPr>
            <w:tcW w:w="1500" w:type="pct"/>
          </w:tcPr>
          <w:p w14:paraId="6172CBCB">
            <w:pPr>
              <w:spacing w:line="240" w:lineRule="auto"/>
              <w:jc w:val="right"/>
            </w:pPr>
            <w:r>
              <w:rPr>
                <w:rFonts w:ascii="宋体" w:hAnsi="宋体" w:eastAsia="宋体" w:cs="宋体"/>
                <w:b w:val="0"/>
              </w:rPr>
              <w:t>-231,357,368.15</w:t>
            </w:r>
          </w:p>
        </w:tc>
      </w:tr>
      <w:tr w14:paraId="2229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7AED9A">
            <w:pPr>
              <w:spacing w:line="240" w:lineRule="auto"/>
              <w:jc w:val="left"/>
            </w:pPr>
            <w:r>
              <w:rPr>
                <w:rFonts w:ascii="宋体" w:hAnsi="宋体" w:eastAsia="宋体" w:cs="宋体"/>
                <w:b w:val="0"/>
              </w:rPr>
              <w:t>期末可供分配基金份额利润</w:t>
            </w:r>
          </w:p>
        </w:tc>
        <w:tc>
          <w:tcPr>
            <w:tcW w:w="1500" w:type="pct"/>
          </w:tcPr>
          <w:p w14:paraId="6BCA2B68">
            <w:pPr>
              <w:spacing w:line="240" w:lineRule="auto"/>
              <w:jc w:val="right"/>
            </w:pPr>
            <w:r>
              <w:rPr>
                <w:rFonts w:ascii="宋体" w:hAnsi="宋体" w:eastAsia="宋体" w:cs="宋体"/>
                <w:b w:val="0"/>
              </w:rPr>
              <w:t>-0.5523</w:t>
            </w:r>
          </w:p>
        </w:tc>
        <w:tc>
          <w:tcPr>
            <w:tcW w:w="1500" w:type="pct"/>
          </w:tcPr>
          <w:p w14:paraId="283388F7">
            <w:pPr>
              <w:spacing w:line="240" w:lineRule="auto"/>
              <w:jc w:val="right"/>
            </w:pPr>
            <w:r>
              <w:rPr>
                <w:rFonts w:ascii="宋体" w:hAnsi="宋体" w:eastAsia="宋体" w:cs="宋体"/>
                <w:b w:val="0"/>
              </w:rPr>
              <w:t>-0.5611</w:t>
            </w:r>
          </w:p>
        </w:tc>
      </w:tr>
      <w:tr w14:paraId="133C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3616FB">
            <w:pPr>
              <w:spacing w:line="240" w:lineRule="auto"/>
              <w:jc w:val="left"/>
            </w:pPr>
            <w:r>
              <w:rPr>
                <w:rFonts w:ascii="宋体" w:hAnsi="宋体" w:eastAsia="宋体" w:cs="宋体"/>
                <w:b w:val="0"/>
              </w:rPr>
              <w:t>期末基金资产净值</w:t>
            </w:r>
          </w:p>
        </w:tc>
        <w:tc>
          <w:tcPr>
            <w:tcW w:w="1500" w:type="pct"/>
          </w:tcPr>
          <w:p w14:paraId="63077B13">
            <w:pPr>
              <w:spacing w:line="240" w:lineRule="auto"/>
              <w:jc w:val="right"/>
            </w:pPr>
            <w:r>
              <w:rPr>
                <w:rFonts w:ascii="宋体" w:hAnsi="宋体" w:eastAsia="宋体" w:cs="宋体"/>
                <w:b w:val="0"/>
              </w:rPr>
              <w:t>589,143,562.31</w:t>
            </w:r>
          </w:p>
        </w:tc>
        <w:tc>
          <w:tcPr>
            <w:tcW w:w="1500" w:type="pct"/>
          </w:tcPr>
          <w:p w14:paraId="67470DDC">
            <w:pPr>
              <w:spacing w:line="240" w:lineRule="auto"/>
              <w:jc w:val="right"/>
            </w:pPr>
            <w:r>
              <w:rPr>
                <w:rFonts w:ascii="宋体" w:hAnsi="宋体" w:eastAsia="宋体" w:cs="宋体"/>
                <w:b w:val="0"/>
              </w:rPr>
              <w:t>180,997,401.17</w:t>
            </w:r>
          </w:p>
        </w:tc>
      </w:tr>
      <w:tr w14:paraId="2E9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582C4E">
            <w:pPr>
              <w:spacing w:line="240" w:lineRule="auto"/>
              <w:jc w:val="left"/>
            </w:pPr>
            <w:r>
              <w:rPr>
                <w:rFonts w:ascii="宋体" w:hAnsi="宋体" w:eastAsia="宋体" w:cs="宋体"/>
                <w:b w:val="0"/>
              </w:rPr>
              <w:t>期末基金份额净值</w:t>
            </w:r>
          </w:p>
        </w:tc>
        <w:tc>
          <w:tcPr>
            <w:tcW w:w="1500" w:type="pct"/>
          </w:tcPr>
          <w:p w14:paraId="239DF9B4">
            <w:pPr>
              <w:spacing w:line="240" w:lineRule="auto"/>
              <w:jc w:val="right"/>
            </w:pPr>
            <w:r>
              <w:rPr>
                <w:rFonts w:ascii="宋体" w:hAnsi="宋体" w:eastAsia="宋体" w:cs="宋体"/>
                <w:b w:val="0"/>
              </w:rPr>
              <w:t>0.4477</w:t>
            </w:r>
          </w:p>
        </w:tc>
        <w:tc>
          <w:tcPr>
            <w:tcW w:w="1500" w:type="pct"/>
          </w:tcPr>
          <w:p w14:paraId="51485367">
            <w:pPr>
              <w:spacing w:line="240" w:lineRule="auto"/>
              <w:jc w:val="right"/>
            </w:pPr>
            <w:r>
              <w:rPr>
                <w:rFonts w:ascii="宋体" w:hAnsi="宋体" w:eastAsia="宋体" w:cs="宋体"/>
                <w:b w:val="0"/>
              </w:rPr>
              <w:t>0.4389</w:t>
            </w:r>
          </w:p>
        </w:tc>
      </w:tr>
      <w:tr w14:paraId="7B7E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74CEDAE9">
            <w:pPr>
              <w:spacing w:line="240" w:lineRule="auto"/>
              <w:jc w:val="left"/>
            </w:pPr>
            <w:r>
              <w:rPr>
                <w:rFonts w:ascii="宋体" w:hAnsi="宋体" w:eastAsia="宋体" w:cs="宋体"/>
                <w:b/>
              </w:rPr>
              <w:t>3.1.3累计期末指标</w:t>
            </w:r>
          </w:p>
        </w:tc>
        <w:tc>
          <w:tcPr>
            <w:tcW w:w="0" w:type="dxa"/>
            <w:gridSpan w:val="2"/>
            <w:shd w:val="clear" w:color="auto" w:fill="D9D9D9"/>
          </w:tcPr>
          <w:p w14:paraId="39EC1836">
            <w:pPr>
              <w:spacing w:line="240" w:lineRule="auto"/>
              <w:jc w:val="center"/>
            </w:pPr>
            <w:r>
              <w:rPr>
                <w:rFonts w:ascii="宋体" w:hAnsi="宋体" w:eastAsia="宋体" w:cs="宋体"/>
                <w:b w:val="0"/>
              </w:rPr>
              <w:t>报告期末（2025年06月30日）</w:t>
            </w:r>
          </w:p>
        </w:tc>
      </w:tr>
      <w:tr w14:paraId="649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2426DE">
            <w:pPr>
              <w:spacing w:line="240" w:lineRule="auto"/>
              <w:jc w:val="left"/>
            </w:pPr>
            <w:r>
              <w:rPr>
                <w:rFonts w:ascii="宋体" w:hAnsi="宋体" w:eastAsia="宋体" w:cs="宋体"/>
                <w:b w:val="0"/>
              </w:rPr>
              <w:t>基金份额累计净值增长率</w:t>
            </w:r>
          </w:p>
        </w:tc>
        <w:tc>
          <w:tcPr>
            <w:tcW w:w="1500" w:type="pct"/>
          </w:tcPr>
          <w:p w14:paraId="69140174">
            <w:pPr>
              <w:spacing w:line="240" w:lineRule="auto"/>
              <w:jc w:val="right"/>
            </w:pPr>
            <w:r>
              <w:rPr>
                <w:rFonts w:ascii="宋体" w:hAnsi="宋体" w:eastAsia="宋体" w:cs="宋体"/>
                <w:b w:val="0"/>
              </w:rPr>
              <w:t>-55.23%</w:t>
            </w:r>
          </w:p>
        </w:tc>
        <w:tc>
          <w:tcPr>
            <w:tcW w:w="1500" w:type="pct"/>
          </w:tcPr>
          <w:p w14:paraId="41CB6E37">
            <w:pPr>
              <w:spacing w:line="240" w:lineRule="auto"/>
              <w:jc w:val="right"/>
            </w:pPr>
            <w:r>
              <w:rPr>
                <w:rFonts w:ascii="宋体" w:hAnsi="宋体" w:eastAsia="宋体" w:cs="宋体"/>
                <w:b w:val="0"/>
              </w:rPr>
              <w:t>-56.11%</w:t>
            </w:r>
          </w:p>
        </w:tc>
      </w:tr>
    </w:tbl>
    <w:p w14:paraId="374D1C8E">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3844B38C"/>
    <w:p w14:paraId="5D4FC3AE">
      <w:pPr>
        <w:pStyle w:val="3"/>
        <w:jc w:val="left"/>
      </w:pPr>
      <w:bookmarkStart w:id="13" w:name="_Toc30537"/>
      <w:r>
        <w:rPr>
          <w:rFonts w:ascii="宋体" w:hAnsi="宋体" w:eastAsia="宋体" w:cs="宋体"/>
        </w:rPr>
        <w:t>3.2 基金净值表现</w:t>
      </w:r>
      <w:bookmarkEnd w:id="13"/>
    </w:p>
    <w:p w14:paraId="52A2DD98">
      <w:r>
        <w:rPr>
          <w:rFonts w:ascii="宋体" w:hAnsi="宋体" w:eastAsia="宋体" w:cs="宋体"/>
          <w:b/>
        </w:rPr>
        <w:t>3.2.1 基金份额净值增长率及其与同期业绩比较基准收益率的比较</w:t>
      </w:r>
    </w:p>
    <w:p w14:paraId="6919DFB5">
      <w:pPr>
        <w:jc w:val="left"/>
      </w:pPr>
      <w:r>
        <w:rPr>
          <w:rFonts w:ascii="宋体" w:hAnsi="宋体" w:eastAsia="宋体" w:cs="宋体"/>
          <w:b/>
        </w:rPr>
        <w:t>东方阿尔法产业先锋混合A净值表现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BE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709DB2D8">
            <w:pPr>
              <w:spacing w:line="240" w:lineRule="auto"/>
              <w:jc w:val="center"/>
            </w:pPr>
            <w:r>
              <w:rPr>
                <w:rFonts w:ascii="宋体" w:hAnsi="宋体" w:eastAsia="宋体" w:cs="宋体"/>
                <w:b w:val="0"/>
              </w:rPr>
              <w:t>阶段</w:t>
            </w:r>
          </w:p>
        </w:tc>
        <w:tc>
          <w:tcPr>
            <w:tcW w:w="692" w:type="pct"/>
            <w:shd w:val="clear" w:color="auto" w:fill="D9D9D9"/>
            <w:vAlign w:val="center"/>
          </w:tcPr>
          <w:p w14:paraId="2D641ECD">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4CCADCB1">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05A97E12">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6FF2A30D">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D9757BC">
            <w:pPr>
              <w:spacing w:line="240" w:lineRule="auto"/>
              <w:jc w:val="center"/>
            </w:pPr>
            <w:r>
              <w:rPr>
                <w:rFonts w:ascii="宋体" w:hAnsi="宋体" w:eastAsia="宋体" w:cs="宋体"/>
                <w:b w:val="0"/>
              </w:rPr>
              <w:t>①－③</w:t>
            </w:r>
          </w:p>
        </w:tc>
        <w:tc>
          <w:tcPr>
            <w:tcW w:w="692" w:type="pct"/>
            <w:shd w:val="clear" w:color="auto" w:fill="D9D9D9"/>
            <w:vAlign w:val="center"/>
          </w:tcPr>
          <w:p w14:paraId="7779217E">
            <w:pPr>
              <w:spacing w:line="240" w:lineRule="auto"/>
              <w:jc w:val="center"/>
            </w:pPr>
            <w:r>
              <w:rPr>
                <w:rFonts w:ascii="宋体" w:hAnsi="宋体" w:eastAsia="宋体" w:cs="宋体"/>
                <w:b w:val="0"/>
              </w:rPr>
              <w:t>②－④</w:t>
            </w:r>
          </w:p>
        </w:tc>
      </w:tr>
      <w:tr w14:paraId="69FA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5DB856">
            <w:pPr>
              <w:spacing w:line="240" w:lineRule="auto"/>
              <w:jc w:val="left"/>
            </w:pPr>
            <w:r>
              <w:rPr>
                <w:rFonts w:ascii="宋体" w:hAnsi="宋体" w:eastAsia="宋体" w:cs="宋体"/>
                <w:b w:val="0"/>
              </w:rPr>
              <w:t>过去一个月</w:t>
            </w:r>
          </w:p>
        </w:tc>
        <w:tc>
          <w:tcPr>
            <w:tcW w:w="0" w:type="dxa"/>
          </w:tcPr>
          <w:p w14:paraId="1E05045B">
            <w:pPr>
              <w:spacing w:line="240" w:lineRule="auto"/>
              <w:jc w:val="right"/>
            </w:pPr>
            <w:r>
              <w:rPr>
                <w:rFonts w:ascii="宋体" w:hAnsi="宋体" w:eastAsia="宋体" w:cs="宋体"/>
                <w:b w:val="0"/>
              </w:rPr>
              <w:t>-1.15%</w:t>
            </w:r>
          </w:p>
        </w:tc>
        <w:tc>
          <w:tcPr>
            <w:tcW w:w="0" w:type="dxa"/>
          </w:tcPr>
          <w:p w14:paraId="6FBA548A">
            <w:pPr>
              <w:spacing w:line="240" w:lineRule="auto"/>
              <w:jc w:val="right"/>
            </w:pPr>
            <w:r>
              <w:rPr>
                <w:rFonts w:ascii="宋体" w:hAnsi="宋体" w:eastAsia="宋体" w:cs="宋体"/>
                <w:b w:val="0"/>
              </w:rPr>
              <w:t>0.62%</w:t>
            </w:r>
          </w:p>
        </w:tc>
        <w:tc>
          <w:tcPr>
            <w:tcW w:w="0" w:type="dxa"/>
          </w:tcPr>
          <w:p w14:paraId="7D27147C">
            <w:pPr>
              <w:spacing w:line="240" w:lineRule="auto"/>
              <w:jc w:val="right"/>
            </w:pPr>
            <w:r>
              <w:rPr>
                <w:rFonts w:ascii="宋体" w:hAnsi="宋体" w:eastAsia="宋体" w:cs="宋体"/>
                <w:b w:val="0"/>
              </w:rPr>
              <w:t>2.48%</w:t>
            </w:r>
          </w:p>
        </w:tc>
        <w:tc>
          <w:tcPr>
            <w:tcW w:w="0" w:type="dxa"/>
          </w:tcPr>
          <w:p w14:paraId="2CC6E4BE">
            <w:pPr>
              <w:spacing w:line="240" w:lineRule="auto"/>
              <w:jc w:val="right"/>
            </w:pPr>
            <w:r>
              <w:rPr>
                <w:rFonts w:ascii="宋体" w:hAnsi="宋体" w:eastAsia="宋体" w:cs="宋体"/>
                <w:b w:val="0"/>
              </w:rPr>
              <w:t>0.49%</w:t>
            </w:r>
          </w:p>
        </w:tc>
        <w:tc>
          <w:tcPr>
            <w:tcW w:w="0" w:type="dxa"/>
          </w:tcPr>
          <w:p w14:paraId="4C47F9F7">
            <w:pPr>
              <w:spacing w:line="240" w:lineRule="auto"/>
              <w:jc w:val="right"/>
            </w:pPr>
            <w:r>
              <w:rPr>
                <w:rFonts w:ascii="宋体" w:hAnsi="宋体" w:eastAsia="宋体" w:cs="宋体"/>
                <w:b w:val="0"/>
              </w:rPr>
              <w:t>-3.63%</w:t>
            </w:r>
          </w:p>
        </w:tc>
        <w:tc>
          <w:tcPr>
            <w:tcW w:w="0" w:type="dxa"/>
          </w:tcPr>
          <w:p w14:paraId="0D0F690B">
            <w:pPr>
              <w:spacing w:line="240" w:lineRule="auto"/>
              <w:jc w:val="right"/>
            </w:pPr>
            <w:r>
              <w:rPr>
                <w:rFonts w:ascii="宋体" w:hAnsi="宋体" w:eastAsia="宋体" w:cs="宋体"/>
                <w:b w:val="0"/>
              </w:rPr>
              <w:t>0.13%</w:t>
            </w:r>
          </w:p>
        </w:tc>
      </w:tr>
      <w:tr w14:paraId="573E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2D4C56">
            <w:pPr>
              <w:spacing w:line="240" w:lineRule="auto"/>
              <w:jc w:val="left"/>
            </w:pPr>
            <w:r>
              <w:rPr>
                <w:rFonts w:ascii="宋体" w:hAnsi="宋体" w:eastAsia="宋体" w:cs="宋体"/>
                <w:b w:val="0"/>
              </w:rPr>
              <w:t>过去三个月</w:t>
            </w:r>
          </w:p>
        </w:tc>
        <w:tc>
          <w:tcPr>
            <w:tcW w:w="0" w:type="dxa"/>
          </w:tcPr>
          <w:p w14:paraId="2B823E3E">
            <w:pPr>
              <w:spacing w:line="240" w:lineRule="auto"/>
              <w:jc w:val="right"/>
            </w:pPr>
            <w:r>
              <w:rPr>
                <w:rFonts w:ascii="宋体" w:hAnsi="宋体" w:eastAsia="宋体" w:cs="宋体"/>
                <w:b w:val="0"/>
              </w:rPr>
              <w:t>-5.55%</w:t>
            </w:r>
          </w:p>
        </w:tc>
        <w:tc>
          <w:tcPr>
            <w:tcW w:w="0" w:type="dxa"/>
          </w:tcPr>
          <w:p w14:paraId="3AFA8E69">
            <w:pPr>
              <w:spacing w:line="240" w:lineRule="auto"/>
              <w:jc w:val="right"/>
            </w:pPr>
            <w:r>
              <w:rPr>
                <w:rFonts w:ascii="宋体" w:hAnsi="宋体" w:eastAsia="宋体" w:cs="宋体"/>
                <w:b w:val="0"/>
              </w:rPr>
              <w:t>1.24%</w:t>
            </w:r>
          </w:p>
        </w:tc>
        <w:tc>
          <w:tcPr>
            <w:tcW w:w="0" w:type="dxa"/>
          </w:tcPr>
          <w:p w14:paraId="0E4ECAFC">
            <w:pPr>
              <w:spacing w:line="240" w:lineRule="auto"/>
              <w:jc w:val="right"/>
            </w:pPr>
            <w:r>
              <w:rPr>
                <w:rFonts w:ascii="宋体" w:hAnsi="宋体" w:eastAsia="宋体" w:cs="宋体"/>
                <w:b w:val="0"/>
              </w:rPr>
              <w:t>1.38%</w:t>
            </w:r>
          </w:p>
        </w:tc>
        <w:tc>
          <w:tcPr>
            <w:tcW w:w="0" w:type="dxa"/>
          </w:tcPr>
          <w:p w14:paraId="1234D75E">
            <w:pPr>
              <w:spacing w:line="240" w:lineRule="auto"/>
              <w:jc w:val="right"/>
            </w:pPr>
            <w:r>
              <w:rPr>
                <w:rFonts w:ascii="宋体" w:hAnsi="宋体" w:eastAsia="宋体" w:cs="宋体"/>
                <w:b w:val="0"/>
              </w:rPr>
              <w:t>0.93%</w:t>
            </w:r>
          </w:p>
        </w:tc>
        <w:tc>
          <w:tcPr>
            <w:tcW w:w="0" w:type="dxa"/>
          </w:tcPr>
          <w:p w14:paraId="6893EEE4">
            <w:pPr>
              <w:spacing w:line="240" w:lineRule="auto"/>
              <w:jc w:val="right"/>
            </w:pPr>
            <w:r>
              <w:rPr>
                <w:rFonts w:ascii="宋体" w:hAnsi="宋体" w:eastAsia="宋体" w:cs="宋体"/>
                <w:b w:val="0"/>
              </w:rPr>
              <w:t>-6.93%</w:t>
            </w:r>
          </w:p>
        </w:tc>
        <w:tc>
          <w:tcPr>
            <w:tcW w:w="0" w:type="dxa"/>
          </w:tcPr>
          <w:p w14:paraId="27ADC6F6">
            <w:pPr>
              <w:spacing w:line="240" w:lineRule="auto"/>
              <w:jc w:val="right"/>
            </w:pPr>
            <w:r>
              <w:rPr>
                <w:rFonts w:ascii="宋体" w:hAnsi="宋体" w:eastAsia="宋体" w:cs="宋体"/>
                <w:b w:val="0"/>
              </w:rPr>
              <w:t>0.31%</w:t>
            </w:r>
          </w:p>
        </w:tc>
      </w:tr>
      <w:tr w14:paraId="5368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A84A48">
            <w:pPr>
              <w:spacing w:line="240" w:lineRule="auto"/>
              <w:jc w:val="left"/>
            </w:pPr>
            <w:r>
              <w:rPr>
                <w:rFonts w:ascii="宋体" w:hAnsi="宋体" w:eastAsia="宋体" w:cs="宋体"/>
                <w:b w:val="0"/>
              </w:rPr>
              <w:t>过去六个月</w:t>
            </w:r>
          </w:p>
        </w:tc>
        <w:tc>
          <w:tcPr>
            <w:tcW w:w="0" w:type="dxa"/>
          </w:tcPr>
          <w:p w14:paraId="010D29A8">
            <w:pPr>
              <w:spacing w:line="240" w:lineRule="auto"/>
              <w:jc w:val="right"/>
            </w:pPr>
            <w:r>
              <w:rPr>
                <w:rFonts w:ascii="宋体" w:hAnsi="宋体" w:eastAsia="宋体" w:cs="宋体"/>
                <w:b w:val="0"/>
              </w:rPr>
              <w:t>-0.29%</w:t>
            </w:r>
          </w:p>
        </w:tc>
        <w:tc>
          <w:tcPr>
            <w:tcW w:w="0" w:type="dxa"/>
          </w:tcPr>
          <w:p w14:paraId="2188DAE8">
            <w:pPr>
              <w:spacing w:line="240" w:lineRule="auto"/>
              <w:jc w:val="right"/>
            </w:pPr>
            <w:r>
              <w:rPr>
                <w:rFonts w:ascii="宋体" w:hAnsi="宋体" w:eastAsia="宋体" w:cs="宋体"/>
                <w:b w:val="0"/>
              </w:rPr>
              <w:t>1.07%</w:t>
            </w:r>
          </w:p>
        </w:tc>
        <w:tc>
          <w:tcPr>
            <w:tcW w:w="0" w:type="dxa"/>
          </w:tcPr>
          <w:p w14:paraId="272B8A23">
            <w:pPr>
              <w:spacing w:line="240" w:lineRule="auto"/>
              <w:jc w:val="right"/>
            </w:pPr>
            <w:r>
              <w:rPr>
                <w:rFonts w:ascii="宋体" w:hAnsi="宋体" w:eastAsia="宋体" w:cs="宋体"/>
                <w:b w:val="0"/>
              </w:rPr>
              <w:t>1.04%</w:t>
            </w:r>
          </w:p>
        </w:tc>
        <w:tc>
          <w:tcPr>
            <w:tcW w:w="0" w:type="dxa"/>
          </w:tcPr>
          <w:p w14:paraId="4CF445B7">
            <w:pPr>
              <w:spacing w:line="240" w:lineRule="auto"/>
              <w:jc w:val="right"/>
            </w:pPr>
            <w:r>
              <w:rPr>
                <w:rFonts w:ascii="宋体" w:hAnsi="宋体" w:eastAsia="宋体" w:cs="宋体"/>
                <w:b w:val="0"/>
              </w:rPr>
              <w:t>0.86%</w:t>
            </w:r>
          </w:p>
        </w:tc>
        <w:tc>
          <w:tcPr>
            <w:tcW w:w="0" w:type="dxa"/>
          </w:tcPr>
          <w:p w14:paraId="0C50D0B8">
            <w:pPr>
              <w:spacing w:line="240" w:lineRule="auto"/>
              <w:jc w:val="right"/>
            </w:pPr>
            <w:r>
              <w:rPr>
                <w:rFonts w:ascii="宋体" w:hAnsi="宋体" w:eastAsia="宋体" w:cs="宋体"/>
                <w:b w:val="0"/>
              </w:rPr>
              <w:t>-1.33%</w:t>
            </w:r>
          </w:p>
        </w:tc>
        <w:tc>
          <w:tcPr>
            <w:tcW w:w="0" w:type="dxa"/>
          </w:tcPr>
          <w:p w14:paraId="355AE64A">
            <w:pPr>
              <w:spacing w:line="240" w:lineRule="auto"/>
              <w:jc w:val="right"/>
            </w:pPr>
            <w:r>
              <w:rPr>
                <w:rFonts w:ascii="宋体" w:hAnsi="宋体" w:eastAsia="宋体" w:cs="宋体"/>
                <w:b w:val="0"/>
              </w:rPr>
              <w:t>0.21%</w:t>
            </w:r>
          </w:p>
        </w:tc>
      </w:tr>
      <w:tr w14:paraId="1B08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463718">
            <w:pPr>
              <w:spacing w:line="240" w:lineRule="auto"/>
              <w:jc w:val="left"/>
            </w:pPr>
            <w:r>
              <w:rPr>
                <w:rFonts w:ascii="宋体" w:hAnsi="宋体" w:eastAsia="宋体" w:cs="宋体"/>
                <w:b w:val="0"/>
              </w:rPr>
              <w:t>过去一年</w:t>
            </w:r>
          </w:p>
        </w:tc>
        <w:tc>
          <w:tcPr>
            <w:tcW w:w="0" w:type="dxa"/>
          </w:tcPr>
          <w:p w14:paraId="7E49AFE5">
            <w:pPr>
              <w:spacing w:line="240" w:lineRule="auto"/>
              <w:jc w:val="right"/>
            </w:pPr>
            <w:r>
              <w:rPr>
                <w:rFonts w:ascii="宋体" w:hAnsi="宋体" w:eastAsia="宋体" w:cs="宋体"/>
                <w:b w:val="0"/>
              </w:rPr>
              <w:t>2.03%</w:t>
            </w:r>
          </w:p>
        </w:tc>
        <w:tc>
          <w:tcPr>
            <w:tcW w:w="0" w:type="dxa"/>
          </w:tcPr>
          <w:p w14:paraId="1E29E5BB">
            <w:pPr>
              <w:spacing w:line="240" w:lineRule="auto"/>
              <w:jc w:val="right"/>
            </w:pPr>
            <w:r>
              <w:rPr>
                <w:rFonts w:ascii="宋体" w:hAnsi="宋体" w:eastAsia="宋体" w:cs="宋体"/>
                <w:b w:val="0"/>
              </w:rPr>
              <w:t>1.53%</w:t>
            </w:r>
          </w:p>
        </w:tc>
        <w:tc>
          <w:tcPr>
            <w:tcW w:w="0" w:type="dxa"/>
          </w:tcPr>
          <w:p w14:paraId="5AFC8F47">
            <w:pPr>
              <w:spacing w:line="240" w:lineRule="auto"/>
              <w:jc w:val="right"/>
            </w:pPr>
            <w:r>
              <w:rPr>
                <w:rFonts w:ascii="宋体" w:hAnsi="宋体" w:eastAsia="宋体" w:cs="宋体"/>
                <w:b w:val="0"/>
              </w:rPr>
              <w:t>13.57%</w:t>
            </w:r>
          </w:p>
        </w:tc>
        <w:tc>
          <w:tcPr>
            <w:tcW w:w="0" w:type="dxa"/>
          </w:tcPr>
          <w:p w14:paraId="1570A95D">
            <w:pPr>
              <w:spacing w:line="240" w:lineRule="auto"/>
              <w:jc w:val="right"/>
            </w:pPr>
            <w:r>
              <w:rPr>
                <w:rFonts w:ascii="宋体" w:hAnsi="宋体" w:eastAsia="宋体" w:cs="宋体"/>
                <w:b w:val="0"/>
              </w:rPr>
              <w:t>1.15%</w:t>
            </w:r>
          </w:p>
        </w:tc>
        <w:tc>
          <w:tcPr>
            <w:tcW w:w="0" w:type="dxa"/>
          </w:tcPr>
          <w:p w14:paraId="4315A986">
            <w:pPr>
              <w:spacing w:line="240" w:lineRule="auto"/>
              <w:jc w:val="right"/>
            </w:pPr>
            <w:r>
              <w:rPr>
                <w:rFonts w:ascii="宋体" w:hAnsi="宋体" w:eastAsia="宋体" w:cs="宋体"/>
                <w:b w:val="0"/>
              </w:rPr>
              <w:t>-11.54%</w:t>
            </w:r>
          </w:p>
        </w:tc>
        <w:tc>
          <w:tcPr>
            <w:tcW w:w="0" w:type="dxa"/>
          </w:tcPr>
          <w:p w14:paraId="13A47FA0">
            <w:pPr>
              <w:spacing w:line="240" w:lineRule="auto"/>
              <w:jc w:val="right"/>
            </w:pPr>
            <w:r>
              <w:rPr>
                <w:rFonts w:ascii="宋体" w:hAnsi="宋体" w:eastAsia="宋体" w:cs="宋体"/>
                <w:b w:val="0"/>
              </w:rPr>
              <w:t>0.38%</w:t>
            </w:r>
          </w:p>
        </w:tc>
      </w:tr>
      <w:tr w14:paraId="2D0E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B48709">
            <w:pPr>
              <w:spacing w:line="240" w:lineRule="auto"/>
              <w:jc w:val="left"/>
            </w:pPr>
            <w:r>
              <w:rPr>
                <w:rFonts w:ascii="宋体" w:hAnsi="宋体" w:eastAsia="宋体" w:cs="宋体"/>
                <w:b w:val="0"/>
              </w:rPr>
              <w:t>过去三年</w:t>
            </w:r>
          </w:p>
        </w:tc>
        <w:tc>
          <w:tcPr>
            <w:tcW w:w="0" w:type="dxa"/>
          </w:tcPr>
          <w:p w14:paraId="44D3506D">
            <w:pPr>
              <w:spacing w:line="240" w:lineRule="auto"/>
              <w:jc w:val="right"/>
            </w:pPr>
            <w:r>
              <w:rPr>
                <w:rFonts w:ascii="宋体" w:hAnsi="宋体" w:eastAsia="宋体" w:cs="宋体"/>
                <w:b w:val="0"/>
              </w:rPr>
              <w:t>-43.90%</w:t>
            </w:r>
          </w:p>
        </w:tc>
        <w:tc>
          <w:tcPr>
            <w:tcW w:w="0" w:type="dxa"/>
          </w:tcPr>
          <w:p w14:paraId="5873DFE4">
            <w:pPr>
              <w:spacing w:line="240" w:lineRule="auto"/>
              <w:jc w:val="right"/>
            </w:pPr>
            <w:r>
              <w:rPr>
                <w:rFonts w:ascii="宋体" w:hAnsi="宋体" w:eastAsia="宋体" w:cs="宋体"/>
                <w:b w:val="0"/>
              </w:rPr>
              <w:t>1.79%</w:t>
            </w:r>
          </w:p>
        </w:tc>
        <w:tc>
          <w:tcPr>
            <w:tcW w:w="0" w:type="dxa"/>
          </w:tcPr>
          <w:p w14:paraId="067F5B0E">
            <w:pPr>
              <w:spacing w:line="240" w:lineRule="auto"/>
              <w:jc w:val="right"/>
            </w:pPr>
            <w:r>
              <w:rPr>
                <w:rFonts w:ascii="宋体" w:hAnsi="宋体" w:eastAsia="宋体" w:cs="宋体"/>
                <w:b w:val="0"/>
              </w:rPr>
              <w:t>-5.72%</w:t>
            </w:r>
          </w:p>
        </w:tc>
        <w:tc>
          <w:tcPr>
            <w:tcW w:w="0" w:type="dxa"/>
          </w:tcPr>
          <w:p w14:paraId="76045D37">
            <w:pPr>
              <w:spacing w:line="240" w:lineRule="auto"/>
              <w:jc w:val="right"/>
            </w:pPr>
            <w:r>
              <w:rPr>
                <w:rFonts w:ascii="宋体" w:hAnsi="宋体" w:eastAsia="宋体" w:cs="宋体"/>
                <w:b w:val="0"/>
              </w:rPr>
              <w:t>0.90%</w:t>
            </w:r>
          </w:p>
        </w:tc>
        <w:tc>
          <w:tcPr>
            <w:tcW w:w="0" w:type="dxa"/>
          </w:tcPr>
          <w:p w14:paraId="395F4EED">
            <w:pPr>
              <w:spacing w:line="240" w:lineRule="auto"/>
              <w:jc w:val="right"/>
            </w:pPr>
            <w:r>
              <w:rPr>
                <w:rFonts w:ascii="宋体" w:hAnsi="宋体" w:eastAsia="宋体" w:cs="宋体"/>
                <w:b w:val="0"/>
              </w:rPr>
              <w:t>-38.18%</w:t>
            </w:r>
          </w:p>
        </w:tc>
        <w:tc>
          <w:tcPr>
            <w:tcW w:w="0" w:type="dxa"/>
          </w:tcPr>
          <w:p w14:paraId="13C30C80">
            <w:pPr>
              <w:spacing w:line="240" w:lineRule="auto"/>
              <w:jc w:val="right"/>
            </w:pPr>
            <w:r>
              <w:rPr>
                <w:rFonts w:ascii="宋体" w:hAnsi="宋体" w:eastAsia="宋体" w:cs="宋体"/>
                <w:b w:val="0"/>
              </w:rPr>
              <w:t>0.89%</w:t>
            </w:r>
          </w:p>
        </w:tc>
      </w:tr>
      <w:tr w14:paraId="6C89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97655F">
            <w:pPr>
              <w:spacing w:line="240" w:lineRule="auto"/>
              <w:jc w:val="left"/>
            </w:pPr>
            <w:r>
              <w:rPr>
                <w:rFonts w:ascii="宋体" w:hAnsi="宋体" w:eastAsia="宋体" w:cs="宋体"/>
                <w:b w:val="0"/>
              </w:rPr>
              <w:t>自基金合同生效起至今</w:t>
            </w:r>
          </w:p>
        </w:tc>
        <w:tc>
          <w:tcPr>
            <w:tcW w:w="0" w:type="dxa"/>
          </w:tcPr>
          <w:p w14:paraId="1EDE5696">
            <w:pPr>
              <w:spacing w:line="240" w:lineRule="auto"/>
              <w:jc w:val="right"/>
            </w:pPr>
            <w:r>
              <w:rPr>
                <w:rFonts w:ascii="宋体" w:hAnsi="宋体" w:eastAsia="宋体" w:cs="宋体"/>
                <w:b w:val="0"/>
              </w:rPr>
              <w:t>-55.23%</w:t>
            </w:r>
          </w:p>
        </w:tc>
        <w:tc>
          <w:tcPr>
            <w:tcW w:w="0" w:type="dxa"/>
          </w:tcPr>
          <w:p w14:paraId="5B59F748">
            <w:pPr>
              <w:spacing w:line="240" w:lineRule="auto"/>
              <w:jc w:val="right"/>
            </w:pPr>
            <w:r>
              <w:rPr>
                <w:rFonts w:ascii="宋体" w:hAnsi="宋体" w:eastAsia="宋体" w:cs="宋体"/>
                <w:b w:val="0"/>
              </w:rPr>
              <w:t>1.87%</w:t>
            </w:r>
          </w:p>
        </w:tc>
        <w:tc>
          <w:tcPr>
            <w:tcW w:w="0" w:type="dxa"/>
          </w:tcPr>
          <w:p w14:paraId="4430A501">
            <w:pPr>
              <w:spacing w:line="240" w:lineRule="auto"/>
              <w:jc w:val="right"/>
            </w:pPr>
            <w:r>
              <w:rPr>
                <w:rFonts w:ascii="宋体" w:hAnsi="宋体" w:eastAsia="宋体" w:cs="宋体"/>
                <w:b w:val="0"/>
              </w:rPr>
              <w:t>-13.13%</w:t>
            </w:r>
          </w:p>
        </w:tc>
        <w:tc>
          <w:tcPr>
            <w:tcW w:w="0" w:type="dxa"/>
          </w:tcPr>
          <w:p w14:paraId="1B1EC861">
            <w:pPr>
              <w:spacing w:line="240" w:lineRule="auto"/>
              <w:jc w:val="right"/>
            </w:pPr>
            <w:r>
              <w:rPr>
                <w:rFonts w:ascii="宋体" w:hAnsi="宋体" w:eastAsia="宋体" w:cs="宋体"/>
                <w:b w:val="0"/>
              </w:rPr>
              <w:t>0.92%</w:t>
            </w:r>
          </w:p>
        </w:tc>
        <w:tc>
          <w:tcPr>
            <w:tcW w:w="0" w:type="dxa"/>
          </w:tcPr>
          <w:p w14:paraId="019E4834">
            <w:pPr>
              <w:spacing w:line="240" w:lineRule="auto"/>
              <w:jc w:val="right"/>
            </w:pPr>
            <w:r>
              <w:rPr>
                <w:rFonts w:ascii="宋体" w:hAnsi="宋体" w:eastAsia="宋体" w:cs="宋体"/>
                <w:b w:val="0"/>
              </w:rPr>
              <w:t>-42.10%</w:t>
            </w:r>
          </w:p>
        </w:tc>
        <w:tc>
          <w:tcPr>
            <w:tcW w:w="0" w:type="dxa"/>
          </w:tcPr>
          <w:p w14:paraId="1550BD56">
            <w:pPr>
              <w:spacing w:line="240" w:lineRule="auto"/>
              <w:jc w:val="right"/>
            </w:pPr>
            <w:r>
              <w:rPr>
                <w:rFonts w:ascii="宋体" w:hAnsi="宋体" w:eastAsia="宋体" w:cs="宋体"/>
                <w:b w:val="0"/>
              </w:rPr>
              <w:t>0.95%</w:t>
            </w:r>
          </w:p>
        </w:tc>
      </w:tr>
    </w:tbl>
    <w:p w14:paraId="04F4D89D">
      <w:pPr>
        <w:jc w:val="left"/>
      </w:pPr>
      <w:r>
        <w:rPr>
          <w:rFonts w:ascii="宋体" w:hAnsi="宋体" w:eastAsia="宋体" w:cs="宋体"/>
          <w:b/>
        </w:rPr>
        <w:t>东方阿尔法产业先锋混合C净值表现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C99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3FF4E2E">
            <w:pPr>
              <w:spacing w:line="240" w:lineRule="auto"/>
              <w:jc w:val="center"/>
            </w:pPr>
            <w:r>
              <w:rPr>
                <w:rFonts w:ascii="宋体" w:hAnsi="宋体" w:eastAsia="宋体" w:cs="宋体"/>
                <w:b w:val="0"/>
              </w:rPr>
              <w:t>阶段</w:t>
            </w:r>
          </w:p>
        </w:tc>
        <w:tc>
          <w:tcPr>
            <w:tcW w:w="692" w:type="pct"/>
            <w:shd w:val="clear" w:color="auto" w:fill="D9D9D9"/>
            <w:vAlign w:val="center"/>
          </w:tcPr>
          <w:p w14:paraId="786572BD">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2E350E96">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75161313">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43574DAB">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7ED350C">
            <w:pPr>
              <w:spacing w:line="240" w:lineRule="auto"/>
              <w:jc w:val="center"/>
            </w:pPr>
            <w:r>
              <w:rPr>
                <w:rFonts w:ascii="宋体" w:hAnsi="宋体" w:eastAsia="宋体" w:cs="宋体"/>
                <w:b w:val="0"/>
              </w:rPr>
              <w:t>①－③</w:t>
            </w:r>
          </w:p>
        </w:tc>
        <w:tc>
          <w:tcPr>
            <w:tcW w:w="692" w:type="pct"/>
            <w:shd w:val="clear" w:color="auto" w:fill="D9D9D9"/>
            <w:vAlign w:val="center"/>
          </w:tcPr>
          <w:p w14:paraId="64B1853D">
            <w:pPr>
              <w:spacing w:line="240" w:lineRule="auto"/>
              <w:jc w:val="center"/>
            </w:pPr>
            <w:r>
              <w:rPr>
                <w:rFonts w:ascii="宋体" w:hAnsi="宋体" w:eastAsia="宋体" w:cs="宋体"/>
                <w:b w:val="0"/>
              </w:rPr>
              <w:t>②－④</w:t>
            </w:r>
          </w:p>
        </w:tc>
      </w:tr>
      <w:tr w14:paraId="7A0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7DAF81">
            <w:pPr>
              <w:spacing w:line="240" w:lineRule="auto"/>
              <w:jc w:val="left"/>
            </w:pPr>
            <w:r>
              <w:rPr>
                <w:rFonts w:ascii="宋体" w:hAnsi="宋体" w:eastAsia="宋体" w:cs="宋体"/>
                <w:b w:val="0"/>
              </w:rPr>
              <w:t>过去一个月</w:t>
            </w:r>
          </w:p>
        </w:tc>
        <w:tc>
          <w:tcPr>
            <w:tcW w:w="0" w:type="dxa"/>
          </w:tcPr>
          <w:p w14:paraId="77355AB3">
            <w:pPr>
              <w:spacing w:line="240" w:lineRule="auto"/>
              <w:jc w:val="right"/>
            </w:pPr>
            <w:r>
              <w:rPr>
                <w:rFonts w:ascii="宋体" w:hAnsi="宋体" w:eastAsia="宋体" w:cs="宋体"/>
                <w:b w:val="0"/>
              </w:rPr>
              <w:t>-1.19%</w:t>
            </w:r>
          </w:p>
        </w:tc>
        <w:tc>
          <w:tcPr>
            <w:tcW w:w="0" w:type="dxa"/>
          </w:tcPr>
          <w:p w14:paraId="05C1478D">
            <w:pPr>
              <w:spacing w:line="240" w:lineRule="auto"/>
              <w:jc w:val="right"/>
            </w:pPr>
            <w:r>
              <w:rPr>
                <w:rFonts w:ascii="宋体" w:hAnsi="宋体" w:eastAsia="宋体" w:cs="宋体"/>
                <w:b w:val="0"/>
              </w:rPr>
              <w:t>0.62%</w:t>
            </w:r>
          </w:p>
        </w:tc>
        <w:tc>
          <w:tcPr>
            <w:tcW w:w="0" w:type="dxa"/>
          </w:tcPr>
          <w:p w14:paraId="5B4D70AF">
            <w:pPr>
              <w:spacing w:line="240" w:lineRule="auto"/>
              <w:jc w:val="right"/>
            </w:pPr>
            <w:r>
              <w:rPr>
                <w:rFonts w:ascii="宋体" w:hAnsi="宋体" w:eastAsia="宋体" w:cs="宋体"/>
                <w:b w:val="0"/>
              </w:rPr>
              <w:t>2.48%</w:t>
            </w:r>
          </w:p>
        </w:tc>
        <w:tc>
          <w:tcPr>
            <w:tcW w:w="0" w:type="dxa"/>
          </w:tcPr>
          <w:p w14:paraId="61C2FE6F">
            <w:pPr>
              <w:spacing w:line="240" w:lineRule="auto"/>
              <w:jc w:val="right"/>
            </w:pPr>
            <w:r>
              <w:rPr>
                <w:rFonts w:ascii="宋体" w:hAnsi="宋体" w:eastAsia="宋体" w:cs="宋体"/>
                <w:b w:val="0"/>
              </w:rPr>
              <w:t>0.49%</w:t>
            </w:r>
          </w:p>
        </w:tc>
        <w:tc>
          <w:tcPr>
            <w:tcW w:w="0" w:type="dxa"/>
          </w:tcPr>
          <w:p w14:paraId="466333D9">
            <w:pPr>
              <w:spacing w:line="240" w:lineRule="auto"/>
              <w:jc w:val="right"/>
            </w:pPr>
            <w:r>
              <w:rPr>
                <w:rFonts w:ascii="宋体" w:hAnsi="宋体" w:eastAsia="宋体" w:cs="宋体"/>
                <w:b w:val="0"/>
              </w:rPr>
              <w:t>-3.67%</w:t>
            </w:r>
          </w:p>
        </w:tc>
        <w:tc>
          <w:tcPr>
            <w:tcW w:w="0" w:type="dxa"/>
          </w:tcPr>
          <w:p w14:paraId="59B328A5">
            <w:pPr>
              <w:spacing w:line="240" w:lineRule="auto"/>
              <w:jc w:val="right"/>
            </w:pPr>
            <w:r>
              <w:rPr>
                <w:rFonts w:ascii="宋体" w:hAnsi="宋体" w:eastAsia="宋体" w:cs="宋体"/>
                <w:b w:val="0"/>
              </w:rPr>
              <w:t>0.13%</w:t>
            </w:r>
          </w:p>
        </w:tc>
      </w:tr>
      <w:tr w14:paraId="10B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87E5F3">
            <w:pPr>
              <w:spacing w:line="240" w:lineRule="auto"/>
              <w:jc w:val="left"/>
            </w:pPr>
            <w:r>
              <w:rPr>
                <w:rFonts w:ascii="宋体" w:hAnsi="宋体" w:eastAsia="宋体" w:cs="宋体"/>
                <w:b w:val="0"/>
              </w:rPr>
              <w:t>过去三个月</w:t>
            </w:r>
          </w:p>
        </w:tc>
        <w:tc>
          <w:tcPr>
            <w:tcW w:w="0" w:type="dxa"/>
          </w:tcPr>
          <w:p w14:paraId="34DA9667">
            <w:pPr>
              <w:spacing w:line="240" w:lineRule="auto"/>
              <w:jc w:val="right"/>
            </w:pPr>
            <w:r>
              <w:rPr>
                <w:rFonts w:ascii="宋体" w:hAnsi="宋体" w:eastAsia="宋体" w:cs="宋体"/>
                <w:b w:val="0"/>
              </w:rPr>
              <w:t>-5.67%</w:t>
            </w:r>
          </w:p>
        </w:tc>
        <w:tc>
          <w:tcPr>
            <w:tcW w:w="0" w:type="dxa"/>
          </w:tcPr>
          <w:p w14:paraId="04E39F31">
            <w:pPr>
              <w:spacing w:line="240" w:lineRule="auto"/>
              <w:jc w:val="right"/>
            </w:pPr>
            <w:r>
              <w:rPr>
                <w:rFonts w:ascii="宋体" w:hAnsi="宋体" w:eastAsia="宋体" w:cs="宋体"/>
                <w:b w:val="0"/>
              </w:rPr>
              <w:t>1.24%</w:t>
            </w:r>
          </w:p>
        </w:tc>
        <w:tc>
          <w:tcPr>
            <w:tcW w:w="0" w:type="dxa"/>
          </w:tcPr>
          <w:p w14:paraId="2212CC43">
            <w:pPr>
              <w:spacing w:line="240" w:lineRule="auto"/>
              <w:jc w:val="right"/>
            </w:pPr>
            <w:r>
              <w:rPr>
                <w:rFonts w:ascii="宋体" w:hAnsi="宋体" w:eastAsia="宋体" w:cs="宋体"/>
                <w:b w:val="0"/>
              </w:rPr>
              <w:t>1.38%</w:t>
            </w:r>
          </w:p>
        </w:tc>
        <w:tc>
          <w:tcPr>
            <w:tcW w:w="0" w:type="dxa"/>
          </w:tcPr>
          <w:p w14:paraId="1CD5960A">
            <w:pPr>
              <w:spacing w:line="240" w:lineRule="auto"/>
              <w:jc w:val="right"/>
            </w:pPr>
            <w:r>
              <w:rPr>
                <w:rFonts w:ascii="宋体" w:hAnsi="宋体" w:eastAsia="宋体" w:cs="宋体"/>
                <w:b w:val="0"/>
              </w:rPr>
              <w:t>0.93%</w:t>
            </w:r>
          </w:p>
        </w:tc>
        <w:tc>
          <w:tcPr>
            <w:tcW w:w="0" w:type="dxa"/>
          </w:tcPr>
          <w:p w14:paraId="3D0F3967">
            <w:pPr>
              <w:spacing w:line="240" w:lineRule="auto"/>
              <w:jc w:val="right"/>
            </w:pPr>
            <w:r>
              <w:rPr>
                <w:rFonts w:ascii="宋体" w:hAnsi="宋体" w:eastAsia="宋体" w:cs="宋体"/>
                <w:b w:val="0"/>
              </w:rPr>
              <w:t>-7.05%</w:t>
            </w:r>
          </w:p>
        </w:tc>
        <w:tc>
          <w:tcPr>
            <w:tcW w:w="0" w:type="dxa"/>
          </w:tcPr>
          <w:p w14:paraId="10CF4DA2">
            <w:pPr>
              <w:spacing w:line="240" w:lineRule="auto"/>
              <w:jc w:val="right"/>
            </w:pPr>
            <w:r>
              <w:rPr>
                <w:rFonts w:ascii="宋体" w:hAnsi="宋体" w:eastAsia="宋体" w:cs="宋体"/>
                <w:b w:val="0"/>
              </w:rPr>
              <w:t>0.31%</w:t>
            </w:r>
          </w:p>
        </w:tc>
      </w:tr>
      <w:tr w14:paraId="51AC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881B7B">
            <w:pPr>
              <w:spacing w:line="240" w:lineRule="auto"/>
              <w:jc w:val="left"/>
            </w:pPr>
            <w:r>
              <w:rPr>
                <w:rFonts w:ascii="宋体" w:hAnsi="宋体" w:eastAsia="宋体" w:cs="宋体"/>
                <w:b w:val="0"/>
              </w:rPr>
              <w:t>过去六个月</w:t>
            </w:r>
          </w:p>
        </w:tc>
        <w:tc>
          <w:tcPr>
            <w:tcW w:w="0" w:type="dxa"/>
          </w:tcPr>
          <w:p w14:paraId="672FC96A">
            <w:pPr>
              <w:spacing w:line="240" w:lineRule="auto"/>
              <w:jc w:val="right"/>
            </w:pPr>
            <w:r>
              <w:rPr>
                <w:rFonts w:ascii="宋体" w:hAnsi="宋体" w:eastAsia="宋体" w:cs="宋体"/>
                <w:b w:val="0"/>
              </w:rPr>
              <w:t>-0.54%</w:t>
            </w:r>
          </w:p>
        </w:tc>
        <w:tc>
          <w:tcPr>
            <w:tcW w:w="0" w:type="dxa"/>
          </w:tcPr>
          <w:p w14:paraId="62E0273C">
            <w:pPr>
              <w:spacing w:line="240" w:lineRule="auto"/>
              <w:jc w:val="right"/>
            </w:pPr>
            <w:r>
              <w:rPr>
                <w:rFonts w:ascii="宋体" w:hAnsi="宋体" w:eastAsia="宋体" w:cs="宋体"/>
                <w:b w:val="0"/>
              </w:rPr>
              <w:t>1.07%</w:t>
            </w:r>
          </w:p>
        </w:tc>
        <w:tc>
          <w:tcPr>
            <w:tcW w:w="0" w:type="dxa"/>
          </w:tcPr>
          <w:p w14:paraId="334915B4">
            <w:pPr>
              <w:spacing w:line="240" w:lineRule="auto"/>
              <w:jc w:val="right"/>
            </w:pPr>
            <w:r>
              <w:rPr>
                <w:rFonts w:ascii="宋体" w:hAnsi="宋体" w:eastAsia="宋体" w:cs="宋体"/>
                <w:b w:val="0"/>
              </w:rPr>
              <w:t>1.04%</w:t>
            </w:r>
          </w:p>
        </w:tc>
        <w:tc>
          <w:tcPr>
            <w:tcW w:w="0" w:type="dxa"/>
          </w:tcPr>
          <w:p w14:paraId="4B011F9A">
            <w:pPr>
              <w:spacing w:line="240" w:lineRule="auto"/>
              <w:jc w:val="right"/>
            </w:pPr>
            <w:r>
              <w:rPr>
                <w:rFonts w:ascii="宋体" w:hAnsi="宋体" w:eastAsia="宋体" w:cs="宋体"/>
                <w:b w:val="0"/>
              </w:rPr>
              <w:t>0.86%</w:t>
            </w:r>
          </w:p>
        </w:tc>
        <w:tc>
          <w:tcPr>
            <w:tcW w:w="0" w:type="dxa"/>
          </w:tcPr>
          <w:p w14:paraId="395F99A9">
            <w:pPr>
              <w:spacing w:line="240" w:lineRule="auto"/>
              <w:jc w:val="right"/>
            </w:pPr>
            <w:r>
              <w:rPr>
                <w:rFonts w:ascii="宋体" w:hAnsi="宋体" w:eastAsia="宋体" w:cs="宋体"/>
                <w:b w:val="0"/>
              </w:rPr>
              <w:t>-1.58%</w:t>
            </w:r>
          </w:p>
        </w:tc>
        <w:tc>
          <w:tcPr>
            <w:tcW w:w="0" w:type="dxa"/>
          </w:tcPr>
          <w:p w14:paraId="75531505">
            <w:pPr>
              <w:spacing w:line="240" w:lineRule="auto"/>
              <w:jc w:val="right"/>
            </w:pPr>
            <w:r>
              <w:rPr>
                <w:rFonts w:ascii="宋体" w:hAnsi="宋体" w:eastAsia="宋体" w:cs="宋体"/>
                <w:b w:val="0"/>
              </w:rPr>
              <w:t>0.21%</w:t>
            </w:r>
          </w:p>
        </w:tc>
      </w:tr>
      <w:tr w14:paraId="7D07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4C8015">
            <w:pPr>
              <w:spacing w:line="240" w:lineRule="auto"/>
              <w:jc w:val="left"/>
            </w:pPr>
            <w:r>
              <w:rPr>
                <w:rFonts w:ascii="宋体" w:hAnsi="宋体" w:eastAsia="宋体" w:cs="宋体"/>
                <w:b w:val="0"/>
              </w:rPr>
              <w:t>过去一年</w:t>
            </w:r>
          </w:p>
        </w:tc>
        <w:tc>
          <w:tcPr>
            <w:tcW w:w="0" w:type="dxa"/>
          </w:tcPr>
          <w:p w14:paraId="31E7F4BF">
            <w:pPr>
              <w:spacing w:line="240" w:lineRule="auto"/>
              <w:jc w:val="right"/>
            </w:pPr>
            <w:r>
              <w:rPr>
                <w:rFonts w:ascii="宋体" w:hAnsi="宋体" w:eastAsia="宋体" w:cs="宋体"/>
                <w:b w:val="0"/>
              </w:rPr>
              <w:t>1.53%</w:t>
            </w:r>
          </w:p>
        </w:tc>
        <w:tc>
          <w:tcPr>
            <w:tcW w:w="0" w:type="dxa"/>
          </w:tcPr>
          <w:p w14:paraId="549FFF0B">
            <w:pPr>
              <w:spacing w:line="240" w:lineRule="auto"/>
              <w:jc w:val="right"/>
            </w:pPr>
            <w:r>
              <w:rPr>
                <w:rFonts w:ascii="宋体" w:hAnsi="宋体" w:eastAsia="宋体" w:cs="宋体"/>
                <w:b w:val="0"/>
              </w:rPr>
              <w:t>1.53%</w:t>
            </w:r>
          </w:p>
        </w:tc>
        <w:tc>
          <w:tcPr>
            <w:tcW w:w="0" w:type="dxa"/>
          </w:tcPr>
          <w:p w14:paraId="59756628">
            <w:pPr>
              <w:spacing w:line="240" w:lineRule="auto"/>
              <w:jc w:val="right"/>
            </w:pPr>
            <w:r>
              <w:rPr>
                <w:rFonts w:ascii="宋体" w:hAnsi="宋体" w:eastAsia="宋体" w:cs="宋体"/>
                <w:b w:val="0"/>
              </w:rPr>
              <w:t>13.57%</w:t>
            </w:r>
          </w:p>
        </w:tc>
        <w:tc>
          <w:tcPr>
            <w:tcW w:w="0" w:type="dxa"/>
          </w:tcPr>
          <w:p w14:paraId="75A2875B">
            <w:pPr>
              <w:spacing w:line="240" w:lineRule="auto"/>
              <w:jc w:val="right"/>
            </w:pPr>
            <w:r>
              <w:rPr>
                <w:rFonts w:ascii="宋体" w:hAnsi="宋体" w:eastAsia="宋体" w:cs="宋体"/>
                <w:b w:val="0"/>
              </w:rPr>
              <w:t>1.15%</w:t>
            </w:r>
          </w:p>
        </w:tc>
        <w:tc>
          <w:tcPr>
            <w:tcW w:w="0" w:type="dxa"/>
          </w:tcPr>
          <w:p w14:paraId="51EC80C3">
            <w:pPr>
              <w:spacing w:line="240" w:lineRule="auto"/>
              <w:jc w:val="right"/>
            </w:pPr>
            <w:r>
              <w:rPr>
                <w:rFonts w:ascii="宋体" w:hAnsi="宋体" w:eastAsia="宋体" w:cs="宋体"/>
                <w:b w:val="0"/>
              </w:rPr>
              <w:t>-12.04%</w:t>
            </w:r>
          </w:p>
        </w:tc>
        <w:tc>
          <w:tcPr>
            <w:tcW w:w="0" w:type="dxa"/>
          </w:tcPr>
          <w:p w14:paraId="7FDB6388">
            <w:pPr>
              <w:spacing w:line="240" w:lineRule="auto"/>
              <w:jc w:val="right"/>
            </w:pPr>
            <w:r>
              <w:rPr>
                <w:rFonts w:ascii="宋体" w:hAnsi="宋体" w:eastAsia="宋体" w:cs="宋体"/>
                <w:b w:val="0"/>
              </w:rPr>
              <w:t>0.38%</w:t>
            </w:r>
          </w:p>
        </w:tc>
      </w:tr>
      <w:tr w14:paraId="1B13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07B498">
            <w:pPr>
              <w:spacing w:line="240" w:lineRule="auto"/>
              <w:jc w:val="left"/>
            </w:pPr>
            <w:r>
              <w:rPr>
                <w:rFonts w:ascii="宋体" w:hAnsi="宋体" w:eastAsia="宋体" w:cs="宋体"/>
                <w:b w:val="0"/>
              </w:rPr>
              <w:t>过去三年</w:t>
            </w:r>
          </w:p>
        </w:tc>
        <w:tc>
          <w:tcPr>
            <w:tcW w:w="0" w:type="dxa"/>
          </w:tcPr>
          <w:p w14:paraId="0D680DFE">
            <w:pPr>
              <w:spacing w:line="240" w:lineRule="auto"/>
              <w:jc w:val="right"/>
            </w:pPr>
            <w:r>
              <w:rPr>
                <w:rFonts w:ascii="宋体" w:hAnsi="宋体" w:eastAsia="宋体" w:cs="宋体"/>
                <w:b w:val="0"/>
              </w:rPr>
              <w:t>-44.74%</w:t>
            </w:r>
          </w:p>
        </w:tc>
        <w:tc>
          <w:tcPr>
            <w:tcW w:w="0" w:type="dxa"/>
          </w:tcPr>
          <w:p w14:paraId="02E07901">
            <w:pPr>
              <w:spacing w:line="240" w:lineRule="auto"/>
              <w:jc w:val="right"/>
            </w:pPr>
            <w:r>
              <w:rPr>
                <w:rFonts w:ascii="宋体" w:hAnsi="宋体" w:eastAsia="宋体" w:cs="宋体"/>
                <w:b w:val="0"/>
              </w:rPr>
              <w:t>1.79%</w:t>
            </w:r>
          </w:p>
        </w:tc>
        <w:tc>
          <w:tcPr>
            <w:tcW w:w="0" w:type="dxa"/>
          </w:tcPr>
          <w:p w14:paraId="770CB34E">
            <w:pPr>
              <w:spacing w:line="240" w:lineRule="auto"/>
              <w:jc w:val="right"/>
            </w:pPr>
            <w:r>
              <w:rPr>
                <w:rFonts w:ascii="宋体" w:hAnsi="宋体" w:eastAsia="宋体" w:cs="宋体"/>
                <w:b w:val="0"/>
              </w:rPr>
              <w:t>-5.72%</w:t>
            </w:r>
          </w:p>
        </w:tc>
        <w:tc>
          <w:tcPr>
            <w:tcW w:w="0" w:type="dxa"/>
          </w:tcPr>
          <w:p w14:paraId="56B5CE41">
            <w:pPr>
              <w:spacing w:line="240" w:lineRule="auto"/>
              <w:jc w:val="right"/>
            </w:pPr>
            <w:r>
              <w:rPr>
                <w:rFonts w:ascii="宋体" w:hAnsi="宋体" w:eastAsia="宋体" w:cs="宋体"/>
                <w:b w:val="0"/>
              </w:rPr>
              <w:t>0.90%</w:t>
            </w:r>
          </w:p>
        </w:tc>
        <w:tc>
          <w:tcPr>
            <w:tcW w:w="0" w:type="dxa"/>
          </w:tcPr>
          <w:p w14:paraId="34857FC3">
            <w:pPr>
              <w:spacing w:line="240" w:lineRule="auto"/>
              <w:jc w:val="right"/>
            </w:pPr>
            <w:r>
              <w:rPr>
                <w:rFonts w:ascii="宋体" w:hAnsi="宋体" w:eastAsia="宋体" w:cs="宋体"/>
                <w:b w:val="0"/>
              </w:rPr>
              <w:t>-39.02%</w:t>
            </w:r>
          </w:p>
        </w:tc>
        <w:tc>
          <w:tcPr>
            <w:tcW w:w="0" w:type="dxa"/>
          </w:tcPr>
          <w:p w14:paraId="06B9F11D">
            <w:pPr>
              <w:spacing w:line="240" w:lineRule="auto"/>
              <w:jc w:val="right"/>
            </w:pPr>
            <w:r>
              <w:rPr>
                <w:rFonts w:ascii="宋体" w:hAnsi="宋体" w:eastAsia="宋体" w:cs="宋体"/>
                <w:b w:val="0"/>
              </w:rPr>
              <w:t>0.89%</w:t>
            </w:r>
          </w:p>
        </w:tc>
      </w:tr>
      <w:tr w14:paraId="59E9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E9E227">
            <w:pPr>
              <w:spacing w:line="240" w:lineRule="auto"/>
              <w:jc w:val="left"/>
            </w:pPr>
            <w:r>
              <w:rPr>
                <w:rFonts w:ascii="宋体" w:hAnsi="宋体" w:eastAsia="宋体" w:cs="宋体"/>
                <w:b w:val="0"/>
              </w:rPr>
              <w:t>自基金合同生效起至今</w:t>
            </w:r>
          </w:p>
        </w:tc>
        <w:tc>
          <w:tcPr>
            <w:tcW w:w="0" w:type="dxa"/>
          </w:tcPr>
          <w:p w14:paraId="3E2512FE">
            <w:pPr>
              <w:spacing w:line="240" w:lineRule="auto"/>
              <w:jc w:val="right"/>
            </w:pPr>
            <w:r>
              <w:rPr>
                <w:rFonts w:ascii="宋体" w:hAnsi="宋体" w:eastAsia="宋体" w:cs="宋体"/>
                <w:b w:val="0"/>
              </w:rPr>
              <w:t>-56.11%</w:t>
            </w:r>
          </w:p>
        </w:tc>
        <w:tc>
          <w:tcPr>
            <w:tcW w:w="0" w:type="dxa"/>
          </w:tcPr>
          <w:p w14:paraId="3F99BBDE">
            <w:pPr>
              <w:spacing w:line="240" w:lineRule="auto"/>
              <w:jc w:val="right"/>
            </w:pPr>
            <w:r>
              <w:rPr>
                <w:rFonts w:ascii="宋体" w:hAnsi="宋体" w:eastAsia="宋体" w:cs="宋体"/>
                <w:b w:val="0"/>
              </w:rPr>
              <w:t>1.87%</w:t>
            </w:r>
          </w:p>
        </w:tc>
        <w:tc>
          <w:tcPr>
            <w:tcW w:w="0" w:type="dxa"/>
          </w:tcPr>
          <w:p w14:paraId="178C738C">
            <w:pPr>
              <w:spacing w:line="240" w:lineRule="auto"/>
              <w:jc w:val="right"/>
            </w:pPr>
            <w:r>
              <w:rPr>
                <w:rFonts w:ascii="宋体" w:hAnsi="宋体" w:eastAsia="宋体" w:cs="宋体"/>
                <w:b w:val="0"/>
              </w:rPr>
              <w:t>-13.13%</w:t>
            </w:r>
          </w:p>
        </w:tc>
        <w:tc>
          <w:tcPr>
            <w:tcW w:w="0" w:type="dxa"/>
          </w:tcPr>
          <w:p w14:paraId="77ABCE67">
            <w:pPr>
              <w:spacing w:line="240" w:lineRule="auto"/>
              <w:jc w:val="right"/>
            </w:pPr>
            <w:r>
              <w:rPr>
                <w:rFonts w:ascii="宋体" w:hAnsi="宋体" w:eastAsia="宋体" w:cs="宋体"/>
                <w:b w:val="0"/>
              </w:rPr>
              <w:t>0.92%</w:t>
            </w:r>
          </w:p>
        </w:tc>
        <w:tc>
          <w:tcPr>
            <w:tcW w:w="0" w:type="dxa"/>
          </w:tcPr>
          <w:p w14:paraId="1D39C034">
            <w:pPr>
              <w:spacing w:line="240" w:lineRule="auto"/>
              <w:jc w:val="right"/>
            </w:pPr>
            <w:r>
              <w:rPr>
                <w:rFonts w:ascii="宋体" w:hAnsi="宋体" w:eastAsia="宋体" w:cs="宋体"/>
                <w:b w:val="0"/>
              </w:rPr>
              <w:t>-42.98%</w:t>
            </w:r>
          </w:p>
        </w:tc>
        <w:tc>
          <w:tcPr>
            <w:tcW w:w="0" w:type="dxa"/>
          </w:tcPr>
          <w:p w14:paraId="2780842D">
            <w:pPr>
              <w:spacing w:line="240" w:lineRule="auto"/>
              <w:jc w:val="right"/>
            </w:pPr>
            <w:r>
              <w:rPr>
                <w:rFonts w:ascii="宋体" w:hAnsi="宋体" w:eastAsia="宋体" w:cs="宋体"/>
                <w:b w:val="0"/>
              </w:rPr>
              <w:t>0.95%</w:t>
            </w:r>
          </w:p>
        </w:tc>
      </w:tr>
    </w:tbl>
    <w:p w14:paraId="357187A0">
      <w:r>
        <w:rPr>
          <w:rFonts w:ascii="宋体" w:hAnsi="宋体" w:eastAsia="宋体" w:cs="宋体"/>
          <w:b w:val="0"/>
        </w:rPr>
        <w:t>注：本基金的业绩比较基准为：中证800指数收益率×80%+中证综合债券指数收益率×20%。</w:t>
      </w:r>
    </w:p>
    <w:p w14:paraId="3538D20F"/>
    <w:p w14:paraId="7B5DA60E">
      <w:r>
        <w:rPr>
          <w:rFonts w:ascii="宋体" w:hAnsi="宋体" w:eastAsia="宋体" w:cs="宋体"/>
          <w:b/>
        </w:rPr>
        <w:t>3.2.2 自基金合同生效以来基金份额累计净值增长率变动及其与同期业绩比较基准收益率变动的比较</w:t>
      </w:r>
    </w:p>
    <w:p w14:paraId="06BB680E">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499E4AA8"/>
    <w:p w14:paraId="4F653B1B">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322680FC">
      <w:pPr>
        <w:pStyle w:val="2"/>
        <w:jc w:val="center"/>
      </w:pPr>
      <w:bookmarkStart w:id="14" w:name="_Toc3246"/>
      <w:r>
        <w:rPr>
          <w:rFonts w:ascii="宋体" w:hAnsi="宋体" w:eastAsia="宋体" w:cs="宋体"/>
        </w:rPr>
        <w:t>§4 管理人报告</w:t>
      </w:r>
      <w:bookmarkEnd w:id="14"/>
    </w:p>
    <w:p w14:paraId="79A13288">
      <w:pPr>
        <w:pStyle w:val="3"/>
        <w:jc w:val="left"/>
      </w:pPr>
      <w:bookmarkStart w:id="15" w:name="_Toc5968"/>
      <w:r>
        <w:rPr>
          <w:rFonts w:ascii="宋体" w:hAnsi="宋体" w:eastAsia="宋体" w:cs="宋体"/>
        </w:rPr>
        <w:t>4.1 基金管理人及基金经理情况</w:t>
      </w:r>
      <w:bookmarkEnd w:id="15"/>
    </w:p>
    <w:p w14:paraId="313ECA1F">
      <w:r>
        <w:rPr>
          <w:rFonts w:ascii="宋体" w:hAnsi="宋体" w:eastAsia="宋体" w:cs="宋体"/>
          <w:b/>
        </w:rPr>
        <w:t>4.1.1 基金管理人及其管理基金的经验</w:t>
      </w:r>
    </w:p>
    <w:p w14:paraId="166A2693">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169D9108"/>
    <w:p w14:paraId="1E96D5F4">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6774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6823B1A6">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74257EF6">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445FC48A">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6716904E">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5FA4EC15">
            <w:pPr>
              <w:spacing w:line="240" w:lineRule="auto"/>
              <w:jc w:val="center"/>
            </w:pPr>
            <w:r>
              <w:rPr>
                <w:rFonts w:ascii="宋体" w:hAnsi="宋体" w:eastAsia="宋体" w:cs="宋体"/>
                <w:b w:val="0"/>
              </w:rPr>
              <w:t>说明</w:t>
            </w:r>
          </w:p>
        </w:tc>
      </w:tr>
      <w:tr w14:paraId="381A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2C0C31"/>
        </w:tc>
        <w:tc>
          <w:tcPr>
            <w:vMerge w:val="continue"/>
          </w:tcPr>
          <w:p w14:paraId="55F5F753"/>
        </w:tc>
        <w:tc>
          <w:tcPr>
            <w:tcW w:w="400" w:type="pct"/>
            <w:shd w:val="clear" w:color="auto" w:fill="D9D9D9"/>
            <w:vAlign w:val="center"/>
          </w:tcPr>
          <w:p w14:paraId="6BC1149E">
            <w:pPr>
              <w:spacing w:line="240" w:lineRule="auto"/>
              <w:jc w:val="center"/>
            </w:pPr>
            <w:r>
              <w:rPr>
                <w:rFonts w:ascii="宋体" w:hAnsi="宋体" w:eastAsia="宋体" w:cs="宋体"/>
                <w:b w:val="0"/>
              </w:rPr>
              <w:t>任职日期</w:t>
            </w:r>
          </w:p>
        </w:tc>
        <w:tc>
          <w:tcPr>
            <w:tcW w:w="392" w:type="pct"/>
            <w:shd w:val="clear" w:color="auto" w:fill="D9D9D9"/>
            <w:vAlign w:val="center"/>
          </w:tcPr>
          <w:p w14:paraId="596FC025">
            <w:pPr>
              <w:spacing w:line="240" w:lineRule="auto"/>
              <w:jc w:val="center"/>
            </w:pPr>
            <w:r>
              <w:rPr>
                <w:rFonts w:ascii="宋体" w:hAnsi="宋体" w:eastAsia="宋体" w:cs="宋体"/>
                <w:b w:val="0"/>
              </w:rPr>
              <w:t>离任日期</w:t>
            </w:r>
          </w:p>
        </w:tc>
        <w:tc>
          <w:tcPr>
            <w:vMerge w:val="continue"/>
          </w:tcPr>
          <w:p w14:paraId="0CF7159F"/>
        </w:tc>
        <w:tc>
          <w:tcPr>
            <w:vMerge w:val="continue"/>
          </w:tcPr>
          <w:p w14:paraId="06FBE28B"/>
        </w:tc>
      </w:tr>
      <w:tr w14:paraId="35C8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DBB84A">
            <w:pPr>
              <w:spacing w:line="240" w:lineRule="auto"/>
              <w:jc w:val="left"/>
            </w:pPr>
            <w:r>
              <w:rPr>
                <w:rFonts w:ascii="宋体" w:hAnsi="宋体" w:eastAsia="宋体" w:cs="宋体"/>
                <w:b w:val="0"/>
              </w:rPr>
              <w:t>尹智斌</w:t>
            </w:r>
          </w:p>
        </w:tc>
        <w:tc>
          <w:tcPr>
            <w:tcW w:w="0" w:type="dxa"/>
            <w:vAlign w:val="center"/>
          </w:tcPr>
          <w:p w14:paraId="7917D918">
            <w:pPr>
              <w:spacing w:line="240" w:lineRule="auto"/>
              <w:jc w:val="left"/>
            </w:pPr>
            <w:r>
              <w:rPr>
                <w:rFonts w:ascii="宋体" w:hAnsi="宋体" w:eastAsia="宋体" w:cs="宋体"/>
                <w:b w:val="0"/>
              </w:rPr>
              <w:t>基金经理</w:t>
            </w:r>
          </w:p>
        </w:tc>
        <w:tc>
          <w:tcPr>
            <w:tcW w:w="0" w:type="dxa"/>
            <w:vAlign w:val="center"/>
          </w:tcPr>
          <w:p w14:paraId="7C33B38C">
            <w:pPr>
              <w:spacing w:line="240" w:lineRule="auto"/>
              <w:jc w:val="left"/>
            </w:pPr>
            <w:r>
              <w:rPr>
                <w:rFonts w:ascii="宋体" w:hAnsi="宋体" w:eastAsia="宋体" w:cs="宋体"/>
                <w:b w:val="0"/>
              </w:rPr>
              <w:t>2024-01-30</w:t>
            </w:r>
          </w:p>
        </w:tc>
        <w:tc>
          <w:tcPr>
            <w:tcW w:w="0" w:type="dxa"/>
            <w:vAlign w:val="center"/>
          </w:tcPr>
          <w:p w14:paraId="23DD744E">
            <w:pPr>
              <w:spacing w:line="240" w:lineRule="auto"/>
              <w:jc w:val="left"/>
            </w:pPr>
            <w:r>
              <w:rPr>
                <w:rFonts w:ascii="宋体" w:hAnsi="宋体" w:eastAsia="宋体" w:cs="宋体"/>
                <w:b w:val="0"/>
              </w:rPr>
              <w:t>-</w:t>
            </w:r>
          </w:p>
        </w:tc>
        <w:tc>
          <w:tcPr>
            <w:tcW w:w="0" w:type="dxa"/>
            <w:vAlign w:val="center"/>
          </w:tcPr>
          <w:p w14:paraId="08887061">
            <w:pPr>
              <w:spacing w:line="240" w:lineRule="auto"/>
              <w:jc w:val="left"/>
            </w:pPr>
            <w:r>
              <w:rPr>
                <w:rFonts w:ascii="宋体" w:hAnsi="宋体" w:eastAsia="宋体" w:cs="宋体"/>
                <w:b w:val="0"/>
              </w:rPr>
              <w:t>5年</w:t>
            </w:r>
          </w:p>
        </w:tc>
        <w:tc>
          <w:tcPr>
            <w:tcW w:w="0" w:type="dxa"/>
            <w:vAlign w:val="center"/>
          </w:tcPr>
          <w:p w14:paraId="6177D9B5">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14:paraId="37D522FA">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r>
        <w:rPr>
          <w:rFonts w:ascii="宋体" w:hAnsi="宋体" w:eastAsia="宋体" w:cs="宋体"/>
          <w:b w:val="0"/>
        </w:rPr>
        <w:cr/>
      </w:r>
      <w:r>
        <w:rPr>
          <w:rFonts w:ascii="宋体" w:hAnsi="宋体" w:eastAsia="宋体" w:cs="宋体"/>
          <w:b w:val="0"/>
        </w:rPr>
        <w:t>3.本基金管理人于2025年7月2日发布了《东方阿尔法基金管理有限公司关于东方阿尔法产业先锋混合型发起式证券投资基金增聘基金经理的公告》，自2025年7月1日起，增聘周谧先生为本基金基金经理，与尹智斌先生共同管理本基金。</w:t>
      </w:r>
    </w:p>
    <w:p w14:paraId="2B4F43EC"/>
    <w:p w14:paraId="33B29D12">
      <w:pPr>
        <w:pStyle w:val="3"/>
        <w:jc w:val="left"/>
      </w:pPr>
      <w:bookmarkStart w:id="16" w:name="_Toc26982"/>
      <w:r>
        <w:rPr>
          <w:rFonts w:ascii="宋体" w:hAnsi="宋体" w:eastAsia="宋体" w:cs="宋体"/>
        </w:rPr>
        <w:t>4.2 管理人对报告期内本基金运作遵规守信情况的说明</w:t>
      </w:r>
      <w:bookmarkEnd w:id="16"/>
    </w:p>
    <w:p w14:paraId="242133C2">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92230AB"/>
    <w:p w14:paraId="321D3AEB">
      <w:pPr>
        <w:pStyle w:val="3"/>
        <w:jc w:val="left"/>
      </w:pPr>
      <w:bookmarkStart w:id="17" w:name="_Toc26085"/>
      <w:r>
        <w:rPr>
          <w:rFonts w:ascii="宋体" w:hAnsi="宋体" w:eastAsia="宋体" w:cs="宋体"/>
        </w:rPr>
        <w:t>4.3 管理人对报告期内公平交易情况的专项说明</w:t>
      </w:r>
      <w:bookmarkEnd w:id="17"/>
    </w:p>
    <w:p w14:paraId="5490D279">
      <w:r>
        <w:rPr>
          <w:rFonts w:ascii="宋体" w:hAnsi="宋体" w:eastAsia="宋体" w:cs="宋体"/>
          <w:b/>
        </w:rPr>
        <w:t>4.3.1 公平交易制度的执行情况</w:t>
      </w:r>
    </w:p>
    <w:p w14:paraId="21A7ED3C">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4C425266"/>
    <w:p w14:paraId="11782AC1">
      <w:r>
        <w:rPr>
          <w:rFonts w:ascii="宋体" w:hAnsi="宋体" w:eastAsia="宋体" w:cs="宋体"/>
          <w:b/>
        </w:rPr>
        <w:t>4.3.2 异常交易行为的专项说明</w:t>
      </w:r>
    </w:p>
    <w:p w14:paraId="49D05E5E">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2477F6E0"/>
    <w:p w14:paraId="4CF0EE51">
      <w:pPr>
        <w:pStyle w:val="3"/>
        <w:jc w:val="left"/>
      </w:pPr>
      <w:bookmarkStart w:id="18" w:name="_Toc32277"/>
      <w:r>
        <w:rPr>
          <w:rFonts w:ascii="宋体" w:hAnsi="宋体" w:eastAsia="宋体" w:cs="宋体"/>
        </w:rPr>
        <w:t>4.4 管理人对报告期内基金的投资策略和业绩表现的说明</w:t>
      </w:r>
      <w:bookmarkEnd w:id="18"/>
    </w:p>
    <w:p w14:paraId="5B8713EE">
      <w:r>
        <w:rPr>
          <w:rFonts w:ascii="宋体" w:hAnsi="宋体" w:eastAsia="宋体" w:cs="宋体"/>
          <w:b/>
        </w:rPr>
        <w:t>4.4.1 报告期内基金投资策略和运作分析</w:t>
      </w:r>
    </w:p>
    <w:p w14:paraId="121D9C76">
      <w:pPr>
        <w:jc w:val="left"/>
      </w:pPr>
      <w:r>
        <w:rPr>
          <w:rFonts w:ascii="宋体" w:hAnsi="宋体" w:eastAsia="宋体" w:cs="宋体"/>
          <w:b w:val="0"/>
        </w:rPr>
        <w:t xml:space="preserve">    在经历了2024年前期复杂、后期亢奋的市场变化后，我们带着一丝担忧和期待进入了2025年。年初，大家主要担忧两个问题：一是中国经济的韧性到底有多强，何时能正式探底；二是特朗普领导下的美国与中国之间的博弈会有多激烈，对经济的影响有多大。然而，一季度中国经济延续了去年四季度的复苏势头，在抢出口和“两种两新”等政策的支持下，多项经济指标超出市场预期，多家机构预测我国一季度经济增速将超过5%。3月份两会顺利召开，为今年的工作奠定了基础：一方面，我们提高了财政赤字率，为应对可能的外部冲击提供资源；另一方面，新增了包括深海经济、具身智能、人形机器人等发展方向，并提出要进一步出台政策提升消费。二季度伊始，中美在关税问题上展开激烈交锋，我们灵活应对，成功顶住了美方压力，取得了谈判的阶段性胜利。在此期间，中国出口继续保持良好态势，国内耐用消费品在补贴政策刺激下呈现向好态势，中国经济的基本盘依然牢固。</w:t>
      </w:r>
      <w:r>
        <w:rPr>
          <w:rFonts w:ascii="宋体" w:hAnsi="宋体" w:eastAsia="宋体" w:cs="宋体"/>
          <w:b w:val="0"/>
        </w:rPr>
        <w:cr/>
      </w:r>
      <w:r>
        <w:rPr>
          <w:rFonts w:ascii="宋体" w:hAnsi="宋体" w:eastAsia="宋体" w:cs="宋体"/>
          <w:b w:val="0"/>
        </w:rPr>
        <w:t xml:space="preserve">    2025年上半年，本基金增加了内需顺周期的仓位，同时继续按照原有框架，结合行业和公司估值进行均衡配置，重点围绕现金流、竞争格局和商业模式进行布局：</w:t>
      </w:r>
      <w:r>
        <w:rPr>
          <w:rFonts w:ascii="宋体" w:hAnsi="宋体" w:eastAsia="宋体" w:cs="宋体"/>
          <w:b w:val="0"/>
        </w:rPr>
        <w:cr/>
      </w:r>
      <w:r>
        <w:rPr>
          <w:rFonts w:ascii="宋体" w:hAnsi="宋体" w:eastAsia="宋体" w:cs="宋体"/>
          <w:b w:val="0"/>
        </w:rPr>
        <w:t xml:space="preserve">    （1）上游资源类公司。目前主要关注供给端受约束的资源类公司，以基本金属为代表，尤其是电解铝行业。电解铝行业作为能源消耗和碳排放的大户，其竞争格局受到政策的强约束。中国政府为实现碳达峰、碳中和目标，设定了4500万吨的产能红线，严格限制新产能增加，这显著改善了电解铝行业的竞争格局，使其经营现金流良好。由于电解铝行业产能弹性较低，需求端的任何边际改善都将带来价格的巨大弹性。目前，氧化铝供给持续增加，价格持续下降，产业链利润正向电解铝环节转移。结合电解铝供需关系依然紧张的情况，我们对后市铝价持续保持乐观，预计电解铝行业公司的远期分红能力将进一步提升。</w:t>
      </w:r>
      <w:r>
        <w:rPr>
          <w:rFonts w:ascii="宋体" w:hAnsi="宋体" w:eastAsia="宋体" w:cs="宋体"/>
          <w:b w:val="0"/>
        </w:rPr>
        <w:cr/>
      </w:r>
      <w:r>
        <w:rPr>
          <w:rFonts w:ascii="宋体" w:hAnsi="宋体" w:eastAsia="宋体" w:cs="宋体"/>
          <w:b w:val="0"/>
        </w:rPr>
        <w:t xml:space="preserve">    （2）内需顺周期相关的制造业细分龙头。在广义制造业中，如建材、化工等领域，已涌现出众多竞争格局稳定且现金流优秀的细分龙头。在当前内需悲观的市场环境下，这些行业的估值已被压至较低水平。未来，其远期资本开支有望大幅下降，自由现金流将逐渐提升，潜在分红能力也将持续增强。</w:t>
      </w:r>
      <w:r>
        <w:rPr>
          <w:rFonts w:ascii="宋体" w:hAnsi="宋体" w:eastAsia="宋体" w:cs="宋体"/>
          <w:b w:val="0"/>
        </w:rPr>
        <w:cr/>
      </w:r>
      <w:r>
        <w:rPr>
          <w:rFonts w:ascii="宋体" w:hAnsi="宋体" w:eastAsia="宋体" w:cs="宋体"/>
          <w:b w:val="0"/>
        </w:rPr>
        <w:t xml:space="preserve">    （3）内需相关消费龙头，包括家电、整车、化妆品、消费医疗器械等。在前期市场持续担忧内需的背景下，这些公司的估值已被压至较低水平。未来，在超常规逆周期调节政策下，其业绩的悲观预期有望得到显著修复。</w:t>
      </w:r>
    </w:p>
    <w:p w14:paraId="616474BB"/>
    <w:p w14:paraId="22A7BD6D">
      <w:r>
        <w:rPr>
          <w:rFonts w:ascii="宋体" w:hAnsi="宋体" w:eastAsia="宋体" w:cs="宋体"/>
          <w:b/>
        </w:rPr>
        <w:t>4.4.2 报告期内基金的业绩表现</w:t>
      </w:r>
    </w:p>
    <w:p w14:paraId="56916631">
      <w:pPr>
        <w:jc w:val="left"/>
      </w:pPr>
      <w:r>
        <w:rPr>
          <w:rFonts w:ascii="宋体" w:hAnsi="宋体" w:eastAsia="宋体" w:cs="宋体"/>
          <w:b w:val="0"/>
        </w:rPr>
        <w:t xml:space="preserve">    截至报告期末东方阿尔法产业先锋混合A基金份额净值为0.4477元，本报告期内，该类基金份额净值增长率为-0.29%，同期业绩比较基准收益率为1.04%；截至报告期末东方阿尔法产业先锋混合C基金份额净值为0.4389元，本报告期内，该类基金份额净值增长率为-0.54%，同期业绩比较基准收益率为1.04%。</w:t>
      </w:r>
    </w:p>
    <w:p w14:paraId="6DAA280F"/>
    <w:p w14:paraId="2A4D71D5">
      <w:pPr>
        <w:pStyle w:val="3"/>
        <w:jc w:val="left"/>
      </w:pPr>
      <w:bookmarkStart w:id="19" w:name="_Toc6827"/>
      <w:r>
        <w:rPr>
          <w:rFonts w:ascii="宋体" w:hAnsi="宋体" w:eastAsia="宋体" w:cs="宋体"/>
        </w:rPr>
        <w:t>4.5 管理人对宏观经济、证券市场及行业走势的简要展望</w:t>
      </w:r>
      <w:bookmarkEnd w:id="19"/>
    </w:p>
    <w:p w14:paraId="2539A01D">
      <w:pPr>
        <w:jc w:val="left"/>
      </w:pPr>
      <w:r>
        <w:rPr>
          <w:rFonts w:ascii="宋体" w:hAnsi="宋体" w:eastAsia="宋体" w:cs="宋体"/>
          <w:b w:val="0"/>
        </w:rPr>
        <w:t xml:space="preserve">    下半年，中国经济将进入寻底回升的过程。一方面，我们在与美国的博弈中积累了丰富经验，双方都已清楚彼此的底牌和博弈的边界。俗话说“一鼓作气，再而衰，三而竭”，只要中国产业链竞争力继续增强，高技术领域不断突破，稀土产业严防死守，博弈的均衡态势将向有利于我方的方向发展。另一方面，中国经济经过3～4年的调整，经济中的风险不断释放，大家逐渐认识到中国经济的韧性足、回旋空间大，也发现了经济中的亮点，信心较之前有较大恢复。此外，资本市场的回升带来了一定的财富效应，缓解了人们的焦虑情绪，促使大家边际上提升了消费支出，这种边际效应将逐渐加强。我们相信，今年中国经济的“5”将是一个有质量的“5”。</w:t>
      </w:r>
      <w:r>
        <w:rPr>
          <w:rFonts w:ascii="宋体" w:hAnsi="宋体" w:eastAsia="宋体" w:cs="宋体"/>
          <w:b w:val="0"/>
        </w:rPr>
        <w:cr/>
      </w:r>
      <w:r>
        <w:rPr>
          <w:rFonts w:ascii="宋体" w:hAnsi="宋体" w:eastAsia="宋体" w:cs="宋体"/>
          <w:b w:val="0"/>
        </w:rPr>
        <w:t xml:space="preserve">    自今年4月份以来，资本市场开始小幅缓慢上涨，这种态势非常健康。市场如果急涨往往也会急跌，而慢牛行情能让更多居民有时间参与资本市场，享受资产的保值增值，对消费和经济的支撑也将更加扎实。因此，我们对本轮市场充满信心。本轮牛市前期可能是科技、医药等结构性行情，随着经济复苏以及居民有时间从容调整资产配置，后期其他板块也将享受到资金外溢带来的上涨机会。</w:t>
      </w:r>
      <w:r>
        <w:rPr>
          <w:rFonts w:ascii="宋体" w:hAnsi="宋体" w:eastAsia="宋体" w:cs="宋体"/>
          <w:b w:val="0"/>
        </w:rPr>
        <w:cr/>
      </w:r>
      <w:r>
        <w:rPr>
          <w:rFonts w:ascii="宋体" w:hAnsi="宋体" w:eastAsia="宋体" w:cs="宋体"/>
          <w:b w:val="0"/>
        </w:rPr>
        <w:t xml:space="preserve">    鉴于市场风险偏好的上升，本基金将提升产品弹性，致力于深入挖掘新能源电池领域的新兴变化，寻找在产业发展中最具受益潜力的方向和标的，为投资者创造价值。市场环境复杂多变，我们将持续关注行业动态，灵活调整投资策略，以应对可能出现的各种情况。</w:t>
      </w:r>
    </w:p>
    <w:p w14:paraId="2FB16D1F"/>
    <w:p w14:paraId="39B36A28">
      <w:pPr>
        <w:pStyle w:val="3"/>
        <w:jc w:val="left"/>
      </w:pPr>
      <w:bookmarkStart w:id="20" w:name="_Toc10983"/>
      <w:r>
        <w:rPr>
          <w:rFonts w:ascii="宋体" w:hAnsi="宋体" w:eastAsia="宋体" w:cs="宋体"/>
        </w:rPr>
        <w:t>4.6 管理人对报告期内基金估值程序等事项的说明</w:t>
      </w:r>
      <w:bookmarkEnd w:id="20"/>
    </w:p>
    <w:p w14:paraId="5246246C">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E77CC14"/>
    <w:p w14:paraId="5A3C14FF">
      <w:pPr>
        <w:pStyle w:val="3"/>
        <w:jc w:val="left"/>
      </w:pPr>
      <w:bookmarkStart w:id="21" w:name="_Toc18412"/>
      <w:r>
        <w:rPr>
          <w:rFonts w:ascii="宋体" w:hAnsi="宋体" w:eastAsia="宋体" w:cs="宋体"/>
        </w:rPr>
        <w:t>4.7 管理人对报告期内基金利润分配情况的说明</w:t>
      </w:r>
      <w:bookmarkEnd w:id="21"/>
    </w:p>
    <w:p w14:paraId="21BE16B7">
      <w:pPr>
        <w:jc w:val="left"/>
      </w:pPr>
      <w:r>
        <w:rPr>
          <w:rFonts w:ascii="宋体" w:hAnsi="宋体" w:eastAsia="宋体" w:cs="宋体"/>
          <w:b w:val="0"/>
        </w:rPr>
        <w:t xml:space="preserve">    本基金本报告期内未实施利润分配。</w:t>
      </w:r>
    </w:p>
    <w:p w14:paraId="56BB5E68"/>
    <w:p w14:paraId="12A54478">
      <w:pPr>
        <w:pStyle w:val="3"/>
        <w:jc w:val="left"/>
      </w:pPr>
      <w:bookmarkStart w:id="22" w:name="_Toc18587"/>
      <w:r>
        <w:rPr>
          <w:rFonts w:ascii="宋体" w:hAnsi="宋体" w:eastAsia="宋体" w:cs="宋体"/>
        </w:rPr>
        <w:t>4.8 报告期内管理人对本基金持有人数或基金资产净值预警情形的说明</w:t>
      </w:r>
      <w:bookmarkEnd w:id="22"/>
    </w:p>
    <w:p w14:paraId="284BDF7F">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61BC1E29">
      <w:pPr>
        <w:pStyle w:val="2"/>
        <w:jc w:val="center"/>
      </w:pPr>
      <w:bookmarkStart w:id="23" w:name="_Toc15494"/>
      <w:r>
        <w:rPr>
          <w:rFonts w:ascii="宋体" w:hAnsi="宋体" w:eastAsia="宋体" w:cs="宋体"/>
        </w:rPr>
        <w:t>§5 托管人报告</w:t>
      </w:r>
      <w:bookmarkEnd w:id="23"/>
    </w:p>
    <w:p w14:paraId="629C957D">
      <w:pPr>
        <w:pStyle w:val="3"/>
        <w:jc w:val="left"/>
      </w:pPr>
      <w:bookmarkStart w:id="24" w:name="_Toc18256"/>
      <w:r>
        <w:rPr>
          <w:rFonts w:ascii="宋体" w:hAnsi="宋体" w:eastAsia="宋体" w:cs="宋体"/>
        </w:rPr>
        <w:t>5.1 报告期内本基金托管人遵规守信情况声明</w:t>
      </w:r>
      <w:bookmarkEnd w:id="24"/>
    </w:p>
    <w:p w14:paraId="2B3D1B1A">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26AE6EE7"/>
    <w:p w14:paraId="7CDCB47F">
      <w:pPr>
        <w:pStyle w:val="3"/>
        <w:jc w:val="left"/>
      </w:pPr>
      <w:bookmarkStart w:id="25" w:name="_Toc23042"/>
      <w:r>
        <w:rPr>
          <w:rFonts w:ascii="宋体" w:hAnsi="宋体" w:eastAsia="宋体" w:cs="宋体"/>
        </w:rPr>
        <w:t>5.2 托管人对报告期内本基金投资运作遵规守信、净值计算、利润分配等情况的说明</w:t>
      </w:r>
      <w:bookmarkEnd w:id="25"/>
    </w:p>
    <w:p w14:paraId="73CF93BF">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本中期报告中利润分配情况真实、准确。</w:t>
      </w:r>
    </w:p>
    <w:p w14:paraId="0F7BB600"/>
    <w:p w14:paraId="2D9485E1">
      <w:pPr>
        <w:pStyle w:val="3"/>
        <w:jc w:val="left"/>
      </w:pPr>
      <w:bookmarkStart w:id="26" w:name="_Toc5286"/>
      <w:r>
        <w:rPr>
          <w:rFonts w:ascii="宋体" w:hAnsi="宋体" w:eastAsia="宋体" w:cs="宋体"/>
        </w:rPr>
        <w:t>5.3 托管人对本中期报告中财务信息等内容的真实、准确和完整发表意见</w:t>
      </w:r>
      <w:bookmarkEnd w:id="26"/>
    </w:p>
    <w:p w14:paraId="231AA6C0">
      <w:pPr>
        <w:jc w:val="left"/>
      </w:pPr>
      <w:r>
        <w:rPr>
          <w:rFonts w:ascii="宋体" w:hAnsi="宋体" w:eastAsia="宋体" w:cs="宋体"/>
          <w:b w:val="0"/>
        </w:rPr>
        <w:t xml:space="preserve">    本中期报告中财务指标、净值表现、财务会计报告、投资组合报告内容真实、准确，不存在虚假记载、误导性陈述或者重大遗漏。</w:t>
      </w:r>
    </w:p>
    <w:p w14:paraId="51FC7822">
      <w:pPr>
        <w:pStyle w:val="2"/>
        <w:jc w:val="center"/>
      </w:pPr>
      <w:bookmarkStart w:id="27" w:name="_Toc10431"/>
      <w:r>
        <w:rPr>
          <w:rFonts w:ascii="宋体" w:hAnsi="宋体" w:eastAsia="宋体" w:cs="宋体"/>
        </w:rPr>
        <w:t>§6 半年度财务会计报告(未经审计)</w:t>
      </w:r>
      <w:bookmarkEnd w:id="27"/>
    </w:p>
    <w:p w14:paraId="019E5187">
      <w:pPr>
        <w:pStyle w:val="3"/>
        <w:jc w:val="left"/>
      </w:pPr>
      <w:bookmarkStart w:id="28" w:name="_Toc3031"/>
      <w:r>
        <w:rPr>
          <w:rFonts w:ascii="宋体" w:hAnsi="宋体" w:eastAsia="宋体" w:cs="宋体"/>
        </w:rPr>
        <w:t>6.1 资产负债表</w:t>
      </w:r>
      <w:bookmarkEnd w:id="28"/>
    </w:p>
    <w:p w14:paraId="55A48495">
      <w:pPr>
        <w:jc w:val="left"/>
      </w:pPr>
      <w:r>
        <w:rPr>
          <w:rFonts w:ascii="宋体" w:hAnsi="宋体" w:eastAsia="宋体" w:cs="宋体"/>
          <w:b w:val="0"/>
        </w:rPr>
        <w:t>会计主体：东方阿尔法产业先锋混合型发起式证券投资基金</w:t>
      </w:r>
    </w:p>
    <w:p w14:paraId="2FCEB66A">
      <w:pPr>
        <w:jc w:val="left"/>
      </w:pPr>
      <w:r>
        <w:rPr>
          <w:rFonts w:ascii="宋体" w:hAnsi="宋体" w:eastAsia="宋体" w:cs="宋体"/>
          <w:b w:val="0"/>
        </w:rPr>
        <w:t>报告截止日：2025年06月30日</w:t>
      </w:r>
    </w:p>
    <w:p w14:paraId="4B68F1E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428"/>
        <w:gridCol w:w="2857"/>
        <w:gridCol w:w="2857"/>
      </w:tblGrid>
      <w:tr w14:paraId="73CA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059A96BA">
            <w:pPr>
              <w:spacing w:line="240" w:lineRule="auto"/>
              <w:jc w:val="center"/>
            </w:pPr>
            <w:r>
              <w:rPr>
                <w:rFonts w:ascii="宋体" w:hAnsi="宋体" w:eastAsia="宋体" w:cs="宋体"/>
                <w:b/>
              </w:rPr>
              <w:t xml:space="preserve">资 产 </w:t>
            </w:r>
          </w:p>
        </w:tc>
        <w:tc>
          <w:tcPr>
            <w:tcW w:w="769" w:type="pct"/>
            <w:shd w:val="clear" w:color="auto" w:fill="D9D9D9"/>
            <w:vAlign w:val="center"/>
          </w:tcPr>
          <w:p w14:paraId="5E6853D3">
            <w:pPr>
              <w:spacing w:line="240" w:lineRule="auto"/>
              <w:jc w:val="center"/>
            </w:pPr>
            <w:r>
              <w:rPr>
                <w:rFonts w:ascii="宋体" w:hAnsi="宋体" w:eastAsia="宋体" w:cs="宋体"/>
                <w:b/>
              </w:rPr>
              <w:t>附注号</w:t>
            </w:r>
          </w:p>
        </w:tc>
        <w:tc>
          <w:tcPr>
            <w:tcW w:w="1538" w:type="pct"/>
            <w:shd w:val="clear" w:color="auto" w:fill="D9D9D9"/>
            <w:vAlign w:val="center"/>
          </w:tcPr>
          <w:p w14:paraId="2998B52B">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46FF622F">
            <w:pPr>
              <w:spacing w:line="240" w:lineRule="auto"/>
              <w:jc w:val="center"/>
            </w:pPr>
            <w:r>
              <w:rPr>
                <w:rFonts w:ascii="宋体" w:hAnsi="宋体" w:eastAsia="宋体" w:cs="宋体"/>
                <w:b/>
              </w:rPr>
              <w:t>上年度末2024年12月31日</w:t>
            </w:r>
          </w:p>
        </w:tc>
      </w:tr>
      <w:tr w14:paraId="7333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573465">
            <w:pPr>
              <w:spacing w:line="240" w:lineRule="auto"/>
              <w:jc w:val="left"/>
            </w:pPr>
            <w:r>
              <w:rPr>
                <w:rFonts w:ascii="宋体" w:hAnsi="宋体" w:eastAsia="宋体" w:cs="宋体"/>
                <w:b/>
              </w:rPr>
              <w:t>资 产：</w:t>
            </w:r>
          </w:p>
        </w:tc>
        <w:tc>
          <w:tcPr>
            <w:tcW w:w="0" w:type="dxa"/>
          </w:tcPr>
          <w:p w14:paraId="42DFB1DC">
            <w:pPr>
              <w:spacing w:line="240" w:lineRule="auto"/>
              <w:jc w:val="center"/>
            </w:pPr>
          </w:p>
        </w:tc>
        <w:tc>
          <w:tcPr>
            <w:tcW w:w="0" w:type="dxa"/>
          </w:tcPr>
          <w:p w14:paraId="5FC3E589">
            <w:pPr>
              <w:spacing w:line="240" w:lineRule="auto"/>
              <w:jc w:val="center"/>
            </w:pPr>
          </w:p>
        </w:tc>
        <w:tc>
          <w:tcPr>
            <w:tcW w:w="0" w:type="dxa"/>
          </w:tcPr>
          <w:p w14:paraId="60C50397">
            <w:pPr>
              <w:spacing w:line="240" w:lineRule="auto"/>
              <w:jc w:val="center"/>
            </w:pPr>
          </w:p>
        </w:tc>
      </w:tr>
      <w:tr w14:paraId="53BA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1A6169">
            <w:pPr>
              <w:spacing w:line="240" w:lineRule="auto"/>
              <w:jc w:val="left"/>
            </w:pPr>
            <w:r>
              <w:rPr>
                <w:rFonts w:ascii="宋体" w:hAnsi="宋体" w:eastAsia="宋体" w:cs="宋体"/>
                <w:b w:val="0"/>
              </w:rPr>
              <w:t>货币资金</w:t>
            </w:r>
          </w:p>
        </w:tc>
        <w:tc>
          <w:tcPr>
            <w:tcW w:w="0" w:type="dxa"/>
          </w:tcPr>
          <w:p w14:paraId="295364EE">
            <w:pPr>
              <w:spacing w:line="240" w:lineRule="auto"/>
              <w:jc w:val="center"/>
            </w:pPr>
            <w:r>
              <w:rPr>
                <w:rFonts w:ascii="宋体" w:hAnsi="宋体" w:eastAsia="宋体" w:cs="宋体"/>
                <w:b w:val="0"/>
              </w:rPr>
              <w:t>6.4.7.1</w:t>
            </w:r>
          </w:p>
        </w:tc>
        <w:tc>
          <w:tcPr>
            <w:tcW w:w="0" w:type="dxa"/>
          </w:tcPr>
          <w:p w14:paraId="2DA142DA">
            <w:pPr>
              <w:spacing w:line="240" w:lineRule="auto"/>
              <w:jc w:val="right"/>
            </w:pPr>
            <w:r>
              <w:rPr>
                <w:rFonts w:ascii="宋体" w:hAnsi="宋体" w:eastAsia="宋体" w:cs="宋体"/>
                <w:b w:val="0"/>
              </w:rPr>
              <w:t>17,919,947.44</w:t>
            </w:r>
          </w:p>
        </w:tc>
        <w:tc>
          <w:tcPr>
            <w:tcW w:w="0" w:type="dxa"/>
          </w:tcPr>
          <w:p w14:paraId="5757AEBB">
            <w:pPr>
              <w:spacing w:line="240" w:lineRule="auto"/>
              <w:jc w:val="right"/>
            </w:pPr>
            <w:r>
              <w:rPr>
                <w:rFonts w:ascii="宋体" w:hAnsi="宋体" w:eastAsia="宋体" w:cs="宋体"/>
                <w:b w:val="0"/>
              </w:rPr>
              <w:t>18,383,417.61</w:t>
            </w:r>
          </w:p>
        </w:tc>
      </w:tr>
      <w:tr w14:paraId="7EE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B69700">
            <w:pPr>
              <w:spacing w:line="240" w:lineRule="auto"/>
              <w:jc w:val="left"/>
            </w:pPr>
            <w:r>
              <w:rPr>
                <w:rFonts w:ascii="宋体" w:hAnsi="宋体" w:eastAsia="宋体" w:cs="宋体"/>
                <w:b w:val="0"/>
              </w:rPr>
              <w:t>结算备付金</w:t>
            </w:r>
          </w:p>
        </w:tc>
        <w:tc>
          <w:tcPr>
            <w:tcW w:w="0" w:type="dxa"/>
          </w:tcPr>
          <w:p w14:paraId="597B191D">
            <w:pPr>
              <w:spacing w:line="240" w:lineRule="auto"/>
              <w:jc w:val="center"/>
            </w:pPr>
          </w:p>
        </w:tc>
        <w:tc>
          <w:tcPr>
            <w:tcW w:w="0" w:type="dxa"/>
          </w:tcPr>
          <w:p w14:paraId="16453008">
            <w:pPr>
              <w:spacing w:line="240" w:lineRule="auto"/>
              <w:jc w:val="right"/>
            </w:pPr>
            <w:r>
              <w:rPr>
                <w:rFonts w:ascii="宋体" w:hAnsi="宋体" w:eastAsia="宋体" w:cs="宋体"/>
                <w:b w:val="0"/>
              </w:rPr>
              <w:t>1,533,486.28</w:t>
            </w:r>
          </w:p>
        </w:tc>
        <w:tc>
          <w:tcPr>
            <w:tcW w:w="0" w:type="dxa"/>
          </w:tcPr>
          <w:p w14:paraId="6105F834">
            <w:pPr>
              <w:spacing w:line="240" w:lineRule="auto"/>
              <w:jc w:val="right"/>
            </w:pPr>
            <w:r>
              <w:rPr>
                <w:rFonts w:ascii="宋体" w:hAnsi="宋体" w:eastAsia="宋体" w:cs="宋体"/>
                <w:b w:val="0"/>
              </w:rPr>
              <w:t>1,523,787.40</w:t>
            </w:r>
          </w:p>
        </w:tc>
      </w:tr>
      <w:tr w14:paraId="057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713636">
            <w:pPr>
              <w:spacing w:line="240" w:lineRule="auto"/>
              <w:jc w:val="left"/>
            </w:pPr>
            <w:r>
              <w:rPr>
                <w:rFonts w:ascii="宋体" w:hAnsi="宋体" w:eastAsia="宋体" w:cs="宋体"/>
                <w:b w:val="0"/>
              </w:rPr>
              <w:t>存出保证金</w:t>
            </w:r>
          </w:p>
        </w:tc>
        <w:tc>
          <w:tcPr>
            <w:tcW w:w="0" w:type="dxa"/>
          </w:tcPr>
          <w:p w14:paraId="49C2C235">
            <w:pPr>
              <w:spacing w:line="240" w:lineRule="auto"/>
              <w:jc w:val="center"/>
            </w:pPr>
          </w:p>
        </w:tc>
        <w:tc>
          <w:tcPr>
            <w:tcW w:w="0" w:type="dxa"/>
          </w:tcPr>
          <w:p w14:paraId="6C8EBB50">
            <w:pPr>
              <w:spacing w:line="240" w:lineRule="auto"/>
              <w:jc w:val="right"/>
            </w:pPr>
            <w:r>
              <w:rPr>
                <w:rFonts w:ascii="宋体" w:hAnsi="宋体" w:eastAsia="宋体" w:cs="宋体"/>
                <w:b w:val="0"/>
              </w:rPr>
              <w:t>-</w:t>
            </w:r>
          </w:p>
        </w:tc>
        <w:tc>
          <w:tcPr>
            <w:tcW w:w="0" w:type="dxa"/>
          </w:tcPr>
          <w:p w14:paraId="5616E853">
            <w:pPr>
              <w:spacing w:line="240" w:lineRule="auto"/>
              <w:jc w:val="right"/>
            </w:pPr>
            <w:r>
              <w:rPr>
                <w:rFonts w:ascii="宋体" w:hAnsi="宋体" w:eastAsia="宋体" w:cs="宋体"/>
                <w:b w:val="0"/>
              </w:rPr>
              <w:t>-</w:t>
            </w:r>
          </w:p>
        </w:tc>
      </w:tr>
      <w:tr w14:paraId="57B2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5CB103">
            <w:pPr>
              <w:spacing w:line="240" w:lineRule="auto"/>
              <w:jc w:val="left"/>
            </w:pPr>
            <w:r>
              <w:rPr>
                <w:rFonts w:ascii="宋体" w:hAnsi="宋体" w:eastAsia="宋体" w:cs="宋体"/>
                <w:b w:val="0"/>
              </w:rPr>
              <w:t>交易性金融资产</w:t>
            </w:r>
          </w:p>
        </w:tc>
        <w:tc>
          <w:tcPr>
            <w:tcW w:w="0" w:type="dxa"/>
          </w:tcPr>
          <w:p w14:paraId="7504425F">
            <w:pPr>
              <w:spacing w:line="240" w:lineRule="auto"/>
              <w:jc w:val="center"/>
            </w:pPr>
            <w:r>
              <w:rPr>
                <w:rFonts w:ascii="宋体" w:hAnsi="宋体" w:eastAsia="宋体" w:cs="宋体"/>
                <w:b w:val="0"/>
              </w:rPr>
              <w:t>6.4.7.2</w:t>
            </w:r>
          </w:p>
        </w:tc>
        <w:tc>
          <w:tcPr>
            <w:tcW w:w="0" w:type="dxa"/>
          </w:tcPr>
          <w:p w14:paraId="0B3D0286">
            <w:pPr>
              <w:spacing w:line="240" w:lineRule="auto"/>
              <w:jc w:val="right"/>
            </w:pPr>
            <w:r>
              <w:rPr>
                <w:rFonts w:ascii="宋体" w:hAnsi="宋体" w:eastAsia="宋体" w:cs="宋体"/>
                <w:b w:val="0"/>
              </w:rPr>
              <w:t>752,820,439.25</w:t>
            </w:r>
          </w:p>
        </w:tc>
        <w:tc>
          <w:tcPr>
            <w:tcW w:w="0" w:type="dxa"/>
          </w:tcPr>
          <w:p w14:paraId="3C68BF92">
            <w:pPr>
              <w:spacing w:line="240" w:lineRule="auto"/>
              <w:jc w:val="right"/>
            </w:pPr>
            <w:r>
              <w:rPr>
                <w:rFonts w:ascii="宋体" w:hAnsi="宋体" w:eastAsia="宋体" w:cs="宋体"/>
                <w:b w:val="0"/>
              </w:rPr>
              <w:t>908,493,927.10</w:t>
            </w:r>
          </w:p>
        </w:tc>
      </w:tr>
      <w:tr w14:paraId="5628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3B4058">
            <w:pPr>
              <w:spacing w:line="240" w:lineRule="auto"/>
              <w:jc w:val="left"/>
            </w:pPr>
            <w:r>
              <w:rPr>
                <w:rFonts w:ascii="宋体" w:hAnsi="宋体" w:eastAsia="宋体" w:cs="宋体"/>
                <w:b w:val="0"/>
              </w:rPr>
              <w:t>其中：股票投资</w:t>
            </w:r>
          </w:p>
        </w:tc>
        <w:tc>
          <w:tcPr>
            <w:tcW w:w="0" w:type="dxa"/>
          </w:tcPr>
          <w:p w14:paraId="7661D523">
            <w:pPr>
              <w:spacing w:line="240" w:lineRule="auto"/>
              <w:jc w:val="center"/>
            </w:pPr>
          </w:p>
        </w:tc>
        <w:tc>
          <w:tcPr>
            <w:tcW w:w="0" w:type="dxa"/>
          </w:tcPr>
          <w:p w14:paraId="60155B12">
            <w:pPr>
              <w:spacing w:line="240" w:lineRule="auto"/>
              <w:jc w:val="right"/>
            </w:pPr>
            <w:r>
              <w:rPr>
                <w:rFonts w:ascii="宋体" w:hAnsi="宋体" w:eastAsia="宋体" w:cs="宋体"/>
                <w:b w:val="0"/>
              </w:rPr>
              <w:t>709,780,444.73</w:t>
            </w:r>
          </w:p>
        </w:tc>
        <w:tc>
          <w:tcPr>
            <w:tcW w:w="0" w:type="dxa"/>
          </w:tcPr>
          <w:p w14:paraId="4BE692B0">
            <w:pPr>
              <w:spacing w:line="240" w:lineRule="auto"/>
              <w:jc w:val="right"/>
            </w:pPr>
            <w:r>
              <w:rPr>
                <w:rFonts w:ascii="宋体" w:hAnsi="宋体" w:eastAsia="宋体" w:cs="宋体"/>
                <w:b w:val="0"/>
              </w:rPr>
              <w:t>854,489,968.36</w:t>
            </w:r>
          </w:p>
        </w:tc>
      </w:tr>
      <w:tr w14:paraId="682B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E3490A">
            <w:pPr>
              <w:spacing w:line="240" w:lineRule="auto"/>
              <w:jc w:val="left"/>
            </w:pPr>
            <w:r>
              <w:rPr>
                <w:rFonts w:ascii="宋体" w:hAnsi="宋体" w:eastAsia="宋体" w:cs="宋体"/>
                <w:b w:val="0"/>
              </w:rPr>
              <w:t xml:space="preserve">      基金投资</w:t>
            </w:r>
          </w:p>
        </w:tc>
        <w:tc>
          <w:tcPr>
            <w:tcW w:w="0" w:type="dxa"/>
          </w:tcPr>
          <w:p w14:paraId="112693C2">
            <w:pPr>
              <w:spacing w:line="240" w:lineRule="auto"/>
              <w:jc w:val="center"/>
            </w:pPr>
          </w:p>
        </w:tc>
        <w:tc>
          <w:tcPr>
            <w:tcW w:w="0" w:type="dxa"/>
          </w:tcPr>
          <w:p w14:paraId="2564BB00">
            <w:pPr>
              <w:spacing w:line="240" w:lineRule="auto"/>
              <w:jc w:val="right"/>
            </w:pPr>
            <w:r>
              <w:rPr>
                <w:rFonts w:ascii="宋体" w:hAnsi="宋体" w:eastAsia="宋体" w:cs="宋体"/>
                <w:b w:val="0"/>
              </w:rPr>
              <w:t>-</w:t>
            </w:r>
          </w:p>
        </w:tc>
        <w:tc>
          <w:tcPr>
            <w:tcW w:w="0" w:type="dxa"/>
          </w:tcPr>
          <w:p w14:paraId="493709EB">
            <w:pPr>
              <w:spacing w:line="240" w:lineRule="auto"/>
              <w:jc w:val="right"/>
            </w:pPr>
            <w:r>
              <w:rPr>
                <w:rFonts w:ascii="宋体" w:hAnsi="宋体" w:eastAsia="宋体" w:cs="宋体"/>
                <w:b w:val="0"/>
              </w:rPr>
              <w:t>-</w:t>
            </w:r>
          </w:p>
        </w:tc>
      </w:tr>
      <w:tr w14:paraId="2097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D88816">
            <w:pPr>
              <w:spacing w:line="240" w:lineRule="auto"/>
              <w:jc w:val="left"/>
            </w:pPr>
            <w:r>
              <w:rPr>
                <w:rFonts w:ascii="宋体" w:hAnsi="宋体" w:eastAsia="宋体" w:cs="宋体"/>
                <w:b w:val="0"/>
              </w:rPr>
              <w:t xml:space="preserve">      债券投资</w:t>
            </w:r>
          </w:p>
        </w:tc>
        <w:tc>
          <w:tcPr>
            <w:tcW w:w="0" w:type="dxa"/>
          </w:tcPr>
          <w:p w14:paraId="23E05B12">
            <w:pPr>
              <w:spacing w:line="240" w:lineRule="auto"/>
              <w:jc w:val="center"/>
            </w:pPr>
          </w:p>
        </w:tc>
        <w:tc>
          <w:tcPr>
            <w:tcW w:w="0" w:type="dxa"/>
          </w:tcPr>
          <w:p w14:paraId="37A660C0">
            <w:pPr>
              <w:spacing w:line="240" w:lineRule="auto"/>
              <w:jc w:val="right"/>
            </w:pPr>
            <w:r>
              <w:rPr>
                <w:rFonts w:ascii="宋体" w:hAnsi="宋体" w:eastAsia="宋体" w:cs="宋体"/>
                <w:b w:val="0"/>
              </w:rPr>
              <w:t>43,039,994.52</w:t>
            </w:r>
          </w:p>
        </w:tc>
        <w:tc>
          <w:tcPr>
            <w:tcW w:w="0" w:type="dxa"/>
          </w:tcPr>
          <w:p w14:paraId="12F8F19D">
            <w:pPr>
              <w:spacing w:line="240" w:lineRule="auto"/>
              <w:jc w:val="right"/>
            </w:pPr>
            <w:r>
              <w:rPr>
                <w:rFonts w:ascii="宋体" w:hAnsi="宋体" w:eastAsia="宋体" w:cs="宋体"/>
                <w:b w:val="0"/>
              </w:rPr>
              <w:t>54,003,958.74</w:t>
            </w:r>
          </w:p>
        </w:tc>
      </w:tr>
      <w:tr w14:paraId="17C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E33136">
            <w:pPr>
              <w:spacing w:line="240" w:lineRule="auto"/>
              <w:jc w:val="left"/>
            </w:pPr>
            <w:r>
              <w:rPr>
                <w:rFonts w:ascii="宋体" w:hAnsi="宋体" w:eastAsia="宋体" w:cs="宋体"/>
                <w:b w:val="0"/>
              </w:rPr>
              <w:t xml:space="preserve">      资产支持证券投资</w:t>
            </w:r>
          </w:p>
        </w:tc>
        <w:tc>
          <w:tcPr>
            <w:tcW w:w="0" w:type="dxa"/>
          </w:tcPr>
          <w:p w14:paraId="64E4AA62">
            <w:pPr>
              <w:spacing w:line="240" w:lineRule="auto"/>
              <w:jc w:val="center"/>
            </w:pPr>
          </w:p>
        </w:tc>
        <w:tc>
          <w:tcPr>
            <w:tcW w:w="0" w:type="dxa"/>
          </w:tcPr>
          <w:p w14:paraId="02B8E343">
            <w:pPr>
              <w:spacing w:line="240" w:lineRule="auto"/>
              <w:jc w:val="right"/>
            </w:pPr>
            <w:r>
              <w:rPr>
                <w:rFonts w:ascii="宋体" w:hAnsi="宋体" w:eastAsia="宋体" w:cs="宋体"/>
                <w:b w:val="0"/>
              </w:rPr>
              <w:t>-</w:t>
            </w:r>
          </w:p>
        </w:tc>
        <w:tc>
          <w:tcPr>
            <w:tcW w:w="0" w:type="dxa"/>
          </w:tcPr>
          <w:p w14:paraId="12B5C670">
            <w:pPr>
              <w:spacing w:line="240" w:lineRule="auto"/>
              <w:jc w:val="right"/>
            </w:pPr>
            <w:r>
              <w:rPr>
                <w:rFonts w:ascii="宋体" w:hAnsi="宋体" w:eastAsia="宋体" w:cs="宋体"/>
                <w:b w:val="0"/>
              </w:rPr>
              <w:t>-</w:t>
            </w:r>
          </w:p>
        </w:tc>
      </w:tr>
      <w:tr w14:paraId="2924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767EDE">
            <w:pPr>
              <w:spacing w:line="240" w:lineRule="auto"/>
              <w:jc w:val="left"/>
            </w:pPr>
            <w:r>
              <w:rPr>
                <w:rFonts w:ascii="宋体" w:hAnsi="宋体" w:eastAsia="宋体" w:cs="宋体"/>
                <w:b w:val="0"/>
              </w:rPr>
              <w:t xml:space="preserve">      贵金属投资</w:t>
            </w:r>
          </w:p>
        </w:tc>
        <w:tc>
          <w:tcPr>
            <w:tcW w:w="0" w:type="dxa"/>
          </w:tcPr>
          <w:p w14:paraId="31EB3B19">
            <w:pPr>
              <w:spacing w:line="240" w:lineRule="auto"/>
              <w:jc w:val="center"/>
            </w:pPr>
          </w:p>
        </w:tc>
        <w:tc>
          <w:tcPr>
            <w:tcW w:w="0" w:type="dxa"/>
          </w:tcPr>
          <w:p w14:paraId="6BECDB9E">
            <w:pPr>
              <w:spacing w:line="240" w:lineRule="auto"/>
              <w:jc w:val="right"/>
            </w:pPr>
            <w:r>
              <w:rPr>
                <w:rFonts w:ascii="宋体" w:hAnsi="宋体" w:eastAsia="宋体" w:cs="宋体"/>
                <w:b w:val="0"/>
              </w:rPr>
              <w:t>-</w:t>
            </w:r>
          </w:p>
        </w:tc>
        <w:tc>
          <w:tcPr>
            <w:tcW w:w="0" w:type="dxa"/>
          </w:tcPr>
          <w:p w14:paraId="6477A600">
            <w:pPr>
              <w:spacing w:line="240" w:lineRule="auto"/>
              <w:jc w:val="right"/>
            </w:pPr>
            <w:r>
              <w:rPr>
                <w:rFonts w:ascii="宋体" w:hAnsi="宋体" w:eastAsia="宋体" w:cs="宋体"/>
                <w:b w:val="0"/>
              </w:rPr>
              <w:t>-</w:t>
            </w:r>
          </w:p>
        </w:tc>
      </w:tr>
      <w:tr w14:paraId="56C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02E0BF">
            <w:pPr>
              <w:spacing w:line="240" w:lineRule="auto"/>
              <w:jc w:val="left"/>
            </w:pPr>
            <w:r>
              <w:rPr>
                <w:rFonts w:ascii="宋体" w:hAnsi="宋体" w:eastAsia="宋体" w:cs="宋体"/>
                <w:b w:val="0"/>
              </w:rPr>
              <w:t xml:space="preserve">      其他投资</w:t>
            </w:r>
          </w:p>
        </w:tc>
        <w:tc>
          <w:tcPr>
            <w:tcW w:w="0" w:type="dxa"/>
          </w:tcPr>
          <w:p w14:paraId="35E7FF7E">
            <w:pPr>
              <w:spacing w:line="240" w:lineRule="auto"/>
              <w:jc w:val="center"/>
            </w:pPr>
          </w:p>
        </w:tc>
        <w:tc>
          <w:tcPr>
            <w:tcW w:w="0" w:type="dxa"/>
          </w:tcPr>
          <w:p w14:paraId="3EBF34CC">
            <w:pPr>
              <w:spacing w:line="240" w:lineRule="auto"/>
              <w:jc w:val="right"/>
            </w:pPr>
            <w:r>
              <w:rPr>
                <w:rFonts w:ascii="宋体" w:hAnsi="宋体" w:eastAsia="宋体" w:cs="宋体"/>
                <w:b w:val="0"/>
              </w:rPr>
              <w:t>-</w:t>
            </w:r>
          </w:p>
        </w:tc>
        <w:tc>
          <w:tcPr>
            <w:tcW w:w="0" w:type="dxa"/>
          </w:tcPr>
          <w:p w14:paraId="4A9E4C50">
            <w:pPr>
              <w:spacing w:line="240" w:lineRule="auto"/>
              <w:jc w:val="right"/>
            </w:pPr>
            <w:r>
              <w:rPr>
                <w:rFonts w:ascii="宋体" w:hAnsi="宋体" w:eastAsia="宋体" w:cs="宋体"/>
                <w:b w:val="0"/>
              </w:rPr>
              <w:t>-</w:t>
            </w:r>
          </w:p>
        </w:tc>
      </w:tr>
      <w:tr w14:paraId="728B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70C3D0">
            <w:pPr>
              <w:spacing w:line="240" w:lineRule="auto"/>
              <w:jc w:val="left"/>
            </w:pPr>
            <w:r>
              <w:rPr>
                <w:rFonts w:ascii="宋体" w:hAnsi="宋体" w:eastAsia="宋体" w:cs="宋体"/>
                <w:b w:val="0"/>
              </w:rPr>
              <w:t>衍生金融资产</w:t>
            </w:r>
          </w:p>
        </w:tc>
        <w:tc>
          <w:tcPr>
            <w:tcW w:w="0" w:type="dxa"/>
          </w:tcPr>
          <w:p w14:paraId="53999961">
            <w:pPr>
              <w:spacing w:line="240" w:lineRule="auto"/>
              <w:jc w:val="center"/>
            </w:pPr>
            <w:r>
              <w:rPr>
                <w:rFonts w:ascii="宋体" w:hAnsi="宋体" w:eastAsia="宋体" w:cs="宋体"/>
                <w:b w:val="0"/>
              </w:rPr>
              <w:t>6.4.7.3</w:t>
            </w:r>
          </w:p>
        </w:tc>
        <w:tc>
          <w:tcPr>
            <w:tcW w:w="0" w:type="dxa"/>
          </w:tcPr>
          <w:p w14:paraId="61ED2CA0">
            <w:pPr>
              <w:spacing w:line="240" w:lineRule="auto"/>
              <w:jc w:val="right"/>
            </w:pPr>
            <w:r>
              <w:rPr>
                <w:rFonts w:ascii="宋体" w:hAnsi="宋体" w:eastAsia="宋体" w:cs="宋体"/>
                <w:b w:val="0"/>
              </w:rPr>
              <w:t>-</w:t>
            </w:r>
          </w:p>
        </w:tc>
        <w:tc>
          <w:tcPr>
            <w:tcW w:w="0" w:type="dxa"/>
          </w:tcPr>
          <w:p w14:paraId="1C0CE546">
            <w:pPr>
              <w:spacing w:line="240" w:lineRule="auto"/>
              <w:jc w:val="right"/>
            </w:pPr>
            <w:r>
              <w:rPr>
                <w:rFonts w:ascii="宋体" w:hAnsi="宋体" w:eastAsia="宋体" w:cs="宋体"/>
                <w:b w:val="0"/>
              </w:rPr>
              <w:t>-</w:t>
            </w:r>
          </w:p>
        </w:tc>
      </w:tr>
      <w:tr w14:paraId="1BAB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275258">
            <w:pPr>
              <w:spacing w:line="240" w:lineRule="auto"/>
              <w:jc w:val="left"/>
            </w:pPr>
            <w:r>
              <w:rPr>
                <w:rFonts w:ascii="宋体" w:hAnsi="宋体" w:eastAsia="宋体" w:cs="宋体"/>
                <w:b w:val="0"/>
              </w:rPr>
              <w:t>买入返售金融资产</w:t>
            </w:r>
          </w:p>
        </w:tc>
        <w:tc>
          <w:tcPr>
            <w:tcW w:w="0" w:type="dxa"/>
          </w:tcPr>
          <w:p w14:paraId="208A79DE">
            <w:pPr>
              <w:spacing w:line="240" w:lineRule="auto"/>
              <w:jc w:val="center"/>
            </w:pPr>
            <w:r>
              <w:rPr>
                <w:rFonts w:ascii="宋体" w:hAnsi="宋体" w:eastAsia="宋体" w:cs="宋体"/>
                <w:b w:val="0"/>
              </w:rPr>
              <w:t>6.4.7.4</w:t>
            </w:r>
          </w:p>
        </w:tc>
        <w:tc>
          <w:tcPr>
            <w:tcW w:w="0" w:type="dxa"/>
          </w:tcPr>
          <w:p w14:paraId="3C09D9A5">
            <w:pPr>
              <w:spacing w:line="240" w:lineRule="auto"/>
              <w:jc w:val="right"/>
            </w:pPr>
            <w:r>
              <w:rPr>
                <w:rFonts w:ascii="宋体" w:hAnsi="宋体" w:eastAsia="宋体" w:cs="宋体"/>
                <w:b w:val="0"/>
              </w:rPr>
              <w:t>-</w:t>
            </w:r>
          </w:p>
        </w:tc>
        <w:tc>
          <w:tcPr>
            <w:tcW w:w="0" w:type="dxa"/>
          </w:tcPr>
          <w:p w14:paraId="1A3DB887">
            <w:pPr>
              <w:spacing w:line="240" w:lineRule="auto"/>
              <w:jc w:val="right"/>
            </w:pPr>
            <w:r>
              <w:rPr>
                <w:rFonts w:ascii="宋体" w:hAnsi="宋体" w:eastAsia="宋体" w:cs="宋体"/>
                <w:b w:val="0"/>
              </w:rPr>
              <w:t>-</w:t>
            </w:r>
          </w:p>
        </w:tc>
      </w:tr>
      <w:tr w14:paraId="61E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92F393">
            <w:pPr>
              <w:spacing w:line="240" w:lineRule="auto"/>
              <w:jc w:val="left"/>
            </w:pPr>
            <w:r>
              <w:rPr>
                <w:rFonts w:ascii="宋体" w:hAnsi="宋体" w:eastAsia="宋体" w:cs="宋体"/>
                <w:b w:val="0"/>
              </w:rPr>
              <w:t>应收清算款</w:t>
            </w:r>
          </w:p>
        </w:tc>
        <w:tc>
          <w:tcPr>
            <w:tcW w:w="0" w:type="dxa"/>
          </w:tcPr>
          <w:p w14:paraId="74AB8DB9">
            <w:pPr>
              <w:spacing w:line="240" w:lineRule="auto"/>
              <w:jc w:val="center"/>
            </w:pPr>
          </w:p>
        </w:tc>
        <w:tc>
          <w:tcPr>
            <w:tcW w:w="0" w:type="dxa"/>
          </w:tcPr>
          <w:p w14:paraId="6C8F3B7A">
            <w:pPr>
              <w:spacing w:line="240" w:lineRule="auto"/>
              <w:jc w:val="right"/>
            </w:pPr>
            <w:r>
              <w:rPr>
                <w:rFonts w:ascii="宋体" w:hAnsi="宋体" w:eastAsia="宋体" w:cs="宋体"/>
                <w:b w:val="0"/>
              </w:rPr>
              <w:t>-</w:t>
            </w:r>
          </w:p>
        </w:tc>
        <w:tc>
          <w:tcPr>
            <w:tcW w:w="0" w:type="dxa"/>
          </w:tcPr>
          <w:p w14:paraId="37DDCBFA">
            <w:pPr>
              <w:spacing w:line="240" w:lineRule="auto"/>
              <w:jc w:val="right"/>
            </w:pPr>
            <w:r>
              <w:rPr>
                <w:rFonts w:ascii="宋体" w:hAnsi="宋体" w:eastAsia="宋体" w:cs="宋体"/>
                <w:b w:val="0"/>
              </w:rPr>
              <w:t>-</w:t>
            </w:r>
          </w:p>
        </w:tc>
      </w:tr>
      <w:tr w14:paraId="1C4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C1049E">
            <w:pPr>
              <w:spacing w:line="240" w:lineRule="auto"/>
              <w:jc w:val="left"/>
            </w:pPr>
            <w:r>
              <w:rPr>
                <w:rFonts w:ascii="宋体" w:hAnsi="宋体" w:eastAsia="宋体" w:cs="宋体"/>
                <w:b w:val="0"/>
              </w:rPr>
              <w:t>应收股利</w:t>
            </w:r>
          </w:p>
        </w:tc>
        <w:tc>
          <w:tcPr>
            <w:tcW w:w="0" w:type="dxa"/>
          </w:tcPr>
          <w:p w14:paraId="6EB12111">
            <w:pPr>
              <w:spacing w:line="240" w:lineRule="auto"/>
              <w:jc w:val="center"/>
            </w:pPr>
          </w:p>
        </w:tc>
        <w:tc>
          <w:tcPr>
            <w:tcW w:w="0" w:type="dxa"/>
          </w:tcPr>
          <w:p w14:paraId="606FF818">
            <w:pPr>
              <w:spacing w:line="240" w:lineRule="auto"/>
              <w:jc w:val="right"/>
            </w:pPr>
            <w:r>
              <w:rPr>
                <w:rFonts w:ascii="宋体" w:hAnsi="宋体" w:eastAsia="宋体" w:cs="宋体"/>
                <w:b w:val="0"/>
              </w:rPr>
              <w:t>-</w:t>
            </w:r>
          </w:p>
        </w:tc>
        <w:tc>
          <w:tcPr>
            <w:tcW w:w="0" w:type="dxa"/>
          </w:tcPr>
          <w:p w14:paraId="5AB7B576">
            <w:pPr>
              <w:spacing w:line="240" w:lineRule="auto"/>
              <w:jc w:val="right"/>
            </w:pPr>
            <w:r>
              <w:rPr>
                <w:rFonts w:ascii="宋体" w:hAnsi="宋体" w:eastAsia="宋体" w:cs="宋体"/>
                <w:b w:val="0"/>
              </w:rPr>
              <w:t>-</w:t>
            </w:r>
          </w:p>
        </w:tc>
      </w:tr>
      <w:tr w14:paraId="225C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E20D6C">
            <w:pPr>
              <w:spacing w:line="240" w:lineRule="auto"/>
              <w:jc w:val="left"/>
            </w:pPr>
            <w:r>
              <w:rPr>
                <w:rFonts w:ascii="宋体" w:hAnsi="宋体" w:eastAsia="宋体" w:cs="宋体"/>
                <w:b w:val="0"/>
              </w:rPr>
              <w:t>应收申购款</w:t>
            </w:r>
          </w:p>
        </w:tc>
        <w:tc>
          <w:tcPr>
            <w:tcW w:w="0" w:type="dxa"/>
          </w:tcPr>
          <w:p w14:paraId="28433EB6">
            <w:pPr>
              <w:spacing w:line="240" w:lineRule="auto"/>
              <w:jc w:val="center"/>
            </w:pPr>
          </w:p>
        </w:tc>
        <w:tc>
          <w:tcPr>
            <w:tcW w:w="0" w:type="dxa"/>
          </w:tcPr>
          <w:p w14:paraId="6F87CBFC">
            <w:pPr>
              <w:spacing w:line="240" w:lineRule="auto"/>
              <w:jc w:val="right"/>
            </w:pPr>
            <w:r>
              <w:rPr>
                <w:rFonts w:ascii="宋体" w:hAnsi="宋体" w:eastAsia="宋体" w:cs="宋体"/>
                <w:b w:val="0"/>
              </w:rPr>
              <w:t>54,724.86</w:t>
            </w:r>
          </w:p>
        </w:tc>
        <w:tc>
          <w:tcPr>
            <w:tcW w:w="0" w:type="dxa"/>
          </w:tcPr>
          <w:p w14:paraId="43FA399B">
            <w:pPr>
              <w:spacing w:line="240" w:lineRule="auto"/>
              <w:jc w:val="right"/>
            </w:pPr>
            <w:r>
              <w:rPr>
                <w:rFonts w:ascii="宋体" w:hAnsi="宋体" w:eastAsia="宋体" w:cs="宋体"/>
                <w:b w:val="0"/>
              </w:rPr>
              <w:t>18,927.71</w:t>
            </w:r>
          </w:p>
        </w:tc>
      </w:tr>
      <w:tr w14:paraId="5746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C38631">
            <w:pPr>
              <w:spacing w:line="240" w:lineRule="auto"/>
              <w:jc w:val="left"/>
            </w:pPr>
            <w:r>
              <w:rPr>
                <w:rFonts w:ascii="宋体" w:hAnsi="宋体" w:eastAsia="宋体" w:cs="宋体"/>
                <w:b w:val="0"/>
              </w:rPr>
              <w:t>递延所得税资产</w:t>
            </w:r>
          </w:p>
        </w:tc>
        <w:tc>
          <w:tcPr>
            <w:tcW w:w="0" w:type="dxa"/>
          </w:tcPr>
          <w:p w14:paraId="14B70709">
            <w:pPr>
              <w:spacing w:line="240" w:lineRule="auto"/>
              <w:jc w:val="center"/>
            </w:pPr>
          </w:p>
        </w:tc>
        <w:tc>
          <w:tcPr>
            <w:tcW w:w="0" w:type="dxa"/>
          </w:tcPr>
          <w:p w14:paraId="05527706">
            <w:pPr>
              <w:spacing w:line="240" w:lineRule="auto"/>
              <w:jc w:val="right"/>
            </w:pPr>
            <w:r>
              <w:rPr>
                <w:rFonts w:ascii="宋体" w:hAnsi="宋体" w:eastAsia="宋体" w:cs="宋体"/>
                <w:b w:val="0"/>
              </w:rPr>
              <w:t>-</w:t>
            </w:r>
          </w:p>
        </w:tc>
        <w:tc>
          <w:tcPr>
            <w:tcW w:w="0" w:type="dxa"/>
          </w:tcPr>
          <w:p w14:paraId="7EF84CE2">
            <w:pPr>
              <w:spacing w:line="240" w:lineRule="auto"/>
              <w:jc w:val="right"/>
            </w:pPr>
            <w:r>
              <w:rPr>
                <w:rFonts w:ascii="宋体" w:hAnsi="宋体" w:eastAsia="宋体" w:cs="宋体"/>
                <w:b w:val="0"/>
              </w:rPr>
              <w:t>-</w:t>
            </w:r>
          </w:p>
        </w:tc>
      </w:tr>
      <w:tr w14:paraId="7DD6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FA55D0">
            <w:pPr>
              <w:spacing w:line="240" w:lineRule="auto"/>
              <w:jc w:val="left"/>
            </w:pPr>
            <w:r>
              <w:rPr>
                <w:rFonts w:ascii="宋体" w:hAnsi="宋体" w:eastAsia="宋体" w:cs="宋体"/>
                <w:b w:val="0"/>
              </w:rPr>
              <w:t>其他资产</w:t>
            </w:r>
          </w:p>
        </w:tc>
        <w:tc>
          <w:tcPr>
            <w:tcW w:w="0" w:type="dxa"/>
          </w:tcPr>
          <w:p w14:paraId="5B9F1301">
            <w:pPr>
              <w:spacing w:line="240" w:lineRule="auto"/>
              <w:jc w:val="center"/>
            </w:pPr>
            <w:r>
              <w:rPr>
                <w:rFonts w:ascii="宋体" w:hAnsi="宋体" w:eastAsia="宋体" w:cs="宋体"/>
                <w:b w:val="0"/>
              </w:rPr>
              <w:t>6.4.7.5</w:t>
            </w:r>
          </w:p>
        </w:tc>
        <w:tc>
          <w:tcPr>
            <w:tcW w:w="0" w:type="dxa"/>
          </w:tcPr>
          <w:p w14:paraId="7D5C71A9">
            <w:pPr>
              <w:spacing w:line="240" w:lineRule="auto"/>
              <w:jc w:val="right"/>
            </w:pPr>
            <w:r>
              <w:rPr>
                <w:rFonts w:ascii="宋体" w:hAnsi="宋体" w:eastAsia="宋体" w:cs="宋体"/>
                <w:b w:val="0"/>
              </w:rPr>
              <w:t>-</w:t>
            </w:r>
          </w:p>
        </w:tc>
        <w:tc>
          <w:tcPr>
            <w:tcW w:w="0" w:type="dxa"/>
          </w:tcPr>
          <w:p w14:paraId="5A370B6D">
            <w:pPr>
              <w:spacing w:line="240" w:lineRule="auto"/>
              <w:jc w:val="right"/>
            </w:pPr>
            <w:r>
              <w:rPr>
                <w:rFonts w:ascii="宋体" w:hAnsi="宋体" w:eastAsia="宋体" w:cs="宋体"/>
                <w:b w:val="0"/>
              </w:rPr>
              <w:t>-</w:t>
            </w:r>
          </w:p>
        </w:tc>
      </w:tr>
      <w:tr w14:paraId="796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3815AB">
            <w:pPr>
              <w:spacing w:line="240" w:lineRule="auto"/>
              <w:jc w:val="left"/>
            </w:pPr>
            <w:r>
              <w:rPr>
                <w:rFonts w:ascii="宋体" w:hAnsi="宋体" w:eastAsia="宋体" w:cs="宋体"/>
                <w:b w:val="0"/>
              </w:rPr>
              <w:t>资产总计</w:t>
            </w:r>
          </w:p>
        </w:tc>
        <w:tc>
          <w:tcPr>
            <w:tcW w:w="0" w:type="dxa"/>
          </w:tcPr>
          <w:p w14:paraId="046EF290">
            <w:pPr>
              <w:spacing w:line="240" w:lineRule="auto"/>
              <w:jc w:val="center"/>
            </w:pPr>
          </w:p>
        </w:tc>
        <w:tc>
          <w:tcPr>
            <w:tcW w:w="0" w:type="dxa"/>
          </w:tcPr>
          <w:p w14:paraId="44B85FCF">
            <w:pPr>
              <w:spacing w:line="240" w:lineRule="auto"/>
              <w:jc w:val="right"/>
            </w:pPr>
            <w:r>
              <w:rPr>
                <w:rFonts w:ascii="宋体" w:hAnsi="宋体" w:eastAsia="宋体" w:cs="宋体"/>
                <w:b w:val="0"/>
              </w:rPr>
              <w:t>772,328,597.83</w:t>
            </w:r>
          </w:p>
        </w:tc>
        <w:tc>
          <w:tcPr>
            <w:tcW w:w="0" w:type="dxa"/>
          </w:tcPr>
          <w:p w14:paraId="5D664436">
            <w:pPr>
              <w:spacing w:line="240" w:lineRule="auto"/>
              <w:jc w:val="right"/>
            </w:pPr>
            <w:r>
              <w:rPr>
                <w:rFonts w:ascii="宋体" w:hAnsi="宋体" w:eastAsia="宋体" w:cs="宋体"/>
                <w:b w:val="0"/>
              </w:rPr>
              <w:t>928,420,059.82</w:t>
            </w:r>
          </w:p>
        </w:tc>
      </w:tr>
      <w:tr w14:paraId="69F7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8B98BE7">
            <w:pPr>
              <w:spacing w:line="240" w:lineRule="auto"/>
              <w:jc w:val="center"/>
            </w:pPr>
            <w:r>
              <w:rPr>
                <w:rFonts w:ascii="宋体" w:hAnsi="宋体" w:eastAsia="宋体" w:cs="宋体"/>
                <w:b/>
              </w:rPr>
              <w:t>负债和净资产</w:t>
            </w:r>
          </w:p>
        </w:tc>
        <w:tc>
          <w:tcPr>
            <w:tcW w:w="0" w:type="dxa"/>
            <w:shd w:val="clear" w:color="auto" w:fill="D9D9D9"/>
            <w:vAlign w:val="center"/>
          </w:tcPr>
          <w:p w14:paraId="69C200A1">
            <w:pPr>
              <w:spacing w:line="240" w:lineRule="auto"/>
              <w:jc w:val="center"/>
            </w:pPr>
            <w:r>
              <w:rPr>
                <w:rFonts w:ascii="宋体" w:hAnsi="宋体" w:eastAsia="宋体" w:cs="宋体"/>
                <w:b/>
              </w:rPr>
              <w:t>附注号</w:t>
            </w:r>
          </w:p>
        </w:tc>
        <w:tc>
          <w:tcPr>
            <w:tcW w:w="1538" w:type="pct"/>
            <w:shd w:val="clear" w:color="auto" w:fill="D9D9D9"/>
            <w:vAlign w:val="center"/>
          </w:tcPr>
          <w:p w14:paraId="44982042">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57A8F4B4">
            <w:pPr>
              <w:spacing w:line="240" w:lineRule="auto"/>
              <w:jc w:val="center"/>
            </w:pPr>
            <w:r>
              <w:rPr>
                <w:rFonts w:ascii="宋体" w:hAnsi="宋体" w:eastAsia="宋体" w:cs="宋体"/>
                <w:b/>
              </w:rPr>
              <w:t>上年度末2024年12月31日</w:t>
            </w:r>
          </w:p>
        </w:tc>
      </w:tr>
      <w:tr w14:paraId="4305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61B9B8">
            <w:pPr>
              <w:spacing w:line="240" w:lineRule="auto"/>
              <w:jc w:val="left"/>
            </w:pPr>
            <w:r>
              <w:rPr>
                <w:rFonts w:ascii="宋体" w:hAnsi="宋体" w:eastAsia="宋体" w:cs="宋体"/>
                <w:b/>
              </w:rPr>
              <w:t>负 债：</w:t>
            </w:r>
          </w:p>
        </w:tc>
        <w:tc>
          <w:tcPr>
            <w:tcW w:w="0" w:type="dxa"/>
          </w:tcPr>
          <w:p w14:paraId="1DB911BF">
            <w:pPr>
              <w:spacing w:line="240" w:lineRule="auto"/>
              <w:jc w:val="center"/>
            </w:pPr>
          </w:p>
        </w:tc>
        <w:tc>
          <w:tcPr>
            <w:tcW w:w="0" w:type="dxa"/>
          </w:tcPr>
          <w:p w14:paraId="2557E00A">
            <w:pPr>
              <w:spacing w:line="240" w:lineRule="auto"/>
              <w:jc w:val="center"/>
            </w:pPr>
          </w:p>
        </w:tc>
        <w:tc>
          <w:tcPr>
            <w:tcW w:w="0" w:type="dxa"/>
          </w:tcPr>
          <w:p w14:paraId="0FF441F1">
            <w:pPr>
              <w:spacing w:line="240" w:lineRule="auto"/>
              <w:jc w:val="center"/>
            </w:pPr>
          </w:p>
        </w:tc>
      </w:tr>
      <w:tr w14:paraId="3E68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663FBE">
            <w:pPr>
              <w:spacing w:line="240" w:lineRule="auto"/>
              <w:jc w:val="left"/>
            </w:pPr>
            <w:r>
              <w:rPr>
                <w:rFonts w:ascii="宋体" w:hAnsi="宋体" w:eastAsia="宋体" w:cs="宋体"/>
                <w:b w:val="0"/>
              </w:rPr>
              <w:t>短期借款</w:t>
            </w:r>
          </w:p>
        </w:tc>
        <w:tc>
          <w:tcPr>
            <w:tcW w:w="0" w:type="dxa"/>
          </w:tcPr>
          <w:p w14:paraId="64E484D9">
            <w:pPr>
              <w:spacing w:line="240" w:lineRule="auto"/>
              <w:jc w:val="center"/>
            </w:pPr>
          </w:p>
        </w:tc>
        <w:tc>
          <w:tcPr>
            <w:tcW w:w="0" w:type="dxa"/>
          </w:tcPr>
          <w:p w14:paraId="7837F63B">
            <w:pPr>
              <w:spacing w:line="240" w:lineRule="auto"/>
              <w:jc w:val="right"/>
            </w:pPr>
            <w:r>
              <w:rPr>
                <w:rFonts w:ascii="宋体" w:hAnsi="宋体" w:eastAsia="宋体" w:cs="宋体"/>
                <w:b w:val="0"/>
              </w:rPr>
              <w:t>-</w:t>
            </w:r>
          </w:p>
        </w:tc>
        <w:tc>
          <w:tcPr>
            <w:tcW w:w="0" w:type="dxa"/>
          </w:tcPr>
          <w:p w14:paraId="7C28DA77">
            <w:pPr>
              <w:spacing w:line="240" w:lineRule="auto"/>
              <w:jc w:val="right"/>
            </w:pPr>
            <w:r>
              <w:rPr>
                <w:rFonts w:ascii="宋体" w:hAnsi="宋体" w:eastAsia="宋体" w:cs="宋体"/>
                <w:b w:val="0"/>
              </w:rPr>
              <w:t>-</w:t>
            </w:r>
          </w:p>
        </w:tc>
      </w:tr>
      <w:tr w14:paraId="764C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A473F4">
            <w:pPr>
              <w:spacing w:line="240" w:lineRule="auto"/>
              <w:jc w:val="left"/>
            </w:pPr>
            <w:r>
              <w:rPr>
                <w:rFonts w:ascii="宋体" w:hAnsi="宋体" w:eastAsia="宋体" w:cs="宋体"/>
                <w:b w:val="0"/>
              </w:rPr>
              <w:t>交易性金融负债</w:t>
            </w:r>
          </w:p>
        </w:tc>
        <w:tc>
          <w:tcPr>
            <w:tcW w:w="0" w:type="dxa"/>
          </w:tcPr>
          <w:p w14:paraId="5E326737">
            <w:pPr>
              <w:spacing w:line="240" w:lineRule="auto"/>
              <w:jc w:val="center"/>
            </w:pPr>
          </w:p>
        </w:tc>
        <w:tc>
          <w:tcPr>
            <w:tcW w:w="0" w:type="dxa"/>
          </w:tcPr>
          <w:p w14:paraId="022345B2">
            <w:pPr>
              <w:spacing w:line="240" w:lineRule="auto"/>
              <w:jc w:val="right"/>
            </w:pPr>
            <w:r>
              <w:rPr>
                <w:rFonts w:ascii="宋体" w:hAnsi="宋体" w:eastAsia="宋体" w:cs="宋体"/>
                <w:b w:val="0"/>
              </w:rPr>
              <w:t>-</w:t>
            </w:r>
          </w:p>
        </w:tc>
        <w:tc>
          <w:tcPr>
            <w:tcW w:w="0" w:type="dxa"/>
          </w:tcPr>
          <w:p w14:paraId="531ECFDD">
            <w:pPr>
              <w:spacing w:line="240" w:lineRule="auto"/>
              <w:jc w:val="right"/>
            </w:pPr>
            <w:r>
              <w:rPr>
                <w:rFonts w:ascii="宋体" w:hAnsi="宋体" w:eastAsia="宋体" w:cs="宋体"/>
                <w:b w:val="0"/>
              </w:rPr>
              <w:t>-</w:t>
            </w:r>
          </w:p>
        </w:tc>
      </w:tr>
      <w:tr w14:paraId="7CC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CCBF99">
            <w:pPr>
              <w:spacing w:line="240" w:lineRule="auto"/>
              <w:jc w:val="left"/>
            </w:pPr>
            <w:r>
              <w:rPr>
                <w:rFonts w:ascii="宋体" w:hAnsi="宋体" w:eastAsia="宋体" w:cs="宋体"/>
                <w:b w:val="0"/>
              </w:rPr>
              <w:t>衍生金融负债</w:t>
            </w:r>
          </w:p>
        </w:tc>
        <w:tc>
          <w:tcPr>
            <w:tcW w:w="0" w:type="dxa"/>
          </w:tcPr>
          <w:p w14:paraId="7B306863">
            <w:pPr>
              <w:spacing w:line="240" w:lineRule="auto"/>
              <w:jc w:val="center"/>
            </w:pPr>
            <w:r>
              <w:rPr>
                <w:rFonts w:ascii="宋体" w:hAnsi="宋体" w:eastAsia="宋体" w:cs="宋体"/>
                <w:b w:val="0"/>
              </w:rPr>
              <w:t>6.4.7.3</w:t>
            </w:r>
          </w:p>
        </w:tc>
        <w:tc>
          <w:tcPr>
            <w:tcW w:w="0" w:type="dxa"/>
          </w:tcPr>
          <w:p w14:paraId="4ED05A18">
            <w:pPr>
              <w:spacing w:line="240" w:lineRule="auto"/>
              <w:jc w:val="right"/>
            </w:pPr>
            <w:r>
              <w:rPr>
                <w:rFonts w:ascii="宋体" w:hAnsi="宋体" w:eastAsia="宋体" w:cs="宋体"/>
                <w:b w:val="0"/>
              </w:rPr>
              <w:t>-</w:t>
            </w:r>
          </w:p>
        </w:tc>
        <w:tc>
          <w:tcPr>
            <w:tcW w:w="0" w:type="dxa"/>
          </w:tcPr>
          <w:p w14:paraId="016335A4">
            <w:pPr>
              <w:spacing w:line="240" w:lineRule="auto"/>
              <w:jc w:val="right"/>
            </w:pPr>
            <w:r>
              <w:rPr>
                <w:rFonts w:ascii="宋体" w:hAnsi="宋体" w:eastAsia="宋体" w:cs="宋体"/>
                <w:b w:val="0"/>
              </w:rPr>
              <w:t>-</w:t>
            </w:r>
          </w:p>
        </w:tc>
      </w:tr>
      <w:tr w14:paraId="6EFA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BDA4D1">
            <w:pPr>
              <w:spacing w:line="240" w:lineRule="auto"/>
              <w:jc w:val="left"/>
            </w:pPr>
            <w:r>
              <w:rPr>
                <w:rFonts w:ascii="宋体" w:hAnsi="宋体" w:eastAsia="宋体" w:cs="宋体"/>
                <w:b w:val="0"/>
              </w:rPr>
              <w:t>卖出回购金融资产款</w:t>
            </w:r>
          </w:p>
        </w:tc>
        <w:tc>
          <w:tcPr>
            <w:tcW w:w="0" w:type="dxa"/>
          </w:tcPr>
          <w:p w14:paraId="69F01D7F">
            <w:pPr>
              <w:spacing w:line="240" w:lineRule="auto"/>
              <w:jc w:val="center"/>
            </w:pPr>
          </w:p>
        </w:tc>
        <w:tc>
          <w:tcPr>
            <w:tcW w:w="0" w:type="dxa"/>
          </w:tcPr>
          <w:p w14:paraId="606F712A">
            <w:pPr>
              <w:spacing w:line="240" w:lineRule="auto"/>
              <w:jc w:val="right"/>
            </w:pPr>
            <w:r>
              <w:rPr>
                <w:rFonts w:ascii="宋体" w:hAnsi="宋体" w:eastAsia="宋体" w:cs="宋体"/>
                <w:b w:val="0"/>
              </w:rPr>
              <w:t>-</w:t>
            </w:r>
          </w:p>
        </w:tc>
        <w:tc>
          <w:tcPr>
            <w:tcW w:w="0" w:type="dxa"/>
          </w:tcPr>
          <w:p w14:paraId="4A488E89">
            <w:pPr>
              <w:spacing w:line="240" w:lineRule="auto"/>
              <w:jc w:val="right"/>
            </w:pPr>
            <w:r>
              <w:rPr>
                <w:rFonts w:ascii="宋体" w:hAnsi="宋体" w:eastAsia="宋体" w:cs="宋体"/>
                <w:b w:val="0"/>
              </w:rPr>
              <w:t>-</w:t>
            </w:r>
          </w:p>
        </w:tc>
      </w:tr>
      <w:tr w14:paraId="4273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D577CE">
            <w:pPr>
              <w:spacing w:line="240" w:lineRule="auto"/>
              <w:jc w:val="left"/>
            </w:pPr>
            <w:r>
              <w:rPr>
                <w:rFonts w:ascii="宋体" w:hAnsi="宋体" w:eastAsia="宋体" w:cs="宋体"/>
                <w:b w:val="0"/>
              </w:rPr>
              <w:t>应付清算款</w:t>
            </w:r>
          </w:p>
        </w:tc>
        <w:tc>
          <w:tcPr>
            <w:tcW w:w="0" w:type="dxa"/>
          </w:tcPr>
          <w:p w14:paraId="763F8860">
            <w:pPr>
              <w:spacing w:line="240" w:lineRule="auto"/>
              <w:jc w:val="center"/>
            </w:pPr>
          </w:p>
        </w:tc>
        <w:tc>
          <w:tcPr>
            <w:tcW w:w="0" w:type="dxa"/>
          </w:tcPr>
          <w:p w14:paraId="63E7C421">
            <w:pPr>
              <w:spacing w:line="240" w:lineRule="auto"/>
              <w:jc w:val="right"/>
            </w:pPr>
            <w:r>
              <w:rPr>
                <w:rFonts w:ascii="宋体" w:hAnsi="宋体" w:eastAsia="宋体" w:cs="宋体"/>
                <w:b w:val="0"/>
              </w:rPr>
              <w:t>-</w:t>
            </w:r>
          </w:p>
        </w:tc>
        <w:tc>
          <w:tcPr>
            <w:tcW w:w="0" w:type="dxa"/>
          </w:tcPr>
          <w:p w14:paraId="126D27AB">
            <w:pPr>
              <w:spacing w:line="240" w:lineRule="auto"/>
              <w:jc w:val="right"/>
            </w:pPr>
            <w:r>
              <w:rPr>
                <w:rFonts w:ascii="宋体" w:hAnsi="宋体" w:eastAsia="宋体" w:cs="宋体"/>
                <w:b w:val="0"/>
              </w:rPr>
              <w:t>-</w:t>
            </w:r>
          </w:p>
        </w:tc>
      </w:tr>
      <w:tr w14:paraId="467D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FB76F3">
            <w:pPr>
              <w:spacing w:line="240" w:lineRule="auto"/>
              <w:jc w:val="left"/>
            </w:pPr>
            <w:r>
              <w:rPr>
                <w:rFonts w:ascii="宋体" w:hAnsi="宋体" w:eastAsia="宋体" w:cs="宋体"/>
                <w:b w:val="0"/>
              </w:rPr>
              <w:t>应付赎回款</w:t>
            </w:r>
          </w:p>
        </w:tc>
        <w:tc>
          <w:tcPr>
            <w:tcW w:w="0" w:type="dxa"/>
          </w:tcPr>
          <w:p w14:paraId="3CDAC516">
            <w:pPr>
              <w:spacing w:line="240" w:lineRule="auto"/>
              <w:jc w:val="center"/>
            </w:pPr>
          </w:p>
        </w:tc>
        <w:tc>
          <w:tcPr>
            <w:tcW w:w="0" w:type="dxa"/>
          </w:tcPr>
          <w:p w14:paraId="0523AA22">
            <w:pPr>
              <w:spacing w:line="240" w:lineRule="auto"/>
              <w:jc w:val="right"/>
            </w:pPr>
            <w:r>
              <w:rPr>
                <w:rFonts w:ascii="宋体" w:hAnsi="宋体" w:eastAsia="宋体" w:cs="宋体"/>
                <w:b w:val="0"/>
              </w:rPr>
              <w:t>1,122,616.48</w:t>
            </w:r>
          </w:p>
        </w:tc>
        <w:tc>
          <w:tcPr>
            <w:tcW w:w="0" w:type="dxa"/>
          </w:tcPr>
          <w:p w14:paraId="719F11D6">
            <w:pPr>
              <w:spacing w:line="240" w:lineRule="auto"/>
              <w:jc w:val="right"/>
            </w:pPr>
            <w:r>
              <w:rPr>
                <w:rFonts w:ascii="宋体" w:hAnsi="宋体" w:eastAsia="宋体" w:cs="宋体"/>
                <w:b w:val="0"/>
              </w:rPr>
              <w:t>1,458,306.22</w:t>
            </w:r>
          </w:p>
        </w:tc>
      </w:tr>
      <w:tr w14:paraId="575F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8D83FE">
            <w:pPr>
              <w:spacing w:line="240" w:lineRule="auto"/>
              <w:jc w:val="left"/>
            </w:pPr>
            <w:r>
              <w:rPr>
                <w:rFonts w:ascii="宋体" w:hAnsi="宋体" w:eastAsia="宋体" w:cs="宋体"/>
                <w:b w:val="0"/>
              </w:rPr>
              <w:t>应付管理人报酬</w:t>
            </w:r>
          </w:p>
        </w:tc>
        <w:tc>
          <w:tcPr>
            <w:tcW w:w="0" w:type="dxa"/>
          </w:tcPr>
          <w:p w14:paraId="4EE46941">
            <w:pPr>
              <w:spacing w:line="240" w:lineRule="auto"/>
              <w:jc w:val="center"/>
            </w:pPr>
          </w:p>
        </w:tc>
        <w:tc>
          <w:tcPr>
            <w:tcW w:w="0" w:type="dxa"/>
          </w:tcPr>
          <w:p w14:paraId="7FA753FE">
            <w:pPr>
              <w:spacing w:line="240" w:lineRule="auto"/>
              <w:jc w:val="right"/>
            </w:pPr>
            <w:r>
              <w:rPr>
                <w:rFonts w:ascii="宋体" w:hAnsi="宋体" w:eastAsia="宋体" w:cs="宋体"/>
                <w:b w:val="0"/>
              </w:rPr>
              <w:t>772,650.40</w:t>
            </w:r>
          </w:p>
        </w:tc>
        <w:tc>
          <w:tcPr>
            <w:tcW w:w="0" w:type="dxa"/>
          </w:tcPr>
          <w:p w14:paraId="6EEB178F">
            <w:pPr>
              <w:spacing w:line="240" w:lineRule="auto"/>
              <w:jc w:val="right"/>
            </w:pPr>
            <w:r>
              <w:rPr>
                <w:rFonts w:ascii="宋体" w:hAnsi="宋体" w:eastAsia="宋体" w:cs="宋体"/>
                <w:b w:val="0"/>
              </w:rPr>
              <w:t>971,279.93</w:t>
            </w:r>
          </w:p>
        </w:tc>
      </w:tr>
      <w:tr w14:paraId="676C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378C95">
            <w:pPr>
              <w:spacing w:line="240" w:lineRule="auto"/>
              <w:jc w:val="left"/>
            </w:pPr>
            <w:r>
              <w:rPr>
                <w:rFonts w:ascii="宋体" w:hAnsi="宋体" w:eastAsia="宋体" w:cs="宋体"/>
                <w:b w:val="0"/>
              </w:rPr>
              <w:t>应付托管费</w:t>
            </w:r>
          </w:p>
        </w:tc>
        <w:tc>
          <w:tcPr>
            <w:tcW w:w="0" w:type="dxa"/>
          </w:tcPr>
          <w:p w14:paraId="6769607C">
            <w:pPr>
              <w:spacing w:line="240" w:lineRule="auto"/>
              <w:jc w:val="center"/>
            </w:pPr>
          </w:p>
        </w:tc>
        <w:tc>
          <w:tcPr>
            <w:tcW w:w="0" w:type="dxa"/>
          </w:tcPr>
          <w:p w14:paraId="7F0386F7">
            <w:pPr>
              <w:spacing w:line="240" w:lineRule="auto"/>
              <w:jc w:val="right"/>
            </w:pPr>
            <w:r>
              <w:rPr>
                <w:rFonts w:ascii="宋体" w:hAnsi="宋体" w:eastAsia="宋体" w:cs="宋体"/>
                <w:b w:val="0"/>
              </w:rPr>
              <w:t>128,775.08</w:t>
            </w:r>
          </w:p>
        </w:tc>
        <w:tc>
          <w:tcPr>
            <w:tcW w:w="0" w:type="dxa"/>
          </w:tcPr>
          <w:p w14:paraId="0D7B59E4">
            <w:pPr>
              <w:spacing w:line="240" w:lineRule="auto"/>
              <w:jc w:val="right"/>
            </w:pPr>
            <w:r>
              <w:rPr>
                <w:rFonts w:ascii="宋体" w:hAnsi="宋体" w:eastAsia="宋体" w:cs="宋体"/>
                <w:b w:val="0"/>
              </w:rPr>
              <w:t>161,879.99</w:t>
            </w:r>
          </w:p>
        </w:tc>
      </w:tr>
      <w:tr w14:paraId="09C2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33EDBD">
            <w:pPr>
              <w:spacing w:line="240" w:lineRule="auto"/>
              <w:jc w:val="left"/>
            </w:pPr>
            <w:r>
              <w:rPr>
                <w:rFonts w:ascii="宋体" w:hAnsi="宋体" w:eastAsia="宋体" w:cs="宋体"/>
                <w:b w:val="0"/>
              </w:rPr>
              <w:t>应付销售服务费</w:t>
            </w:r>
          </w:p>
        </w:tc>
        <w:tc>
          <w:tcPr>
            <w:tcW w:w="0" w:type="dxa"/>
          </w:tcPr>
          <w:p w14:paraId="0F3BDFCC">
            <w:pPr>
              <w:spacing w:line="240" w:lineRule="auto"/>
              <w:jc w:val="center"/>
            </w:pPr>
          </w:p>
        </w:tc>
        <w:tc>
          <w:tcPr>
            <w:tcW w:w="0" w:type="dxa"/>
          </w:tcPr>
          <w:p w14:paraId="2FF61918">
            <w:pPr>
              <w:spacing w:line="240" w:lineRule="auto"/>
              <w:jc w:val="right"/>
            </w:pPr>
            <w:r>
              <w:rPr>
                <w:rFonts w:ascii="宋体" w:hAnsi="宋体" w:eastAsia="宋体" w:cs="宋体"/>
                <w:b w:val="0"/>
              </w:rPr>
              <w:t>75,305.37</w:t>
            </w:r>
          </w:p>
        </w:tc>
        <w:tc>
          <w:tcPr>
            <w:tcW w:w="0" w:type="dxa"/>
          </w:tcPr>
          <w:p w14:paraId="3E09CCBA">
            <w:pPr>
              <w:spacing w:line="240" w:lineRule="auto"/>
              <w:jc w:val="right"/>
            </w:pPr>
            <w:r>
              <w:rPr>
                <w:rFonts w:ascii="宋体" w:hAnsi="宋体" w:eastAsia="宋体" w:cs="宋体"/>
                <w:b w:val="0"/>
              </w:rPr>
              <w:t>97,087.89</w:t>
            </w:r>
          </w:p>
        </w:tc>
      </w:tr>
      <w:tr w14:paraId="1B32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018CC1">
            <w:pPr>
              <w:spacing w:line="240" w:lineRule="auto"/>
              <w:jc w:val="left"/>
            </w:pPr>
            <w:r>
              <w:rPr>
                <w:rFonts w:ascii="宋体" w:hAnsi="宋体" w:eastAsia="宋体" w:cs="宋体"/>
                <w:b w:val="0"/>
              </w:rPr>
              <w:t>应付投资顾问费</w:t>
            </w:r>
          </w:p>
        </w:tc>
        <w:tc>
          <w:tcPr>
            <w:tcW w:w="0" w:type="dxa"/>
          </w:tcPr>
          <w:p w14:paraId="0BC2F34D">
            <w:pPr>
              <w:spacing w:line="240" w:lineRule="auto"/>
              <w:jc w:val="center"/>
            </w:pPr>
          </w:p>
        </w:tc>
        <w:tc>
          <w:tcPr>
            <w:tcW w:w="0" w:type="dxa"/>
          </w:tcPr>
          <w:p w14:paraId="209721FE">
            <w:pPr>
              <w:spacing w:line="240" w:lineRule="auto"/>
              <w:jc w:val="right"/>
            </w:pPr>
            <w:r>
              <w:rPr>
                <w:rFonts w:ascii="宋体" w:hAnsi="宋体" w:eastAsia="宋体" w:cs="宋体"/>
                <w:b w:val="0"/>
              </w:rPr>
              <w:t>-</w:t>
            </w:r>
          </w:p>
        </w:tc>
        <w:tc>
          <w:tcPr>
            <w:tcW w:w="0" w:type="dxa"/>
          </w:tcPr>
          <w:p w14:paraId="68F6D88E">
            <w:pPr>
              <w:spacing w:line="240" w:lineRule="auto"/>
              <w:jc w:val="right"/>
            </w:pPr>
            <w:r>
              <w:rPr>
                <w:rFonts w:ascii="宋体" w:hAnsi="宋体" w:eastAsia="宋体" w:cs="宋体"/>
                <w:b w:val="0"/>
              </w:rPr>
              <w:t>-</w:t>
            </w:r>
          </w:p>
        </w:tc>
      </w:tr>
      <w:tr w14:paraId="67F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79C9DB">
            <w:pPr>
              <w:spacing w:line="240" w:lineRule="auto"/>
              <w:jc w:val="left"/>
            </w:pPr>
            <w:r>
              <w:rPr>
                <w:rFonts w:ascii="宋体" w:hAnsi="宋体" w:eastAsia="宋体" w:cs="宋体"/>
                <w:b w:val="0"/>
              </w:rPr>
              <w:t>应交税费</w:t>
            </w:r>
          </w:p>
        </w:tc>
        <w:tc>
          <w:tcPr>
            <w:tcW w:w="0" w:type="dxa"/>
          </w:tcPr>
          <w:p w14:paraId="5CE03D58">
            <w:pPr>
              <w:spacing w:line="240" w:lineRule="auto"/>
              <w:jc w:val="center"/>
            </w:pPr>
          </w:p>
        </w:tc>
        <w:tc>
          <w:tcPr>
            <w:tcW w:w="0" w:type="dxa"/>
          </w:tcPr>
          <w:p w14:paraId="3182355A">
            <w:pPr>
              <w:spacing w:line="240" w:lineRule="auto"/>
              <w:jc w:val="right"/>
            </w:pPr>
            <w:r>
              <w:rPr>
                <w:rFonts w:ascii="宋体" w:hAnsi="宋体" w:eastAsia="宋体" w:cs="宋体"/>
                <w:b w:val="0"/>
              </w:rPr>
              <w:t>-</w:t>
            </w:r>
          </w:p>
        </w:tc>
        <w:tc>
          <w:tcPr>
            <w:tcW w:w="0" w:type="dxa"/>
          </w:tcPr>
          <w:p w14:paraId="3ACE745A">
            <w:pPr>
              <w:spacing w:line="240" w:lineRule="auto"/>
              <w:jc w:val="right"/>
            </w:pPr>
            <w:r>
              <w:rPr>
                <w:rFonts w:ascii="宋体" w:hAnsi="宋体" w:eastAsia="宋体" w:cs="宋体"/>
                <w:b w:val="0"/>
              </w:rPr>
              <w:t>-</w:t>
            </w:r>
          </w:p>
        </w:tc>
      </w:tr>
      <w:tr w14:paraId="6106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A0814F">
            <w:pPr>
              <w:spacing w:line="240" w:lineRule="auto"/>
              <w:jc w:val="left"/>
            </w:pPr>
            <w:r>
              <w:rPr>
                <w:rFonts w:ascii="宋体" w:hAnsi="宋体" w:eastAsia="宋体" w:cs="宋体"/>
                <w:b w:val="0"/>
              </w:rPr>
              <w:t>应付利润</w:t>
            </w:r>
          </w:p>
        </w:tc>
        <w:tc>
          <w:tcPr>
            <w:tcW w:w="0" w:type="dxa"/>
          </w:tcPr>
          <w:p w14:paraId="1436EE02">
            <w:pPr>
              <w:spacing w:line="240" w:lineRule="auto"/>
              <w:jc w:val="center"/>
            </w:pPr>
          </w:p>
        </w:tc>
        <w:tc>
          <w:tcPr>
            <w:tcW w:w="0" w:type="dxa"/>
          </w:tcPr>
          <w:p w14:paraId="44468E10">
            <w:pPr>
              <w:spacing w:line="240" w:lineRule="auto"/>
              <w:jc w:val="right"/>
            </w:pPr>
            <w:r>
              <w:rPr>
                <w:rFonts w:ascii="宋体" w:hAnsi="宋体" w:eastAsia="宋体" w:cs="宋体"/>
                <w:b w:val="0"/>
              </w:rPr>
              <w:t>-</w:t>
            </w:r>
          </w:p>
        </w:tc>
        <w:tc>
          <w:tcPr>
            <w:tcW w:w="0" w:type="dxa"/>
          </w:tcPr>
          <w:p w14:paraId="6DFF1C69">
            <w:pPr>
              <w:spacing w:line="240" w:lineRule="auto"/>
              <w:jc w:val="right"/>
            </w:pPr>
            <w:r>
              <w:rPr>
                <w:rFonts w:ascii="宋体" w:hAnsi="宋体" w:eastAsia="宋体" w:cs="宋体"/>
                <w:b w:val="0"/>
              </w:rPr>
              <w:t>-</w:t>
            </w:r>
          </w:p>
        </w:tc>
      </w:tr>
      <w:tr w14:paraId="33ED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5A4BDE">
            <w:pPr>
              <w:spacing w:line="240" w:lineRule="auto"/>
              <w:jc w:val="left"/>
            </w:pPr>
            <w:r>
              <w:rPr>
                <w:rFonts w:ascii="宋体" w:hAnsi="宋体" w:eastAsia="宋体" w:cs="宋体"/>
                <w:b w:val="0"/>
              </w:rPr>
              <w:t>递延所得税负债</w:t>
            </w:r>
          </w:p>
        </w:tc>
        <w:tc>
          <w:tcPr>
            <w:tcW w:w="0" w:type="dxa"/>
          </w:tcPr>
          <w:p w14:paraId="07B350A9">
            <w:pPr>
              <w:spacing w:line="240" w:lineRule="auto"/>
              <w:jc w:val="center"/>
            </w:pPr>
          </w:p>
        </w:tc>
        <w:tc>
          <w:tcPr>
            <w:tcW w:w="0" w:type="dxa"/>
          </w:tcPr>
          <w:p w14:paraId="4A2D23FD">
            <w:pPr>
              <w:spacing w:line="240" w:lineRule="auto"/>
              <w:jc w:val="right"/>
            </w:pPr>
            <w:r>
              <w:rPr>
                <w:rFonts w:ascii="宋体" w:hAnsi="宋体" w:eastAsia="宋体" w:cs="宋体"/>
                <w:b w:val="0"/>
              </w:rPr>
              <w:t>-</w:t>
            </w:r>
          </w:p>
        </w:tc>
        <w:tc>
          <w:tcPr>
            <w:tcW w:w="0" w:type="dxa"/>
          </w:tcPr>
          <w:p w14:paraId="2AA8911D">
            <w:pPr>
              <w:spacing w:line="240" w:lineRule="auto"/>
              <w:jc w:val="right"/>
            </w:pPr>
            <w:r>
              <w:rPr>
                <w:rFonts w:ascii="宋体" w:hAnsi="宋体" w:eastAsia="宋体" w:cs="宋体"/>
                <w:b w:val="0"/>
              </w:rPr>
              <w:t>-</w:t>
            </w:r>
          </w:p>
        </w:tc>
      </w:tr>
      <w:tr w14:paraId="4BF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2BB59D">
            <w:pPr>
              <w:spacing w:line="240" w:lineRule="auto"/>
              <w:jc w:val="left"/>
            </w:pPr>
            <w:r>
              <w:rPr>
                <w:rFonts w:ascii="宋体" w:hAnsi="宋体" w:eastAsia="宋体" w:cs="宋体"/>
                <w:b w:val="0"/>
              </w:rPr>
              <w:t>其他负债</w:t>
            </w:r>
          </w:p>
        </w:tc>
        <w:tc>
          <w:tcPr>
            <w:tcW w:w="0" w:type="dxa"/>
          </w:tcPr>
          <w:p w14:paraId="71B3E71D">
            <w:pPr>
              <w:spacing w:line="240" w:lineRule="auto"/>
              <w:jc w:val="center"/>
            </w:pPr>
            <w:r>
              <w:rPr>
                <w:rFonts w:ascii="宋体" w:hAnsi="宋体" w:eastAsia="宋体" w:cs="宋体"/>
                <w:b w:val="0"/>
              </w:rPr>
              <w:t>6.4.7.6</w:t>
            </w:r>
          </w:p>
        </w:tc>
        <w:tc>
          <w:tcPr>
            <w:tcW w:w="0" w:type="dxa"/>
          </w:tcPr>
          <w:p w14:paraId="0C5A845E">
            <w:pPr>
              <w:spacing w:line="240" w:lineRule="auto"/>
              <w:jc w:val="right"/>
            </w:pPr>
            <w:r>
              <w:rPr>
                <w:rFonts w:ascii="宋体" w:hAnsi="宋体" w:eastAsia="宋体" w:cs="宋体"/>
                <w:b w:val="0"/>
              </w:rPr>
              <w:t>88,287.02</w:t>
            </w:r>
          </w:p>
        </w:tc>
        <w:tc>
          <w:tcPr>
            <w:tcW w:w="0" w:type="dxa"/>
          </w:tcPr>
          <w:p w14:paraId="4F18CC6C">
            <w:pPr>
              <w:spacing w:line="240" w:lineRule="auto"/>
              <w:jc w:val="right"/>
            </w:pPr>
            <w:r>
              <w:rPr>
                <w:rFonts w:ascii="宋体" w:hAnsi="宋体" w:eastAsia="宋体" w:cs="宋体"/>
                <w:b w:val="0"/>
              </w:rPr>
              <w:t>192,018.40</w:t>
            </w:r>
          </w:p>
        </w:tc>
      </w:tr>
      <w:tr w14:paraId="64E8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C35550">
            <w:pPr>
              <w:spacing w:line="240" w:lineRule="auto"/>
              <w:jc w:val="left"/>
            </w:pPr>
            <w:r>
              <w:rPr>
                <w:rFonts w:ascii="宋体" w:hAnsi="宋体" w:eastAsia="宋体" w:cs="宋体"/>
                <w:b w:val="0"/>
              </w:rPr>
              <w:t>负债合计</w:t>
            </w:r>
          </w:p>
        </w:tc>
        <w:tc>
          <w:tcPr>
            <w:tcW w:w="0" w:type="dxa"/>
          </w:tcPr>
          <w:p w14:paraId="181C5327">
            <w:pPr>
              <w:spacing w:line="240" w:lineRule="auto"/>
              <w:jc w:val="center"/>
            </w:pPr>
          </w:p>
        </w:tc>
        <w:tc>
          <w:tcPr>
            <w:tcW w:w="0" w:type="dxa"/>
          </w:tcPr>
          <w:p w14:paraId="018F6CB9">
            <w:pPr>
              <w:spacing w:line="240" w:lineRule="auto"/>
              <w:jc w:val="right"/>
            </w:pPr>
            <w:r>
              <w:rPr>
                <w:rFonts w:ascii="宋体" w:hAnsi="宋体" w:eastAsia="宋体" w:cs="宋体"/>
                <w:b w:val="0"/>
              </w:rPr>
              <w:t>2,187,634.35</w:t>
            </w:r>
          </w:p>
        </w:tc>
        <w:tc>
          <w:tcPr>
            <w:tcW w:w="0" w:type="dxa"/>
          </w:tcPr>
          <w:p w14:paraId="4E478238">
            <w:pPr>
              <w:spacing w:line="240" w:lineRule="auto"/>
              <w:jc w:val="right"/>
            </w:pPr>
            <w:r>
              <w:rPr>
                <w:rFonts w:ascii="宋体" w:hAnsi="宋体" w:eastAsia="宋体" w:cs="宋体"/>
                <w:b w:val="0"/>
              </w:rPr>
              <w:t>2,880,572.43</w:t>
            </w:r>
          </w:p>
        </w:tc>
      </w:tr>
      <w:tr w14:paraId="3B91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C04BF4">
            <w:pPr>
              <w:spacing w:line="240" w:lineRule="auto"/>
              <w:jc w:val="left"/>
            </w:pPr>
            <w:r>
              <w:rPr>
                <w:rFonts w:ascii="宋体" w:hAnsi="宋体" w:eastAsia="宋体" w:cs="宋体"/>
                <w:b/>
              </w:rPr>
              <w:t>净资产：</w:t>
            </w:r>
          </w:p>
        </w:tc>
        <w:tc>
          <w:tcPr>
            <w:tcW w:w="0" w:type="dxa"/>
          </w:tcPr>
          <w:p w14:paraId="7FCBA9BE">
            <w:pPr>
              <w:spacing w:line="240" w:lineRule="auto"/>
              <w:jc w:val="center"/>
            </w:pPr>
          </w:p>
        </w:tc>
        <w:tc>
          <w:tcPr>
            <w:tcW w:w="0" w:type="dxa"/>
          </w:tcPr>
          <w:p w14:paraId="1B54A4E5">
            <w:pPr>
              <w:spacing w:line="240" w:lineRule="auto"/>
              <w:jc w:val="center"/>
            </w:pPr>
          </w:p>
        </w:tc>
        <w:tc>
          <w:tcPr>
            <w:tcW w:w="0" w:type="dxa"/>
          </w:tcPr>
          <w:p w14:paraId="23763F9D">
            <w:pPr>
              <w:spacing w:line="240" w:lineRule="auto"/>
              <w:jc w:val="center"/>
            </w:pPr>
          </w:p>
        </w:tc>
      </w:tr>
      <w:tr w14:paraId="5125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714A1E">
            <w:pPr>
              <w:spacing w:line="240" w:lineRule="auto"/>
              <w:jc w:val="left"/>
            </w:pPr>
            <w:r>
              <w:rPr>
                <w:rFonts w:ascii="宋体" w:hAnsi="宋体" w:eastAsia="宋体" w:cs="宋体"/>
                <w:b w:val="0"/>
              </w:rPr>
              <w:t>实收基金</w:t>
            </w:r>
          </w:p>
        </w:tc>
        <w:tc>
          <w:tcPr>
            <w:tcW w:w="0" w:type="dxa"/>
          </w:tcPr>
          <w:p w14:paraId="464E7768">
            <w:pPr>
              <w:spacing w:line="240" w:lineRule="auto"/>
              <w:jc w:val="center"/>
            </w:pPr>
            <w:r>
              <w:rPr>
                <w:rFonts w:ascii="宋体" w:hAnsi="宋体" w:eastAsia="宋体" w:cs="宋体"/>
                <w:b w:val="0"/>
              </w:rPr>
              <w:t>6.4.7.7</w:t>
            </w:r>
          </w:p>
        </w:tc>
        <w:tc>
          <w:tcPr>
            <w:tcW w:w="0" w:type="dxa"/>
          </w:tcPr>
          <w:p w14:paraId="51E4C12B">
            <w:pPr>
              <w:spacing w:line="240" w:lineRule="auto"/>
              <w:jc w:val="right"/>
            </w:pPr>
            <w:r>
              <w:rPr>
                <w:rFonts w:ascii="宋体" w:hAnsi="宋体" w:eastAsia="宋体" w:cs="宋体"/>
                <w:b w:val="0"/>
              </w:rPr>
              <w:t>1,728,346,882.80</w:t>
            </w:r>
          </w:p>
        </w:tc>
        <w:tc>
          <w:tcPr>
            <w:tcW w:w="0" w:type="dxa"/>
          </w:tcPr>
          <w:p w14:paraId="0F049EAA">
            <w:pPr>
              <w:spacing w:line="240" w:lineRule="auto"/>
              <w:jc w:val="right"/>
            </w:pPr>
            <w:r>
              <w:rPr>
                <w:rFonts w:ascii="宋体" w:hAnsi="宋体" w:eastAsia="宋体" w:cs="宋体"/>
                <w:b w:val="0"/>
              </w:rPr>
              <w:t>2,070,095,450.68</w:t>
            </w:r>
          </w:p>
        </w:tc>
      </w:tr>
      <w:tr w14:paraId="518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784D02">
            <w:pPr>
              <w:spacing w:line="240" w:lineRule="auto"/>
              <w:jc w:val="left"/>
            </w:pPr>
            <w:r>
              <w:rPr>
                <w:rFonts w:ascii="宋体" w:hAnsi="宋体" w:eastAsia="宋体" w:cs="宋体"/>
                <w:b w:val="0"/>
              </w:rPr>
              <w:t>未分配利润</w:t>
            </w:r>
          </w:p>
        </w:tc>
        <w:tc>
          <w:tcPr>
            <w:tcW w:w="0" w:type="dxa"/>
          </w:tcPr>
          <w:p w14:paraId="3C74CFEC">
            <w:pPr>
              <w:spacing w:line="240" w:lineRule="auto"/>
              <w:jc w:val="center"/>
            </w:pPr>
            <w:r>
              <w:rPr>
                <w:rFonts w:ascii="宋体" w:hAnsi="宋体" w:eastAsia="宋体" w:cs="宋体"/>
                <w:b w:val="0"/>
              </w:rPr>
              <w:t>6.4.7.8</w:t>
            </w:r>
          </w:p>
        </w:tc>
        <w:tc>
          <w:tcPr>
            <w:tcW w:w="0" w:type="dxa"/>
          </w:tcPr>
          <w:p w14:paraId="16AE4B09">
            <w:pPr>
              <w:spacing w:line="240" w:lineRule="auto"/>
              <w:jc w:val="right"/>
            </w:pPr>
            <w:r>
              <w:rPr>
                <w:rFonts w:ascii="宋体" w:hAnsi="宋体" w:eastAsia="宋体" w:cs="宋体"/>
                <w:b w:val="0"/>
              </w:rPr>
              <w:t>-958,205,919.32</w:t>
            </w:r>
          </w:p>
        </w:tc>
        <w:tc>
          <w:tcPr>
            <w:tcW w:w="0" w:type="dxa"/>
          </w:tcPr>
          <w:p w14:paraId="7AC69783">
            <w:pPr>
              <w:spacing w:line="240" w:lineRule="auto"/>
              <w:jc w:val="right"/>
            </w:pPr>
            <w:r>
              <w:rPr>
                <w:rFonts w:ascii="宋体" w:hAnsi="宋体" w:eastAsia="宋体" w:cs="宋体"/>
                <w:b w:val="0"/>
              </w:rPr>
              <w:t>-1,144,555,963.29</w:t>
            </w:r>
          </w:p>
        </w:tc>
      </w:tr>
      <w:tr w14:paraId="0E7A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CA518F">
            <w:pPr>
              <w:spacing w:line="240" w:lineRule="auto"/>
              <w:jc w:val="left"/>
            </w:pPr>
            <w:r>
              <w:rPr>
                <w:rFonts w:ascii="宋体" w:hAnsi="宋体" w:eastAsia="宋体" w:cs="宋体"/>
                <w:b w:val="0"/>
              </w:rPr>
              <w:t>净资产合计</w:t>
            </w:r>
          </w:p>
        </w:tc>
        <w:tc>
          <w:tcPr>
            <w:tcW w:w="0" w:type="dxa"/>
          </w:tcPr>
          <w:p w14:paraId="3AA0E62E">
            <w:pPr>
              <w:spacing w:line="240" w:lineRule="auto"/>
              <w:jc w:val="center"/>
            </w:pPr>
          </w:p>
        </w:tc>
        <w:tc>
          <w:tcPr>
            <w:tcW w:w="0" w:type="dxa"/>
          </w:tcPr>
          <w:p w14:paraId="3866F3A9">
            <w:pPr>
              <w:spacing w:line="240" w:lineRule="auto"/>
              <w:jc w:val="right"/>
            </w:pPr>
            <w:r>
              <w:rPr>
                <w:rFonts w:ascii="宋体" w:hAnsi="宋体" w:eastAsia="宋体" w:cs="宋体"/>
                <w:b w:val="0"/>
              </w:rPr>
              <w:t>770,140,963.48</w:t>
            </w:r>
          </w:p>
        </w:tc>
        <w:tc>
          <w:tcPr>
            <w:tcW w:w="0" w:type="dxa"/>
          </w:tcPr>
          <w:p w14:paraId="46C7612E">
            <w:pPr>
              <w:spacing w:line="240" w:lineRule="auto"/>
              <w:jc w:val="right"/>
            </w:pPr>
            <w:r>
              <w:rPr>
                <w:rFonts w:ascii="宋体" w:hAnsi="宋体" w:eastAsia="宋体" w:cs="宋体"/>
                <w:b w:val="0"/>
              </w:rPr>
              <w:t>925,539,487.39</w:t>
            </w:r>
          </w:p>
        </w:tc>
      </w:tr>
      <w:tr w14:paraId="2FA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44CCC7">
            <w:pPr>
              <w:spacing w:line="240" w:lineRule="auto"/>
              <w:jc w:val="left"/>
            </w:pPr>
            <w:r>
              <w:rPr>
                <w:rFonts w:ascii="宋体" w:hAnsi="宋体" w:eastAsia="宋体" w:cs="宋体"/>
                <w:b w:val="0"/>
              </w:rPr>
              <w:t>负债和净资产总计</w:t>
            </w:r>
          </w:p>
        </w:tc>
        <w:tc>
          <w:tcPr>
            <w:tcW w:w="0" w:type="dxa"/>
          </w:tcPr>
          <w:p w14:paraId="112735E9">
            <w:pPr>
              <w:spacing w:line="240" w:lineRule="auto"/>
              <w:jc w:val="center"/>
            </w:pPr>
          </w:p>
        </w:tc>
        <w:tc>
          <w:tcPr>
            <w:tcW w:w="0" w:type="dxa"/>
          </w:tcPr>
          <w:p w14:paraId="4258EB1A">
            <w:pPr>
              <w:spacing w:line="240" w:lineRule="auto"/>
              <w:jc w:val="right"/>
            </w:pPr>
            <w:r>
              <w:rPr>
                <w:rFonts w:ascii="宋体" w:hAnsi="宋体" w:eastAsia="宋体" w:cs="宋体"/>
                <w:b w:val="0"/>
              </w:rPr>
              <w:t>772,328,597.83</w:t>
            </w:r>
          </w:p>
        </w:tc>
        <w:tc>
          <w:tcPr>
            <w:tcW w:w="0" w:type="dxa"/>
          </w:tcPr>
          <w:p w14:paraId="58020245">
            <w:pPr>
              <w:spacing w:line="240" w:lineRule="auto"/>
              <w:jc w:val="right"/>
            </w:pPr>
            <w:r>
              <w:rPr>
                <w:rFonts w:ascii="宋体" w:hAnsi="宋体" w:eastAsia="宋体" w:cs="宋体"/>
                <w:b w:val="0"/>
              </w:rPr>
              <w:t>928,420,059.82</w:t>
            </w:r>
          </w:p>
        </w:tc>
      </w:tr>
    </w:tbl>
    <w:p w14:paraId="5682D5BE">
      <w:r>
        <w:rPr>
          <w:rFonts w:ascii="宋体" w:hAnsi="宋体" w:eastAsia="宋体" w:cs="宋体"/>
          <w:b w:val="0"/>
        </w:rPr>
        <w:t>注：报告截止日2025年06月30日，东方阿尔法产业先锋混合型发起式证券投资基金A类基金份额净值0.4477元，C类基金份额净值0.4389元，基金总份额1,728,346,882.80份，其中A类基金份额1,315,992,113.48份，C类基金份额412,354,769.32份。</w:t>
      </w:r>
    </w:p>
    <w:p w14:paraId="7A3DA6A7"/>
    <w:p w14:paraId="123B2CF3">
      <w:pPr>
        <w:pStyle w:val="3"/>
        <w:jc w:val="left"/>
      </w:pPr>
      <w:bookmarkStart w:id="29" w:name="_Toc533"/>
      <w:r>
        <w:rPr>
          <w:rFonts w:ascii="宋体" w:hAnsi="宋体" w:eastAsia="宋体" w:cs="宋体"/>
        </w:rPr>
        <w:t>6.2 利润表</w:t>
      </w:r>
      <w:bookmarkEnd w:id="29"/>
    </w:p>
    <w:p w14:paraId="45455748">
      <w:pPr>
        <w:jc w:val="left"/>
      </w:pPr>
      <w:r>
        <w:rPr>
          <w:rFonts w:ascii="宋体" w:hAnsi="宋体" w:eastAsia="宋体" w:cs="宋体"/>
          <w:b w:val="0"/>
        </w:rPr>
        <w:t>会计主体：东方阿尔法产业先锋混合型发起式证券投资基金</w:t>
      </w:r>
    </w:p>
    <w:p w14:paraId="1EE1CE8A">
      <w:pPr>
        <w:jc w:val="left"/>
      </w:pPr>
      <w:r>
        <w:rPr>
          <w:rFonts w:ascii="宋体" w:hAnsi="宋体" w:eastAsia="宋体" w:cs="宋体"/>
          <w:b w:val="0"/>
        </w:rPr>
        <w:t>本报告期：2025年01月01日至2025年06月30日</w:t>
      </w:r>
    </w:p>
    <w:p w14:paraId="33B6ED7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069D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32B333E">
            <w:pPr>
              <w:spacing w:line="240" w:lineRule="auto"/>
              <w:jc w:val="center"/>
            </w:pPr>
            <w:r>
              <w:rPr>
                <w:rFonts w:ascii="宋体" w:hAnsi="宋体" w:eastAsia="宋体" w:cs="宋体"/>
                <w:b/>
              </w:rPr>
              <w:t>项 目</w:t>
            </w:r>
          </w:p>
        </w:tc>
        <w:tc>
          <w:tcPr>
            <w:tcW w:w="769" w:type="pct"/>
            <w:shd w:val="clear" w:color="auto" w:fill="D9D9D9"/>
            <w:vAlign w:val="center"/>
          </w:tcPr>
          <w:p w14:paraId="2216D6D6">
            <w:pPr>
              <w:spacing w:line="240" w:lineRule="auto"/>
              <w:jc w:val="center"/>
            </w:pPr>
            <w:r>
              <w:rPr>
                <w:rFonts w:ascii="宋体" w:hAnsi="宋体" w:eastAsia="宋体" w:cs="宋体"/>
                <w:b/>
              </w:rPr>
              <w:t>附注号</w:t>
            </w:r>
          </w:p>
        </w:tc>
        <w:tc>
          <w:tcPr>
            <w:tcW w:w="1154" w:type="pct"/>
            <w:shd w:val="clear" w:color="auto" w:fill="D9D9D9"/>
            <w:vAlign w:val="center"/>
          </w:tcPr>
          <w:p w14:paraId="77F8E82E">
            <w:pPr>
              <w:spacing w:line="240" w:lineRule="auto"/>
              <w:jc w:val="center"/>
            </w:pPr>
            <w:r>
              <w:rPr>
                <w:rFonts w:ascii="宋体" w:hAnsi="宋体" w:eastAsia="宋体" w:cs="宋体"/>
                <w:b/>
              </w:rPr>
              <w:t>本期2025年01月01日至2025年06月30日</w:t>
            </w:r>
          </w:p>
        </w:tc>
        <w:tc>
          <w:tcPr>
            <w:tcW w:w="1154" w:type="pct"/>
            <w:shd w:val="clear" w:color="auto" w:fill="D9D9D9"/>
            <w:vAlign w:val="center"/>
          </w:tcPr>
          <w:p w14:paraId="5351ECF8">
            <w:pPr>
              <w:spacing w:line="240" w:lineRule="auto"/>
              <w:jc w:val="center"/>
            </w:pPr>
            <w:r>
              <w:rPr>
                <w:rFonts w:ascii="宋体" w:hAnsi="宋体" w:eastAsia="宋体" w:cs="宋体"/>
                <w:b/>
              </w:rPr>
              <w:t>上年度可比期间2024年01月01日至2024年06月30日</w:t>
            </w:r>
          </w:p>
        </w:tc>
      </w:tr>
      <w:tr w14:paraId="7359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A783D0">
            <w:pPr>
              <w:spacing w:line="240" w:lineRule="auto"/>
              <w:jc w:val="left"/>
            </w:pPr>
            <w:r>
              <w:rPr>
                <w:rFonts w:ascii="宋体" w:hAnsi="宋体" w:eastAsia="宋体" w:cs="宋体"/>
                <w:b/>
              </w:rPr>
              <w:t>一、营业总收入</w:t>
            </w:r>
          </w:p>
        </w:tc>
        <w:tc>
          <w:tcPr>
            <w:tcW w:w="0" w:type="dxa"/>
          </w:tcPr>
          <w:p w14:paraId="08BFEE65">
            <w:pPr>
              <w:spacing w:line="240" w:lineRule="auto"/>
              <w:jc w:val="center"/>
            </w:pPr>
          </w:p>
        </w:tc>
        <w:tc>
          <w:tcPr>
            <w:tcW w:w="0" w:type="dxa"/>
          </w:tcPr>
          <w:p w14:paraId="27488D82">
            <w:pPr>
              <w:spacing w:line="240" w:lineRule="auto"/>
              <w:jc w:val="right"/>
            </w:pPr>
            <w:r>
              <w:rPr>
                <w:rFonts w:ascii="宋体" w:hAnsi="宋体" w:eastAsia="宋体" w:cs="宋体"/>
                <w:b w:val="0"/>
              </w:rPr>
              <w:t>7,098,724.28</w:t>
            </w:r>
          </w:p>
        </w:tc>
        <w:tc>
          <w:tcPr>
            <w:tcW w:w="0" w:type="dxa"/>
          </w:tcPr>
          <w:p w14:paraId="197A9F45">
            <w:pPr>
              <w:spacing w:line="240" w:lineRule="auto"/>
              <w:jc w:val="right"/>
            </w:pPr>
            <w:r>
              <w:rPr>
                <w:rFonts w:ascii="宋体" w:hAnsi="宋体" w:eastAsia="宋体" w:cs="宋体"/>
                <w:b w:val="0"/>
              </w:rPr>
              <w:t>-145,852,428.27</w:t>
            </w:r>
          </w:p>
        </w:tc>
      </w:tr>
      <w:tr w14:paraId="6EA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D8F702">
            <w:pPr>
              <w:spacing w:line="240" w:lineRule="auto"/>
              <w:jc w:val="left"/>
            </w:pPr>
            <w:r>
              <w:rPr>
                <w:rFonts w:ascii="宋体" w:hAnsi="宋体" w:eastAsia="宋体" w:cs="宋体"/>
                <w:b w:val="0"/>
              </w:rPr>
              <w:t>1.利息收入</w:t>
            </w:r>
          </w:p>
        </w:tc>
        <w:tc>
          <w:tcPr>
            <w:tcW w:w="0" w:type="dxa"/>
          </w:tcPr>
          <w:p w14:paraId="13A35E21">
            <w:pPr>
              <w:spacing w:line="240" w:lineRule="auto"/>
              <w:jc w:val="center"/>
            </w:pPr>
          </w:p>
        </w:tc>
        <w:tc>
          <w:tcPr>
            <w:tcW w:w="0" w:type="dxa"/>
          </w:tcPr>
          <w:p w14:paraId="60FEDAF5">
            <w:pPr>
              <w:spacing w:line="240" w:lineRule="auto"/>
              <w:jc w:val="right"/>
            </w:pPr>
            <w:r>
              <w:rPr>
                <w:rFonts w:ascii="宋体" w:hAnsi="宋体" w:eastAsia="宋体" w:cs="宋体"/>
                <w:b w:val="0"/>
              </w:rPr>
              <w:t>35,596.69</w:t>
            </w:r>
          </w:p>
        </w:tc>
        <w:tc>
          <w:tcPr>
            <w:tcW w:w="0" w:type="dxa"/>
          </w:tcPr>
          <w:p w14:paraId="7AB4CA28">
            <w:pPr>
              <w:spacing w:line="240" w:lineRule="auto"/>
              <w:jc w:val="right"/>
            </w:pPr>
            <w:r>
              <w:rPr>
                <w:rFonts w:ascii="宋体" w:hAnsi="宋体" w:eastAsia="宋体" w:cs="宋体"/>
                <w:b w:val="0"/>
              </w:rPr>
              <w:t>18,214.59</w:t>
            </w:r>
          </w:p>
        </w:tc>
      </w:tr>
      <w:tr w14:paraId="6DF5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F53DDF">
            <w:pPr>
              <w:spacing w:line="240" w:lineRule="auto"/>
              <w:jc w:val="left"/>
            </w:pPr>
            <w:r>
              <w:rPr>
                <w:rFonts w:ascii="宋体" w:hAnsi="宋体" w:eastAsia="宋体" w:cs="宋体"/>
                <w:b w:val="0"/>
              </w:rPr>
              <w:t>其中：存款利息收入</w:t>
            </w:r>
          </w:p>
        </w:tc>
        <w:tc>
          <w:tcPr>
            <w:tcW w:w="0" w:type="dxa"/>
          </w:tcPr>
          <w:p w14:paraId="7315BCB0">
            <w:pPr>
              <w:spacing w:line="240" w:lineRule="auto"/>
              <w:jc w:val="center"/>
            </w:pPr>
            <w:r>
              <w:rPr>
                <w:rFonts w:ascii="宋体" w:hAnsi="宋体" w:eastAsia="宋体" w:cs="宋体"/>
                <w:b w:val="0"/>
              </w:rPr>
              <w:t>6.4.7.9</w:t>
            </w:r>
          </w:p>
        </w:tc>
        <w:tc>
          <w:tcPr>
            <w:tcW w:w="0" w:type="dxa"/>
          </w:tcPr>
          <w:p w14:paraId="25727171">
            <w:pPr>
              <w:spacing w:line="240" w:lineRule="auto"/>
              <w:jc w:val="right"/>
            </w:pPr>
            <w:r>
              <w:rPr>
                <w:rFonts w:ascii="宋体" w:hAnsi="宋体" w:eastAsia="宋体" w:cs="宋体"/>
                <w:b w:val="0"/>
              </w:rPr>
              <w:t>35,596.69</w:t>
            </w:r>
          </w:p>
        </w:tc>
        <w:tc>
          <w:tcPr>
            <w:tcW w:w="0" w:type="dxa"/>
          </w:tcPr>
          <w:p w14:paraId="07F683F7">
            <w:pPr>
              <w:spacing w:line="240" w:lineRule="auto"/>
              <w:jc w:val="right"/>
            </w:pPr>
            <w:r>
              <w:rPr>
                <w:rFonts w:ascii="宋体" w:hAnsi="宋体" w:eastAsia="宋体" w:cs="宋体"/>
                <w:b w:val="0"/>
              </w:rPr>
              <w:t>18,214.59</w:t>
            </w:r>
          </w:p>
        </w:tc>
      </w:tr>
      <w:tr w14:paraId="1810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A88230">
            <w:pPr>
              <w:spacing w:line="240" w:lineRule="auto"/>
              <w:jc w:val="left"/>
            </w:pPr>
            <w:r>
              <w:rPr>
                <w:rFonts w:ascii="宋体" w:hAnsi="宋体" w:eastAsia="宋体" w:cs="宋体"/>
                <w:b w:val="0"/>
              </w:rPr>
              <w:t xml:space="preserve">      债券利息收入</w:t>
            </w:r>
          </w:p>
        </w:tc>
        <w:tc>
          <w:tcPr>
            <w:tcW w:w="0" w:type="dxa"/>
          </w:tcPr>
          <w:p w14:paraId="5D810A31">
            <w:pPr>
              <w:spacing w:line="240" w:lineRule="auto"/>
              <w:jc w:val="center"/>
            </w:pPr>
          </w:p>
        </w:tc>
        <w:tc>
          <w:tcPr>
            <w:tcW w:w="0" w:type="dxa"/>
          </w:tcPr>
          <w:p w14:paraId="4C671FC5">
            <w:pPr>
              <w:spacing w:line="240" w:lineRule="auto"/>
              <w:jc w:val="right"/>
            </w:pPr>
            <w:r>
              <w:rPr>
                <w:rFonts w:ascii="宋体" w:hAnsi="宋体" w:eastAsia="宋体" w:cs="宋体"/>
                <w:b w:val="0"/>
              </w:rPr>
              <w:t>-</w:t>
            </w:r>
          </w:p>
        </w:tc>
        <w:tc>
          <w:tcPr>
            <w:tcW w:w="0" w:type="dxa"/>
          </w:tcPr>
          <w:p w14:paraId="7B0A26CE">
            <w:pPr>
              <w:spacing w:line="240" w:lineRule="auto"/>
              <w:jc w:val="right"/>
            </w:pPr>
            <w:r>
              <w:rPr>
                <w:rFonts w:ascii="宋体" w:hAnsi="宋体" w:eastAsia="宋体" w:cs="宋体"/>
                <w:b w:val="0"/>
              </w:rPr>
              <w:t>-</w:t>
            </w:r>
          </w:p>
        </w:tc>
      </w:tr>
      <w:tr w14:paraId="1BA4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0CA9B5">
            <w:pPr>
              <w:spacing w:line="240" w:lineRule="auto"/>
              <w:jc w:val="left"/>
            </w:pPr>
            <w:r>
              <w:rPr>
                <w:rFonts w:ascii="宋体" w:hAnsi="宋体" w:eastAsia="宋体" w:cs="宋体"/>
                <w:b w:val="0"/>
              </w:rPr>
              <w:t xml:space="preserve">      资产支持证券利息收入</w:t>
            </w:r>
          </w:p>
        </w:tc>
        <w:tc>
          <w:tcPr>
            <w:tcW w:w="0" w:type="dxa"/>
          </w:tcPr>
          <w:p w14:paraId="400A2A8C">
            <w:pPr>
              <w:spacing w:line="240" w:lineRule="auto"/>
              <w:jc w:val="center"/>
            </w:pPr>
          </w:p>
        </w:tc>
        <w:tc>
          <w:tcPr>
            <w:tcW w:w="0" w:type="dxa"/>
          </w:tcPr>
          <w:p w14:paraId="584D4AD1">
            <w:pPr>
              <w:spacing w:line="240" w:lineRule="auto"/>
              <w:jc w:val="right"/>
            </w:pPr>
            <w:r>
              <w:rPr>
                <w:rFonts w:ascii="宋体" w:hAnsi="宋体" w:eastAsia="宋体" w:cs="宋体"/>
                <w:b w:val="0"/>
              </w:rPr>
              <w:t>-</w:t>
            </w:r>
          </w:p>
        </w:tc>
        <w:tc>
          <w:tcPr>
            <w:tcW w:w="0" w:type="dxa"/>
          </w:tcPr>
          <w:p w14:paraId="0B9531E8">
            <w:pPr>
              <w:spacing w:line="240" w:lineRule="auto"/>
              <w:jc w:val="right"/>
            </w:pPr>
            <w:r>
              <w:rPr>
                <w:rFonts w:ascii="宋体" w:hAnsi="宋体" w:eastAsia="宋体" w:cs="宋体"/>
                <w:b w:val="0"/>
              </w:rPr>
              <w:t>-</w:t>
            </w:r>
          </w:p>
        </w:tc>
      </w:tr>
      <w:tr w14:paraId="3AD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171065">
            <w:pPr>
              <w:spacing w:line="240" w:lineRule="auto"/>
              <w:jc w:val="left"/>
            </w:pPr>
            <w:r>
              <w:rPr>
                <w:rFonts w:ascii="宋体" w:hAnsi="宋体" w:eastAsia="宋体" w:cs="宋体"/>
                <w:b w:val="0"/>
              </w:rPr>
              <w:t xml:space="preserve">      买入返售金融资产收入</w:t>
            </w:r>
          </w:p>
        </w:tc>
        <w:tc>
          <w:tcPr>
            <w:tcW w:w="0" w:type="dxa"/>
          </w:tcPr>
          <w:p w14:paraId="4EDE75BA">
            <w:pPr>
              <w:spacing w:line="240" w:lineRule="auto"/>
              <w:jc w:val="center"/>
            </w:pPr>
          </w:p>
        </w:tc>
        <w:tc>
          <w:tcPr>
            <w:tcW w:w="0" w:type="dxa"/>
          </w:tcPr>
          <w:p w14:paraId="296D9974">
            <w:pPr>
              <w:spacing w:line="240" w:lineRule="auto"/>
              <w:jc w:val="right"/>
            </w:pPr>
            <w:r>
              <w:rPr>
                <w:rFonts w:ascii="宋体" w:hAnsi="宋体" w:eastAsia="宋体" w:cs="宋体"/>
                <w:b w:val="0"/>
              </w:rPr>
              <w:t>-</w:t>
            </w:r>
          </w:p>
        </w:tc>
        <w:tc>
          <w:tcPr>
            <w:tcW w:w="0" w:type="dxa"/>
          </w:tcPr>
          <w:p w14:paraId="62B64712">
            <w:pPr>
              <w:spacing w:line="240" w:lineRule="auto"/>
              <w:jc w:val="right"/>
            </w:pPr>
            <w:r>
              <w:rPr>
                <w:rFonts w:ascii="宋体" w:hAnsi="宋体" w:eastAsia="宋体" w:cs="宋体"/>
                <w:b w:val="0"/>
              </w:rPr>
              <w:t>-</w:t>
            </w:r>
          </w:p>
        </w:tc>
      </w:tr>
      <w:tr w14:paraId="6A19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F259D3">
            <w:pPr>
              <w:spacing w:line="240" w:lineRule="auto"/>
              <w:jc w:val="left"/>
            </w:pPr>
            <w:r>
              <w:rPr>
                <w:rFonts w:ascii="宋体" w:hAnsi="宋体" w:eastAsia="宋体" w:cs="宋体"/>
                <w:b w:val="0"/>
              </w:rPr>
              <w:t xml:space="preserve">      其他利息收入</w:t>
            </w:r>
          </w:p>
        </w:tc>
        <w:tc>
          <w:tcPr>
            <w:tcW w:w="0" w:type="dxa"/>
          </w:tcPr>
          <w:p w14:paraId="17C3FF5E">
            <w:pPr>
              <w:spacing w:line="240" w:lineRule="auto"/>
              <w:jc w:val="center"/>
            </w:pPr>
          </w:p>
        </w:tc>
        <w:tc>
          <w:tcPr>
            <w:tcW w:w="0" w:type="dxa"/>
          </w:tcPr>
          <w:p w14:paraId="129E192C">
            <w:pPr>
              <w:spacing w:line="240" w:lineRule="auto"/>
              <w:jc w:val="right"/>
            </w:pPr>
            <w:r>
              <w:rPr>
                <w:rFonts w:ascii="宋体" w:hAnsi="宋体" w:eastAsia="宋体" w:cs="宋体"/>
                <w:b w:val="0"/>
              </w:rPr>
              <w:t>-</w:t>
            </w:r>
          </w:p>
        </w:tc>
        <w:tc>
          <w:tcPr>
            <w:tcW w:w="0" w:type="dxa"/>
          </w:tcPr>
          <w:p w14:paraId="59227825">
            <w:pPr>
              <w:spacing w:line="240" w:lineRule="auto"/>
              <w:jc w:val="right"/>
            </w:pPr>
            <w:r>
              <w:rPr>
                <w:rFonts w:ascii="宋体" w:hAnsi="宋体" w:eastAsia="宋体" w:cs="宋体"/>
                <w:b w:val="0"/>
              </w:rPr>
              <w:t>-</w:t>
            </w:r>
          </w:p>
        </w:tc>
      </w:tr>
      <w:tr w14:paraId="63A3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AE2D11">
            <w:pPr>
              <w:spacing w:line="240" w:lineRule="auto"/>
              <w:jc w:val="left"/>
            </w:pPr>
            <w:r>
              <w:rPr>
                <w:rFonts w:ascii="宋体" w:hAnsi="宋体" w:eastAsia="宋体" w:cs="宋体"/>
                <w:b w:val="0"/>
              </w:rPr>
              <w:t>2.投资收益（损失以“-”填列）</w:t>
            </w:r>
          </w:p>
        </w:tc>
        <w:tc>
          <w:tcPr>
            <w:tcW w:w="0" w:type="dxa"/>
          </w:tcPr>
          <w:p w14:paraId="3FFE857D">
            <w:pPr>
              <w:spacing w:line="240" w:lineRule="auto"/>
              <w:jc w:val="center"/>
            </w:pPr>
          </w:p>
        </w:tc>
        <w:tc>
          <w:tcPr>
            <w:tcW w:w="0" w:type="dxa"/>
          </w:tcPr>
          <w:p w14:paraId="49C957D3">
            <w:pPr>
              <w:spacing w:line="240" w:lineRule="auto"/>
              <w:jc w:val="right"/>
            </w:pPr>
            <w:r>
              <w:rPr>
                <w:rFonts w:ascii="宋体" w:hAnsi="宋体" w:eastAsia="宋体" w:cs="宋体"/>
                <w:b w:val="0"/>
              </w:rPr>
              <w:t>60,819,645.21</w:t>
            </w:r>
          </w:p>
        </w:tc>
        <w:tc>
          <w:tcPr>
            <w:tcW w:w="0" w:type="dxa"/>
          </w:tcPr>
          <w:p w14:paraId="2BCE4B4C">
            <w:pPr>
              <w:spacing w:line="240" w:lineRule="auto"/>
              <w:jc w:val="right"/>
            </w:pPr>
            <w:r>
              <w:rPr>
                <w:rFonts w:ascii="宋体" w:hAnsi="宋体" w:eastAsia="宋体" w:cs="宋体"/>
                <w:b w:val="0"/>
              </w:rPr>
              <w:t>-232,060,263.18</w:t>
            </w:r>
          </w:p>
        </w:tc>
      </w:tr>
      <w:tr w14:paraId="4DEE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3516A1">
            <w:pPr>
              <w:spacing w:line="240" w:lineRule="auto"/>
              <w:jc w:val="left"/>
            </w:pPr>
            <w:r>
              <w:rPr>
                <w:rFonts w:ascii="宋体" w:hAnsi="宋体" w:eastAsia="宋体" w:cs="宋体"/>
                <w:b w:val="0"/>
              </w:rPr>
              <w:t>其中：股票投资收益</w:t>
            </w:r>
          </w:p>
        </w:tc>
        <w:tc>
          <w:tcPr>
            <w:tcW w:w="0" w:type="dxa"/>
          </w:tcPr>
          <w:p w14:paraId="6251CA66">
            <w:pPr>
              <w:spacing w:line="240" w:lineRule="auto"/>
              <w:jc w:val="center"/>
            </w:pPr>
            <w:r>
              <w:rPr>
                <w:rFonts w:ascii="宋体" w:hAnsi="宋体" w:eastAsia="宋体" w:cs="宋体"/>
                <w:b w:val="0"/>
              </w:rPr>
              <w:t>6.4.7.10</w:t>
            </w:r>
          </w:p>
        </w:tc>
        <w:tc>
          <w:tcPr>
            <w:tcW w:w="0" w:type="dxa"/>
          </w:tcPr>
          <w:p w14:paraId="48334AE0">
            <w:pPr>
              <w:spacing w:line="240" w:lineRule="auto"/>
              <w:jc w:val="right"/>
            </w:pPr>
            <w:r>
              <w:rPr>
                <w:rFonts w:ascii="宋体" w:hAnsi="宋体" w:eastAsia="宋体" w:cs="宋体"/>
                <w:b w:val="0"/>
              </w:rPr>
              <w:t>48,194,688.19</w:t>
            </w:r>
          </w:p>
        </w:tc>
        <w:tc>
          <w:tcPr>
            <w:tcW w:w="0" w:type="dxa"/>
          </w:tcPr>
          <w:p w14:paraId="29005440">
            <w:pPr>
              <w:spacing w:line="240" w:lineRule="auto"/>
              <w:jc w:val="right"/>
            </w:pPr>
            <w:r>
              <w:rPr>
                <w:rFonts w:ascii="宋体" w:hAnsi="宋体" w:eastAsia="宋体" w:cs="宋体"/>
                <w:b w:val="0"/>
              </w:rPr>
              <w:t>-256,878,837.84</w:t>
            </w:r>
          </w:p>
        </w:tc>
      </w:tr>
      <w:tr w14:paraId="19A6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7CBEB8">
            <w:pPr>
              <w:spacing w:line="240" w:lineRule="auto"/>
              <w:jc w:val="left"/>
            </w:pPr>
            <w:r>
              <w:rPr>
                <w:rFonts w:ascii="宋体" w:hAnsi="宋体" w:eastAsia="宋体" w:cs="宋体"/>
                <w:b w:val="0"/>
              </w:rPr>
              <w:t xml:space="preserve">      基金投资收益</w:t>
            </w:r>
          </w:p>
        </w:tc>
        <w:tc>
          <w:tcPr>
            <w:tcW w:w="0" w:type="dxa"/>
          </w:tcPr>
          <w:p w14:paraId="1999AABD">
            <w:pPr>
              <w:spacing w:line="240" w:lineRule="auto"/>
              <w:jc w:val="center"/>
            </w:pPr>
          </w:p>
        </w:tc>
        <w:tc>
          <w:tcPr>
            <w:tcW w:w="0" w:type="dxa"/>
          </w:tcPr>
          <w:p w14:paraId="58B2985F">
            <w:pPr>
              <w:spacing w:line="240" w:lineRule="auto"/>
              <w:jc w:val="right"/>
            </w:pPr>
            <w:r>
              <w:rPr>
                <w:rFonts w:ascii="宋体" w:hAnsi="宋体" w:eastAsia="宋体" w:cs="宋体"/>
                <w:b w:val="0"/>
              </w:rPr>
              <w:t>-</w:t>
            </w:r>
          </w:p>
        </w:tc>
        <w:tc>
          <w:tcPr>
            <w:tcW w:w="0" w:type="dxa"/>
          </w:tcPr>
          <w:p w14:paraId="05C537E2">
            <w:pPr>
              <w:spacing w:line="240" w:lineRule="auto"/>
              <w:jc w:val="right"/>
            </w:pPr>
            <w:r>
              <w:rPr>
                <w:rFonts w:ascii="宋体" w:hAnsi="宋体" w:eastAsia="宋体" w:cs="宋体"/>
                <w:b w:val="0"/>
              </w:rPr>
              <w:t>-</w:t>
            </w:r>
          </w:p>
        </w:tc>
      </w:tr>
      <w:tr w14:paraId="513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69DCE4">
            <w:pPr>
              <w:spacing w:line="240" w:lineRule="auto"/>
              <w:jc w:val="left"/>
            </w:pPr>
            <w:r>
              <w:rPr>
                <w:rFonts w:ascii="宋体" w:hAnsi="宋体" w:eastAsia="宋体" w:cs="宋体"/>
                <w:b w:val="0"/>
              </w:rPr>
              <w:t xml:space="preserve">      债券投资收益</w:t>
            </w:r>
          </w:p>
        </w:tc>
        <w:tc>
          <w:tcPr>
            <w:tcW w:w="0" w:type="dxa"/>
          </w:tcPr>
          <w:p w14:paraId="1804AE26">
            <w:pPr>
              <w:spacing w:line="240" w:lineRule="auto"/>
              <w:jc w:val="center"/>
            </w:pPr>
            <w:r>
              <w:rPr>
                <w:rFonts w:ascii="宋体" w:hAnsi="宋体" w:eastAsia="宋体" w:cs="宋体"/>
                <w:b w:val="0"/>
              </w:rPr>
              <w:t>6.4.7.11</w:t>
            </w:r>
          </w:p>
        </w:tc>
        <w:tc>
          <w:tcPr>
            <w:tcW w:w="0" w:type="dxa"/>
          </w:tcPr>
          <w:p w14:paraId="5AAFD6F3">
            <w:pPr>
              <w:spacing w:line="240" w:lineRule="auto"/>
              <w:jc w:val="right"/>
            </w:pPr>
            <w:r>
              <w:rPr>
                <w:rFonts w:ascii="宋体" w:hAnsi="宋体" w:eastAsia="宋体" w:cs="宋体"/>
                <w:b w:val="0"/>
              </w:rPr>
              <w:t>243,343.88</w:t>
            </w:r>
          </w:p>
        </w:tc>
        <w:tc>
          <w:tcPr>
            <w:tcW w:w="0" w:type="dxa"/>
          </w:tcPr>
          <w:p w14:paraId="618C8454">
            <w:pPr>
              <w:spacing w:line="240" w:lineRule="auto"/>
              <w:jc w:val="right"/>
            </w:pPr>
            <w:r>
              <w:rPr>
                <w:rFonts w:ascii="宋体" w:hAnsi="宋体" w:eastAsia="宋体" w:cs="宋体"/>
                <w:b w:val="0"/>
              </w:rPr>
              <w:t>562,921.55</w:t>
            </w:r>
          </w:p>
        </w:tc>
      </w:tr>
      <w:tr w14:paraId="6D52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39DDFB">
            <w:pPr>
              <w:spacing w:line="240" w:lineRule="auto"/>
              <w:jc w:val="left"/>
            </w:pPr>
            <w:r>
              <w:rPr>
                <w:rFonts w:ascii="宋体" w:hAnsi="宋体" w:eastAsia="宋体" w:cs="宋体"/>
                <w:b w:val="0"/>
              </w:rPr>
              <w:t xml:space="preserve">      资产支持证券投资收益</w:t>
            </w:r>
          </w:p>
        </w:tc>
        <w:tc>
          <w:tcPr>
            <w:tcW w:w="0" w:type="dxa"/>
          </w:tcPr>
          <w:p w14:paraId="387A2C5F">
            <w:pPr>
              <w:spacing w:line="240" w:lineRule="auto"/>
              <w:jc w:val="center"/>
            </w:pPr>
            <w:r>
              <w:rPr>
                <w:rFonts w:ascii="宋体" w:hAnsi="宋体" w:eastAsia="宋体" w:cs="宋体"/>
                <w:b w:val="0"/>
              </w:rPr>
              <w:t>6.4.7.12</w:t>
            </w:r>
          </w:p>
        </w:tc>
        <w:tc>
          <w:tcPr>
            <w:tcW w:w="0" w:type="dxa"/>
          </w:tcPr>
          <w:p w14:paraId="15FBF671">
            <w:pPr>
              <w:spacing w:line="240" w:lineRule="auto"/>
              <w:jc w:val="right"/>
            </w:pPr>
            <w:r>
              <w:rPr>
                <w:rFonts w:ascii="宋体" w:hAnsi="宋体" w:eastAsia="宋体" w:cs="宋体"/>
                <w:b w:val="0"/>
              </w:rPr>
              <w:t>-</w:t>
            </w:r>
          </w:p>
        </w:tc>
        <w:tc>
          <w:tcPr>
            <w:tcW w:w="0" w:type="dxa"/>
          </w:tcPr>
          <w:p w14:paraId="742A5A05">
            <w:pPr>
              <w:spacing w:line="240" w:lineRule="auto"/>
              <w:jc w:val="right"/>
            </w:pPr>
            <w:r>
              <w:rPr>
                <w:rFonts w:ascii="宋体" w:hAnsi="宋体" w:eastAsia="宋体" w:cs="宋体"/>
                <w:b w:val="0"/>
              </w:rPr>
              <w:t>-</w:t>
            </w:r>
          </w:p>
        </w:tc>
      </w:tr>
      <w:tr w14:paraId="68A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91D412">
            <w:pPr>
              <w:spacing w:line="240" w:lineRule="auto"/>
              <w:jc w:val="left"/>
            </w:pPr>
            <w:r>
              <w:rPr>
                <w:rFonts w:ascii="宋体" w:hAnsi="宋体" w:eastAsia="宋体" w:cs="宋体"/>
                <w:b w:val="0"/>
              </w:rPr>
              <w:t xml:space="preserve">      贵金属投资收益</w:t>
            </w:r>
          </w:p>
        </w:tc>
        <w:tc>
          <w:tcPr>
            <w:tcW w:w="0" w:type="dxa"/>
          </w:tcPr>
          <w:p w14:paraId="59BF936D">
            <w:pPr>
              <w:spacing w:line="240" w:lineRule="auto"/>
              <w:jc w:val="center"/>
            </w:pPr>
            <w:r>
              <w:rPr>
                <w:rFonts w:ascii="宋体" w:hAnsi="宋体" w:eastAsia="宋体" w:cs="宋体"/>
                <w:b w:val="0"/>
              </w:rPr>
              <w:t>6.4.7.13</w:t>
            </w:r>
          </w:p>
        </w:tc>
        <w:tc>
          <w:tcPr>
            <w:tcW w:w="0" w:type="dxa"/>
          </w:tcPr>
          <w:p w14:paraId="10B49DBE">
            <w:pPr>
              <w:spacing w:line="240" w:lineRule="auto"/>
              <w:jc w:val="right"/>
            </w:pPr>
            <w:r>
              <w:rPr>
                <w:rFonts w:ascii="宋体" w:hAnsi="宋体" w:eastAsia="宋体" w:cs="宋体"/>
                <w:b w:val="0"/>
              </w:rPr>
              <w:t>-</w:t>
            </w:r>
          </w:p>
        </w:tc>
        <w:tc>
          <w:tcPr>
            <w:tcW w:w="0" w:type="dxa"/>
          </w:tcPr>
          <w:p w14:paraId="781D9569">
            <w:pPr>
              <w:spacing w:line="240" w:lineRule="auto"/>
              <w:jc w:val="right"/>
            </w:pPr>
            <w:r>
              <w:rPr>
                <w:rFonts w:ascii="宋体" w:hAnsi="宋体" w:eastAsia="宋体" w:cs="宋体"/>
                <w:b w:val="0"/>
              </w:rPr>
              <w:t>-</w:t>
            </w:r>
          </w:p>
        </w:tc>
      </w:tr>
      <w:tr w14:paraId="50B6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B4D6B4">
            <w:pPr>
              <w:spacing w:line="240" w:lineRule="auto"/>
              <w:jc w:val="left"/>
            </w:pPr>
            <w:r>
              <w:rPr>
                <w:rFonts w:ascii="宋体" w:hAnsi="宋体" w:eastAsia="宋体" w:cs="宋体"/>
                <w:b w:val="0"/>
              </w:rPr>
              <w:t xml:space="preserve">      衍生工具收益</w:t>
            </w:r>
          </w:p>
        </w:tc>
        <w:tc>
          <w:tcPr>
            <w:tcW w:w="0" w:type="dxa"/>
          </w:tcPr>
          <w:p w14:paraId="08D8A0CE">
            <w:pPr>
              <w:spacing w:line="240" w:lineRule="auto"/>
              <w:jc w:val="center"/>
            </w:pPr>
            <w:r>
              <w:rPr>
                <w:rFonts w:ascii="宋体" w:hAnsi="宋体" w:eastAsia="宋体" w:cs="宋体"/>
                <w:b w:val="0"/>
              </w:rPr>
              <w:t>6.4.7.14</w:t>
            </w:r>
          </w:p>
        </w:tc>
        <w:tc>
          <w:tcPr>
            <w:tcW w:w="0" w:type="dxa"/>
          </w:tcPr>
          <w:p w14:paraId="18926E91">
            <w:pPr>
              <w:spacing w:line="240" w:lineRule="auto"/>
              <w:jc w:val="right"/>
            </w:pPr>
            <w:r>
              <w:rPr>
                <w:rFonts w:ascii="宋体" w:hAnsi="宋体" w:eastAsia="宋体" w:cs="宋体"/>
                <w:b w:val="0"/>
              </w:rPr>
              <w:t>-</w:t>
            </w:r>
          </w:p>
        </w:tc>
        <w:tc>
          <w:tcPr>
            <w:tcW w:w="0" w:type="dxa"/>
          </w:tcPr>
          <w:p w14:paraId="739282C8">
            <w:pPr>
              <w:spacing w:line="240" w:lineRule="auto"/>
              <w:jc w:val="right"/>
            </w:pPr>
            <w:r>
              <w:rPr>
                <w:rFonts w:ascii="宋体" w:hAnsi="宋体" w:eastAsia="宋体" w:cs="宋体"/>
                <w:b w:val="0"/>
              </w:rPr>
              <w:t>-</w:t>
            </w:r>
          </w:p>
        </w:tc>
      </w:tr>
      <w:tr w14:paraId="0513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5EFCA3">
            <w:pPr>
              <w:spacing w:line="240" w:lineRule="auto"/>
              <w:jc w:val="left"/>
            </w:pPr>
            <w:r>
              <w:rPr>
                <w:rFonts w:ascii="宋体" w:hAnsi="宋体" w:eastAsia="宋体" w:cs="宋体"/>
                <w:b w:val="0"/>
              </w:rPr>
              <w:t xml:space="preserve">      股利收益</w:t>
            </w:r>
          </w:p>
        </w:tc>
        <w:tc>
          <w:tcPr>
            <w:tcW w:w="0" w:type="dxa"/>
          </w:tcPr>
          <w:p w14:paraId="30B214F4">
            <w:pPr>
              <w:spacing w:line="240" w:lineRule="auto"/>
              <w:jc w:val="center"/>
            </w:pPr>
            <w:r>
              <w:rPr>
                <w:rFonts w:ascii="宋体" w:hAnsi="宋体" w:eastAsia="宋体" w:cs="宋体"/>
                <w:b w:val="0"/>
              </w:rPr>
              <w:t>6.4.7.15</w:t>
            </w:r>
          </w:p>
        </w:tc>
        <w:tc>
          <w:tcPr>
            <w:tcW w:w="0" w:type="dxa"/>
          </w:tcPr>
          <w:p w14:paraId="230D818B">
            <w:pPr>
              <w:spacing w:line="240" w:lineRule="auto"/>
              <w:jc w:val="right"/>
            </w:pPr>
            <w:r>
              <w:rPr>
                <w:rFonts w:ascii="宋体" w:hAnsi="宋体" w:eastAsia="宋体" w:cs="宋体"/>
                <w:b w:val="0"/>
              </w:rPr>
              <w:t>12,381,613.14</w:t>
            </w:r>
          </w:p>
        </w:tc>
        <w:tc>
          <w:tcPr>
            <w:tcW w:w="0" w:type="dxa"/>
          </w:tcPr>
          <w:p w14:paraId="40F2E12D">
            <w:pPr>
              <w:spacing w:line="240" w:lineRule="auto"/>
              <w:jc w:val="right"/>
            </w:pPr>
            <w:r>
              <w:rPr>
                <w:rFonts w:ascii="宋体" w:hAnsi="宋体" w:eastAsia="宋体" w:cs="宋体"/>
                <w:b w:val="0"/>
              </w:rPr>
              <w:t>24,255,653.11</w:t>
            </w:r>
          </w:p>
        </w:tc>
      </w:tr>
      <w:tr w14:paraId="4DB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17C85E">
            <w:pPr>
              <w:spacing w:line="240" w:lineRule="auto"/>
              <w:jc w:val="left"/>
            </w:pPr>
            <w:r>
              <w:rPr>
                <w:rFonts w:ascii="宋体" w:hAnsi="宋体" w:eastAsia="宋体" w:cs="宋体"/>
                <w:b w:val="0"/>
              </w:rPr>
              <w:t xml:space="preserve">      其他投资收益</w:t>
            </w:r>
          </w:p>
        </w:tc>
        <w:tc>
          <w:tcPr>
            <w:tcW w:w="0" w:type="dxa"/>
          </w:tcPr>
          <w:p w14:paraId="4A8EF561">
            <w:pPr>
              <w:spacing w:line="240" w:lineRule="auto"/>
              <w:jc w:val="center"/>
            </w:pPr>
          </w:p>
        </w:tc>
        <w:tc>
          <w:tcPr>
            <w:tcW w:w="0" w:type="dxa"/>
          </w:tcPr>
          <w:p w14:paraId="3E93A541">
            <w:pPr>
              <w:spacing w:line="240" w:lineRule="auto"/>
              <w:jc w:val="right"/>
            </w:pPr>
            <w:r>
              <w:rPr>
                <w:rFonts w:ascii="宋体" w:hAnsi="宋体" w:eastAsia="宋体" w:cs="宋体"/>
                <w:b w:val="0"/>
              </w:rPr>
              <w:t>-</w:t>
            </w:r>
          </w:p>
        </w:tc>
        <w:tc>
          <w:tcPr>
            <w:tcW w:w="0" w:type="dxa"/>
          </w:tcPr>
          <w:p w14:paraId="095A57A5">
            <w:pPr>
              <w:spacing w:line="240" w:lineRule="auto"/>
              <w:jc w:val="right"/>
            </w:pPr>
            <w:r>
              <w:rPr>
                <w:rFonts w:ascii="宋体" w:hAnsi="宋体" w:eastAsia="宋体" w:cs="宋体"/>
                <w:b w:val="0"/>
              </w:rPr>
              <w:t>-</w:t>
            </w:r>
          </w:p>
        </w:tc>
      </w:tr>
      <w:tr w14:paraId="37B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749931">
            <w:pPr>
              <w:spacing w:line="240" w:lineRule="auto"/>
              <w:jc w:val="left"/>
            </w:pPr>
            <w:r>
              <w:rPr>
                <w:rFonts w:ascii="宋体" w:hAnsi="宋体" w:eastAsia="宋体" w:cs="宋体"/>
                <w:b w:val="0"/>
              </w:rPr>
              <w:t>3.公允价值变动收益（损失以“-”号填列）</w:t>
            </w:r>
          </w:p>
        </w:tc>
        <w:tc>
          <w:tcPr>
            <w:tcW w:w="0" w:type="dxa"/>
          </w:tcPr>
          <w:p w14:paraId="5FDD6775">
            <w:pPr>
              <w:spacing w:line="240" w:lineRule="auto"/>
              <w:jc w:val="center"/>
            </w:pPr>
            <w:r>
              <w:rPr>
                <w:rFonts w:ascii="宋体" w:hAnsi="宋体" w:eastAsia="宋体" w:cs="宋体"/>
                <w:b w:val="0"/>
              </w:rPr>
              <w:t>6.4.7.16</w:t>
            </w:r>
          </w:p>
        </w:tc>
        <w:tc>
          <w:tcPr>
            <w:tcW w:w="0" w:type="dxa"/>
          </w:tcPr>
          <w:p w14:paraId="7DD86E70">
            <w:pPr>
              <w:spacing w:line="240" w:lineRule="auto"/>
              <w:jc w:val="right"/>
            </w:pPr>
            <w:r>
              <w:rPr>
                <w:rFonts w:ascii="宋体" w:hAnsi="宋体" w:eastAsia="宋体" w:cs="宋体"/>
                <w:b w:val="0"/>
              </w:rPr>
              <w:t>-53,775,795.37</w:t>
            </w:r>
          </w:p>
        </w:tc>
        <w:tc>
          <w:tcPr>
            <w:tcW w:w="0" w:type="dxa"/>
          </w:tcPr>
          <w:p w14:paraId="345D0841">
            <w:pPr>
              <w:spacing w:line="240" w:lineRule="auto"/>
              <w:jc w:val="right"/>
            </w:pPr>
            <w:r>
              <w:rPr>
                <w:rFonts w:ascii="宋体" w:hAnsi="宋体" w:eastAsia="宋体" w:cs="宋体"/>
                <w:b w:val="0"/>
              </w:rPr>
              <w:t>86,106,686.08</w:t>
            </w:r>
          </w:p>
        </w:tc>
      </w:tr>
      <w:tr w14:paraId="6EA7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63C4C8">
            <w:pPr>
              <w:spacing w:line="240" w:lineRule="auto"/>
              <w:jc w:val="left"/>
            </w:pPr>
            <w:r>
              <w:rPr>
                <w:rFonts w:ascii="宋体" w:hAnsi="宋体" w:eastAsia="宋体" w:cs="宋体"/>
                <w:b w:val="0"/>
              </w:rPr>
              <w:t>4.汇兑收益（损失以“-”号填列）</w:t>
            </w:r>
          </w:p>
        </w:tc>
        <w:tc>
          <w:tcPr>
            <w:tcW w:w="0" w:type="dxa"/>
          </w:tcPr>
          <w:p w14:paraId="72359EB4">
            <w:pPr>
              <w:spacing w:line="240" w:lineRule="auto"/>
              <w:jc w:val="center"/>
            </w:pPr>
          </w:p>
        </w:tc>
        <w:tc>
          <w:tcPr>
            <w:tcW w:w="0" w:type="dxa"/>
          </w:tcPr>
          <w:p w14:paraId="376C99DF">
            <w:pPr>
              <w:spacing w:line="240" w:lineRule="auto"/>
              <w:jc w:val="right"/>
            </w:pPr>
            <w:r>
              <w:rPr>
                <w:rFonts w:ascii="宋体" w:hAnsi="宋体" w:eastAsia="宋体" w:cs="宋体"/>
                <w:b w:val="0"/>
              </w:rPr>
              <w:t>-</w:t>
            </w:r>
          </w:p>
        </w:tc>
        <w:tc>
          <w:tcPr>
            <w:tcW w:w="0" w:type="dxa"/>
          </w:tcPr>
          <w:p w14:paraId="109EC498">
            <w:pPr>
              <w:spacing w:line="240" w:lineRule="auto"/>
              <w:jc w:val="right"/>
            </w:pPr>
            <w:r>
              <w:rPr>
                <w:rFonts w:ascii="宋体" w:hAnsi="宋体" w:eastAsia="宋体" w:cs="宋体"/>
                <w:b w:val="0"/>
              </w:rPr>
              <w:t>-</w:t>
            </w:r>
          </w:p>
        </w:tc>
      </w:tr>
      <w:tr w14:paraId="06D8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ED4CEC">
            <w:pPr>
              <w:spacing w:line="240" w:lineRule="auto"/>
              <w:jc w:val="left"/>
            </w:pPr>
            <w:r>
              <w:rPr>
                <w:rFonts w:ascii="宋体" w:hAnsi="宋体" w:eastAsia="宋体" w:cs="宋体"/>
                <w:b w:val="0"/>
              </w:rPr>
              <w:t>5.其他收入（损失以“-”号填列）</w:t>
            </w:r>
          </w:p>
        </w:tc>
        <w:tc>
          <w:tcPr>
            <w:tcW w:w="0" w:type="dxa"/>
          </w:tcPr>
          <w:p w14:paraId="513BC1E1">
            <w:pPr>
              <w:spacing w:line="240" w:lineRule="auto"/>
              <w:jc w:val="center"/>
            </w:pPr>
            <w:r>
              <w:rPr>
                <w:rFonts w:ascii="宋体" w:hAnsi="宋体" w:eastAsia="宋体" w:cs="宋体"/>
                <w:b w:val="0"/>
              </w:rPr>
              <w:t>6.4.7.17</w:t>
            </w:r>
          </w:p>
        </w:tc>
        <w:tc>
          <w:tcPr>
            <w:tcW w:w="0" w:type="dxa"/>
          </w:tcPr>
          <w:p w14:paraId="45A67736">
            <w:pPr>
              <w:spacing w:line="240" w:lineRule="auto"/>
              <w:jc w:val="right"/>
            </w:pPr>
            <w:r>
              <w:rPr>
                <w:rFonts w:ascii="宋体" w:hAnsi="宋体" w:eastAsia="宋体" w:cs="宋体"/>
                <w:b w:val="0"/>
              </w:rPr>
              <w:t>19,277.75</w:t>
            </w:r>
          </w:p>
        </w:tc>
        <w:tc>
          <w:tcPr>
            <w:tcW w:w="0" w:type="dxa"/>
          </w:tcPr>
          <w:p w14:paraId="518CC45B">
            <w:pPr>
              <w:spacing w:line="240" w:lineRule="auto"/>
              <w:jc w:val="right"/>
            </w:pPr>
            <w:r>
              <w:rPr>
                <w:rFonts w:ascii="宋体" w:hAnsi="宋体" w:eastAsia="宋体" w:cs="宋体"/>
                <w:b w:val="0"/>
              </w:rPr>
              <w:t>82,934.24</w:t>
            </w:r>
          </w:p>
        </w:tc>
      </w:tr>
      <w:tr w14:paraId="3683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0E7B4F">
            <w:pPr>
              <w:spacing w:line="240" w:lineRule="auto"/>
              <w:jc w:val="left"/>
            </w:pPr>
            <w:r>
              <w:rPr>
                <w:rFonts w:ascii="宋体" w:hAnsi="宋体" w:eastAsia="宋体" w:cs="宋体"/>
                <w:b/>
              </w:rPr>
              <w:t>减：二、营业总支出</w:t>
            </w:r>
          </w:p>
        </w:tc>
        <w:tc>
          <w:tcPr>
            <w:tcW w:w="0" w:type="dxa"/>
          </w:tcPr>
          <w:p w14:paraId="1BEBA2A1">
            <w:pPr>
              <w:spacing w:line="240" w:lineRule="auto"/>
              <w:jc w:val="center"/>
            </w:pPr>
          </w:p>
        </w:tc>
        <w:tc>
          <w:tcPr>
            <w:tcW w:w="0" w:type="dxa"/>
          </w:tcPr>
          <w:p w14:paraId="6EC57256">
            <w:pPr>
              <w:spacing w:line="240" w:lineRule="auto"/>
              <w:jc w:val="right"/>
            </w:pPr>
            <w:r>
              <w:rPr>
                <w:rFonts w:ascii="宋体" w:hAnsi="宋体" w:eastAsia="宋体" w:cs="宋体"/>
                <w:b w:val="0"/>
              </w:rPr>
              <w:t>6,593,018.29</w:t>
            </w:r>
          </w:p>
        </w:tc>
        <w:tc>
          <w:tcPr>
            <w:tcW w:w="0" w:type="dxa"/>
          </w:tcPr>
          <w:p w14:paraId="1009B2F6">
            <w:pPr>
              <w:spacing w:line="240" w:lineRule="auto"/>
              <w:jc w:val="right"/>
            </w:pPr>
            <w:r>
              <w:rPr>
                <w:rFonts w:ascii="宋体" w:hAnsi="宋体" w:eastAsia="宋体" w:cs="宋体"/>
                <w:b w:val="0"/>
              </w:rPr>
              <w:t>8,749,981.64</w:t>
            </w:r>
          </w:p>
        </w:tc>
      </w:tr>
      <w:tr w14:paraId="469B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05D585">
            <w:pPr>
              <w:spacing w:line="240" w:lineRule="auto"/>
              <w:jc w:val="left"/>
            </w:pPr>
            <w:r>
              <w:rPr>
                <w:rFonts w:ascii="宋体" w:hAnsi="宋体" w:eastAsia="宋体" w:cs="宋体"/>
                <w:b w:val="0"/>
              </w:rPr>
              <w:t>1.管理人报酬</w:t>
            </w:r>
          </w:p>
        </w:tc>
        <w:tc>
          <w:tcPr>
            <w:tcW w:w="0" w:type="dxa"/>
          </w:tcPr>
          <w:p w14:paraId="47037751">
            <w:pPr>
              <w:spacing w:line="240" w:lineRule="auto"/>
              <w:jc w:val="center"/>
            </w:pPr>
            <w:r>
              <w:rPr>
                <w:rFonts w:ascii="宋体" w:hAnsi="宋体" w:eastAsia="宋体" w:cs="宋体"/>
                <w:b w:val="0"/>
              </w:rPr>
              <w:t>6.4.10.2.1</w:t>
            </w:r>
          </w:p>
        </w:tc>
        <w:tc>
          <w:tcPr>
            <w:tcW w:w="0" w:type="dxa"/>
          </w:tcPr>
          <w:p w14:paraId="2D5B305D">
            <w:pPr>
              <w:spacing w:line="240" w:lineRule="auto"/>
              <w:jc w:val="right"/>
            </w:pPr>
            <w:r>
              <w:rPr>
                <w:rFonts w:ascii="宋体" w:hAnsi="宋体" w:eastAsia="宋体" w:cs="宋体"/>
                <w:b w:val="0"/>
              </w:rPr>
              <w:t>5,140,305.78</w:t>
            </w:r>
          </w:p>
        </w:tc>
        <w:tc>
          <w:tcPr>
            <w:tcW w:w="0" w:type="dxa"/>
          </w:tcPr>
          <w:p w14:paraId="1D533FCD">
            <w:pPr>
              <w:spacing w:line="240" w:lineRule="auto"/>
              <w:jc w:val="right"/>
            </w:pPr>
            <w:r>
              <w:rPr>
                <w:rFonts w:ascii="宋体" w:hAnsi="宋体" w:eastAsia="宋体" w:cs="宋体"/>
                <w:b w:val="0"/>
              </w:rPr>
              <w:t>6,794,237.84</w:t>
            </w:r>
          </w:p>
        </w:tc>
      </w:tr>
      <w:tr w14:paraId="1240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0E0586">
            <w:pPr>
              <w:spacing w:line="240" w:lineRule="auto"/>
              <w:jc w:val="left"/>
            </w:pPr>
            <w:r>
              <w:rPr>
                <w:rFonts w:ascii="宋体" w:hAnsi="宋体" w:eastAsia="宋体" w:cs="宋体"/>
                <w:b w:val="0"/>
              </w:rPr>
              <w:t>2.托管费</w:t>
            </w:r>
          </w:p>
        </w:tc>
        <w:tc>
          <w:tcPr>
            <w:tcW w:w="0" w:type="dxa"/>
          </w:tcPr>
          <w:p w14:paraId="500735EF">
            <w:pPr>
              <w:spacing w:line="240" w:lineRule="auto"/>
              <w:jc w:val="center"/>
            </w:pPr>
            <w:r>
              <w:rPr>
                <w:rFonts w:ascii="宋体" w:hAnsi="宋体" w:eastAsia="宋体" w:cs="宋体"/>
                <w:b w:val="0"/>
              </w:rPr>
              <w:t>6.4.10.2.2</w:t>
            </w:r>
          </w:p>
        </w:tc>
        <w:tc>
          <w:tcPr>
            <w:tcW w:w="0" w:type="dxa"/>
          </w:tcPr>
          <w:p w14:paraId="11440A35">
            <w:pPr>
              <w:spacing w:line="240" w:lineRule="auto"/>
              <w:jc w:val="right"/>
            </w:pPr>
            <w:r>
              <w:rPr>
                <w:rFonts w:ascii="宋体" w:hAnsi="宋体" w:eastAsia="宋体" w:cs="宋体"/>
                <w:b w:val="0"/>
              </w:rPr>
              <w:t>856,717.69</w:t>
            </w:r>
          </w:p>
        </w:tc>
        <w:tc>
          <w:tcPr>
            <w:tcW w:w="0" w:type="dxa"/>
          </w:tcPr>
          <w:p w14:paraId="50AFDAAE">
            <w:pPr>
              <w:spacing w:line="240" w:lineRule="auto"/>
              <w:jc w:val="right"/>
            </w:pPr>
            <w:r>
              <w:rPr>
                <w:rFonts w:ascii="宋体" w:hAnsi="宋体" w:eastAsia="宋体" w:cs="宋体"/>
                <w:b w:val="0"/>
              </w:rPr>
              <w:t>1,132,372.94</w:t>
            </w:r>
          </w:p>
        </w:tc>
      </w:tr>
      <w:tr w14:paraId="53AC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6E98EC">
            <w:pPr>
              <w:spacing w:line="240" w:lineRule="auto"/>
              <w:jc w:val="left"/>
            </w:pPr>
            <w:r>
              <w:rPr>
                <w:rFonts w:ascii="宋体" w:hAnsi="宋体" w:eastAsia="宋体" w:cs="宋体"/>
                <w:b w:val="0"/>
              </w:rPr>
              <w:t>3.销售服务费</w:t>
            </w:r>
          </w:p>
        </w:tc>
        <w:tc>
          <w:tcPr>
            <w:tcW w:w="0" w:type="dxa"/>
          </w:tcPr>
          <w:p w14:paraId="10577C41">
            <w:pPr>
              <w:spacing w:line="240" w:lineRule="auto"/>
              <w:jc w:val="center"/>
            </w:pPr>
            <w:r>
              <w:rPr>
                <w:rFonts w:ascii="宋体" w:hAnsi="宋体" w:eastAsia="宋体" w:cs="宋体"/>
                <w:b w:val="0"/>
              </w:rPr>
              <w:t>6.4.10.2.3</w:t>
            </w:r>
          </w:p>
        </w:tc>
        <w:tc>
          <w:tcPr>
            <w:tcW w:w="0" w:type="dxa"/>
          </w:tcPr>
          <w:p w14:paraId="5EC22911">
            <w:pPr>
              <w:spacing w:line="240" w:lineRule="auto"/>
              <w:jc w:val="right"/>
            </w:pPr>
            <w:r>
              <w:rPr>
                <w:rFonts w:ascii="宋体" w:hAnsi="宋体" w:eastAsia="宋体" w:cs="宋体"/>
                <w:b w:val="0"/>
              </w:rPr>
              <w:t>501,514.65</w:t>
            </w:r>
          </w:p>
        </w:tc>
        <w:tc>
          <w:tcPr>
            <w:tcW w:w="0" w:type="dxa"/>
          </w:tcPr>
          <w:p w14:paraId="0C4D41ED">
            <w:pPr>
              <w:spacing w:line="240" w:lineRule="auto"/>
              <w:jc w:val="right"/>
            </w:pPr>
            <w:r>
              <w:rPr>
                <w:rFonts w:ascii="宋体" w:hAnsi="宋体" w:eastAsia="宋体" w:cs="宋体"/>
                <w:b w:val="0"/>
              </w:rPr>
              <w:t>697,114.79</w:t>
            </w:r>
          </w:p>
        </w:tc>
      </w:tr>
      <w:tr w14:paraId="1B6F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4F2585">
            <w:pPr>
              <w:spacing w:line="240" w:lineRule="auto"/>
              <w:jc w:val="left"/>
            </w:pPr>
            <w:r>
              <w:rPr>
                <w:rFonts w:ascii="宋体" w:hAnsi="宋体" w:eastAsia="宋体" w:cs="宋体"/>
                <w:b w:val="0"/>
              </w:rPr>
              <w:t>4.投资顾问费</w:t>
            </w:r>
          </w:p>
        </w:tc>
        <w:tc>
          <w:tcPr>
            <w:tcW w:w="0" w:type="dxa"/>
          </w:tcPr>
          <w:p w14:paraId="2EC2F34D">
            <w:pPr>
              <w:spacing w:line="240" w:lineRule="auto"/>
              <w:jc w:val="center"/>
            </w:pPr>
          </w:p>
        </w:tc>
        <w:tc>
          <w:tcPr>
            <w:tcW w:w="0" w:type="dxa"/>
          </w:tcPr>
          <w:p w14:paraId="2DF84FAC">
            <w:pPr>
              <w:spacing w:line="240" w:lineRule="auto"/>
              <w:jc w:val="right"/>
            </w:pPr>
            <w:r>
              <w:rPr>
                <w:rFonts w:ascii="宋体" w:hAnsi="宋体" w:eastAsia="宋体" w:cs="宋体"/>
                <w:b w:val="0"/>
              </w:rPr>
              <w:t>-</w:t>
            </w:r>
          </w:p>
        </w:tc>
        <w:tc>
          <w:tcPr>
            <w:tcW w:w="0" w:type="dxa"/>
          </w:tcPr>
          <w:p w14:paraId="7E4AE569">
            <w:pPr>
              <w:spacing w:line="240" w:lineRule="auto"/>
              <w:jc w:val="right"/>
            </w:pPr>
            <w:r>
              <w:rPr>
                <w:rFonts w:ascii="宋体" w:hAnsi="宋体" w:eastAsia="宋体" w:cs="宋体"/>
                <w:b w:val="0"/>
              </w:rPr>
              <w:t>-</w:t>
            </w:r>
          </w:p>
        </w:tc>
      </w:tr>
      <w:tr w14:paraId="3E1E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F67ECB">
            <w:pPr>
              <w:spacing w:line="240" w:lineRule="auto"/>
              <w:jc w:val="left"/>
            </w:pPr>
            <w:r>
              <w:rPr>
                <w:rFonts w:ascii="宋体" w:hAnsi="宋体" w:eastAsia="宋体" w:cs="宋体"/>
                <w:b w:val="0"/>
              </w:rPr>
              <w:t>5.利息支出</w:t>
            </w:r>
          </w:p>
        </w:tc>
        <w:tc>
          <w:tcPr>
            <w:tcW w:w="0" w:type="dxa"/>
          </w:tcPr>
          <w:p w14:paraId="173E565C">
            <w:pPr>
              <w:spacing w:line="240" w:lineRule="auto"/>
              <w:jc w:val="center"/>
            </w:pPr>
          </w:p>
        </w:tc>
        <w:tc>
          <w:tcPr>
            <w:tcW w:w="0" w:type="dxa"/>
          </w:tcPr>
          <w:p w14:paraId="71FC517A">
            <w:pPr>
              <w:spacing w:line="240" w:lineRule="auto"/>
              <w:jc w:val="right"/>
            </w:pPr>
            <w:r>
              <w:rPr>
                <w:rFonts w:ascii="宋体" w:hAnsi="宋体" w:eastAsia="宋体" w:cs="宋体"/>
                <w:b w:val="0"/>
              </w:rPr>
              <w:t>-</w:t>
            </w:r>
          </w:p>
        </w:tc>
        <w:tc>
          <w:tcPr>
            <w:tcW w:w="0" w:type="dxa"/>
          </w:tcPr>
          <w:p w14:paraId="32152FD5">
            <w:pPr>
              <w:spacing w:line="240" w:lineRule="auto"/>
              <w:jc w:val="right"/>
            </w:pPr>
            <w:r>
              <w:rPr>
                <w:rFonts w:ascii="宋体" w:hAnsi="宋体" w:eastAsia="宋体" w:cs="宋体"/>
                <w:b w:val="0"/>
              </w:rPr>
              <w:t>23,305.58</w:t>
            </w:r>
          </w:p>
        </w:tc>
      </w:tr>
      <w:tr w14:paraId="41F7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A66345">
            <w:pPr>
              <w:spacing w:line="240" w:lineRule="auto"/>
              <w:jc w:val="left"/>
            </w:pPr>
            <w:r>
              <w:rPr>
                <w:rFonts w:ascii="宋体" w:hAnsi="宋体" w:eastAsia="宋体" w:cs="宋体"/>
                <w:b w:val="0"/>
              </w:rPr>
              <w:t>其中：卖出回购金融资产支出</w:t>
            </w:r>
          </w:p>
        </w:tc>
        <w:tc>
          <w:tcPr>
            <w:tcW w:w="0" w:type="dxa"/>
          </w:tcPr>
          <w:p w14:paraId="1C02B11C">
            <w:pPr>
              <w:spacing w:line="240" w:lineRule="auto"/>
              <w:jc w:val="center"/>
            </w:pPr>
          </w:p>
        </w:tc>
        <w:tc>
          <w:tcPr>
            <w:tcW w:w="0" w:type="dxa"/>
          </w:tcPr>
          <w:p w14:paraId="5DA2632D">
            <w:pPr>
              <w:spacing w:line="240" w:lineRule="auto"/>
              <w:jc w:val="right"/>
            </w:pPr>
            <w:r>
              <w:rPr>
                <w:rFonts w:ascii="宋体" w:hAnsi="宋体" w:eastAsia="宋体" w:cs="宋体"/>
                <w:b w:val="0"/>
              </w:rPr>
              <w:t>-</w:t>
            </w:r>
          </w:p>
        </w:tc>
        <w:tc>
          <w:tcPr>
            <w:tcW w:w="0" w:type="dxa"/>
          </w:tcPr>
          <w:p w14:paraId="7DEA2748">
            <w:pPr>
              <w:spacing w:line="240" w:lineRule="auto"/>
              <w:jc w:val="right"/>
            </w:pPr>
            <w:r>
              <w:rPr>
                <w:rFonts w:ascii="宋体" w:hAnsi="宋体" w:eastAsia="宋体" w:cs="宋体"/>
                <w:b w:val="0"/>
              </w:rPr>
              <w:t>23,305.58</w:t>
            </w:r>
          </w:p>
        </w:tc>
      </w:tr>
      <w:tr w14:paraId="075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A7A680">
            <w:pPr>
              <w:spacing w:line="240" w:lineRule="auto"/>
              <w:jc w:val="left"/>
            </w:pPr>
            <w:r>
              <w:rPr>
                <w:rFonts w:ascii="宋体" w:hAnsi="宋体" w:eastAsia="宋体" w:cs="宋体"/>
                <w:b w:val="0"/>
              </w:rPr>
              <w:t>6.信用减值损失</w:t>
            </w:r>
          </w:p>
        </w:tc>
        <w:tc>
          <w:tcPr>
            <w:tcW w:w="0" w:type="dxa"/>
          </w:tcPr>
          <w:p w14:paraId="75728ECD">
            <w:pPr>
              <w:spacing w:line="240" w:lineRule="auto"/>
              <w:jc w:val="center"/>
            </w:pPr>
          </w:p>
        </w:tc>
        <w:tc>
          <w:tcPr>
            <w:tcW w:w="0" w:type="dxa"/>
          </w:tcPr>
          <w:p w14:paraId="7F662A2B">
            <w:pPr>
              <w:spacing w:line="240" w:lineRule="auto"/>
              <w:jc w:val="right"/>
            </w:pPr>
            <w:r>
              <w:rPr>
                <w:rFonts w:ascii="宋体" w:hAnsi="宋体" w:eastAsia="宋体" w:cs="宋体"/>
                <w:b w:val="0"/>
              </w:rPr>
              <w:t>-</w:t>
            </w:r>
          </w:p>
        </w:tc>
        <w:tc>
          <w:tcPr>
            <w:tcW w:w="0" w:type="dxa"/>
          </w:tcPr>
          <w:p w14:paraId="1B55A333">
            <w:pPr>
              <w:spacing w:line="240" w:lineRule="auto"/>
              <w:jc w:val="right"/>
            </w:pPr>
            <w:r>
              <w:rPr>
                <w:rFonts w:ascii="宋体" w:hAnsi="宋体" w:eastAsia="宋体" w:cs="宋体"/>
                <w:b w:val="0"/>
              </w:rPr>
              <w:t>-</w:t>
            </w:r>
          </w:p>
        </w:tc>
      </w:tr>
      <w:tr w14:paraId="578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012925">
            <w:pPr>
              <w:spacing w:line="240" w:lineRule="auto"/>
              <w:jc w:val="left"/>
            </w:pPr>
            <w:r>
              <w:rPr>
                <w:rFonts w:ascii="宋体" w:hAnsi="宋体" w:eastAsia="宋体" w:cs="宋体"/>
                <w:b w:val="0"/>
              </w:rPr>
              <w:t>7.税金及附加</w:t>
            </w:r>
          </w:p>
        </w:tc>
        <w:tc>
          <w:tcPr>
            <w:tcW w:w="0" w:type="dxa"/>
          </w:tcPr>
          <w:p w14:paraId="6928FC49">
            <w:pPr>
              <w:spacing w:line="240" w:lineRule="auto"/>
              <w:jc w:val="center"/>
            </w:pPr>
          </w:p>
        </w:tc>
        <w:tc>
          <w:tcPr>
            <w:tcW w:w="0" w:type="dxa"/>
          </w:tcPr>
          <w:p w14:paraId="4A0290A6">
            <w:pPr>
              <w:spacing w:line="240" w:lineRule="auto"/>
              <w:jc w:val="right"/>
            </w:pPr>
            <w:r>
              <w:rPr>
                <w:rFonts w:ascii="宋体" w:hAnsi="宋体" w:eastAsia="宋体" w:cs="宋体"/>
                <w:b w:val="0"/>
              </w:rPr>
              <w:t>-</w:t>
            </w:r>
          </w:p>
        </w:tc>
        <w:tc>
          <w:tcPr>
            <w:tcW w:w="0" w:type="dxa"/>
          </w:tcPr>
          <w:p w14:paraId="67505545">
            <w:pPr>
              <w:spacing w:line="240" w:lineRule="auto"/>
              <w:jc w:val="right"/>
            </w:pPr>
            <w:r>
              <w:rPr>
                <w:rFonts w:ascii="宋体" w:hAnsi="宋体" w:eastAsia="宋体" w:cs="宋体"/>
                <w:b w:val="0"/>
              </w:rPr>
              <w:t>-</w:t>
            </w:r>
          </w:p>
        </w:tc>
      </w:tr>
      <w:tr w14:paraId="2A39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5F0C32">
            <w:pPr>
              <w:spacing w:line="240" w:lineRule="auto"/>
              <w:jc w:val="left"/>
            </w:pPr>
            <w:r>
              <w:rPr>
                <w:rFonts w:ascii="宋体" w:hAnsi="宋体" w:eastAsia="宋体" w:cs="宋体"/>
                <w:b w:val="0"/>
              </w:rPr>
              <w:t>8.其他费用</w:t>
            </w:r>
          </w:p>
        </w:tc>
        <w:tc>
          <w:tcPr>
            <w:tcW w:w="0" w:type="dxa"/>
          </w:tcPr>
          <w:p w14:paraId="74A01985">
            <w:pPr>
              <w:spacing w:line="240" w:lineRule="auto"/>
              <w:jc w:val="center"/>
            </w:pPr>
            <w:r>
              <w:rPr>
                <w:rFonts w:ascii="宋体" w:hAnsi="宋体" w:eastAsia="宋体" w:cs="宋体"/>
                <w:b w:val="0"/>
              </w:rPr>
              <w:t>6.4.7.18</w:t>
            </w:r>
          </w:p>
        </w:tc>
        <w:tc>
          <w:tcPr>
            <w:tcW w:w="0" w:type="dxa"/>
          </w:tcPr>
          <w:p w14:paraId="6CDE8353">
            <w:pPr>
              <w:spacing w:line="240" w:lineRule="auto"/>
              <w:jc w:val="right"/>
            </w:pPr>
            <w:r>
              <w:rPr>
                <w:rFonts w:ascii="宋体" w:hAnsi="宋体" w:eastAsia="宋体" w:cs="宋体"/>
                <w:b w:val="0"/>
              </w:rPr>
              <w:t>94,480.17</w:t>
            </w:r>
          </w:p>
        </w:tc>
        <w:tc>
          <w:tcPr>
            <w:tcW w:w="0" w:type="dxa"/>
          </w:tcPr>
          <w:p w14:paraId="1D78325C">
            <w:pPr>
              <w:spacing w:line="240" w:lineRule="auto"/>
              <w:jc w:val="right"/>
            </w:pPr>
            <w:r>
              <w:rPr>
                <w:rFonts w:ascii="宋体" w:hAnsi="宋体" w:eastAsia="宋体" w:cs="宋体"/>
                <w:b w:val="0"/>
              </w:rPr>
              <w:t>102,950.49</w:t>
            </w:r>
          </w:p>
        </w:tc>
      </w:tr>
      <w:tr w14:paraId="11A3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B7C505">
            <w:pPr>
              <w:spacing w:line="240" w:lineRule="auto"/>
              <w:jc w:val="left"/>
            </w:pPr>
            <w:r>
              <w:rPr>
                <w:rFonts w:ascii="宋体" w:hAnsi="宋体" w:eastAsia="宋体" w:cs="宋体"/>
                <w:b/>
              </w:rPr>
              <w:t>三、利润总额（亏损总额以“-”号填列）</w:t>
            </w:r>
          </w:p>
        </w:tc>
        <w:tc>
          <w:tcPr>
            <w:tcW w:w="0" w:type="dxa"/>
          </w:tcPr>
          <w:p w14:paraId="7FB10D2E">
            <w:pPr>
              <w:spacing w:line="240" w:lineRule="auto"/>
              <w:jc w:val="center"/>
            </w:pPr>
          </w:p>
        </w:tc>
        <w:tc>
          <w:tcPr>
            <w:tcW w:w="0" w:type="dxa"/>
          </w:tcPr>
          <w:p w14:paraId="65714CA1">
            <w:pPr>
              <w:spacing w:line="240" w:lineRule="auto"/>
              <w:jc w:val="right"/>
            </w:pPr>
            <w:r>
              <w:rPr>
                <w:rFonts w:ascii="宋体" w:hAnsi="宋体" w:eastAsia="宋体" w:cs="宋体"/>
                <w:b w:val="0"/>
              </w:rPr>
              <w:t>505,705.99</w:t>
            </w:r>
          </w:p>
        </w:tc>
        <w:tc>
          <w:tcPr>
            <w:tcW w:w="0" w:type="dxa"/>
          </w:tcPr>
          <w:p w14:paraId="4D2840B9">
            <w:pPr>
              <w:spacing w:line="240" w:lineRule="auto"/>
              <w:jc w:val="right"/>
            </w:pPr>
            <w:r>
              <w:rPr>
                <w:rFonts w:ascii="宋体" w:hAnsi="宋体" w:eastAsia="宋体" w:cs="宋体"/>
                <w:b w:val="0"/>
              </w:rPr>
              <w:t>-154,602,409.91</w:t>
            </w:r>
          </w:p>
        </w:tc>
      </w:tr>
      <w:tr w14:paraId="2846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7F038E">
            <w:pPr>
              <w:spacing w:line="240" w:lineRule="auto"/>
              <w:jc w:val="left"/>
            </w:pPr>
            <w:r>
              <w:rPr>
                <w:rFonts w:ascii="宋体" w:hAnsi="宋体" w:eastAsia="宋体" w:cs="宋体"/>
                <w:b w:val="0"/>
              </w:rPr>
              <w:t>减：所得税费用</w:t>
            </w:r>
          </w:p>
        </w:tc>
        <w:tc>
          <w:tcPr>
            <w:tcW w:w="0" w:type="dxa"/>
          </w:tcPr>
          <w:p w14:paraId="75C7BBDC">
            <w:pPr>
              <w:spacing w:line="240" w:lineRule="auto"/>
              <w:jc w:val="center"/>
            </w:pPr>
          </w:p>
        </w:tc>
        <w:tc>
          <w:tcPr>
            <w:tcW w:w="0" w:type="dxa"/>
          </w:tcPr>
          <w:p w14:paraId="52DF8891">
            <w:pPr>
              <w:spacing w:line="240" w:lineRule="auto"/>
              <w:jc w:val="right"/>
            </w:pPr>
            <w:r>
              <w:rPr>
                <w:rFonts w:ascii="宋体" w:hAnsi="宋体" w:eastAsia="宋体" w:cs="宋体"/>
                <w:b w:val="0"/>
              </w:rPr>
              <w:t>-</w:t>
            </w:r>
          </w:p>
        </w:tc>
        <w:tc>
          <w:tcPr>
            <w:tcW w:w="0" w:type="dxa"/>
          </w:tcPr>
          <w:p w14:paraId="165DC31C">
            <w:pPr>
              <w:spacing w:line="240" w:lineRule="auto"/>
              <w:jc w:val="right"/>
            </w:pPr>
            <w:r>
              <w:rPr>
                <w:rFonts w:ascii="宋体" w:hAnsi="宋体" w:eastAsia="宋体" w:cs="宋体"/>
                <w:b w:val="0"/>
              </w:rPr>
              <w:t>-</w:t>
            </w:r>
          </w:p>
        </w:tc>
      </w:tr>
      <w:tr w14:paraId="5921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0CC526">
            <w:pPr>
              <w:spacing w:line="240" w:lineRule="auto"/>
              <w:jc w:val="left"/>
            </w:pPr>
            <w:r>
              <w:rPr>
                <w:rFonts w:ascii="宋体" w:hAnsi="宋体" w:eastAsia="宋体" w:cs="宋体"/>
                <w:b/>
              </w:rPr>
              <w:t>四、净利润（净亏损以“-”号填列）</w:t>
            </w:r>
          </w:p>
        </w:tc>
        <w:tc>
          <w:tcPr>
            <w:tcW w:w="0" w:type="dxa"/>
          </w:tcPr>
          <w:p w14:paraId="5544B0D5">
            <w:pPr>
              <w:spacing w:line="240" w:lineRule="auto"/>
              <w:jc w:val="center"/>
            </w:pPr>
          </w:p>
        </w:tc>
        <w:tc>
          <w:tcPr>
            <w:tcW w:w="0" w:type="dxa"/>
          </w:tcPr>
          <w:p w14:paraId="2F320FC2">
            <w:pPr>
              <w:spacing w:line="240" w:lineRule="auto"/>
              <w:jc w:val="right"/>
            </w:pPr>
            <w:r>
              <w:rPr>
                <w:rFonts w:ascii="宋体" w:hAnsi="宋体" w:eastAsia="宋体" w:cs="宋体"/>
                <w:b w:val="0"/>
              </w:rPr>
              <w:t>505,705.99</w:t>
            </w:r>
          </w:p>
        </w:tc>
        <w:tc>
          <w:tcPr>
            <w:tcW w:w="0" w:type="dxa"/>
          </w:tcPr>
          <w:p w14:paraId="31338053">
            <w:pPr>
              <w:spacing w:line="240" w:lineRule="auto"/>
              <w:jc w:val="right"/>
            </w:pPr>
            <w:r>
              <w:rPr>
                <w:rFonts w:ascii="宋体" w:hAnsi="宋体" w:eastAsia="宋体" w:cs="宋体"/>
                <w:b w:val="0"/>
              </w:rPr>
              <w:t>-154,602,409.91</w:t>
            </w:r>
          </w:p>
        </w:tc>
      </w:tr>
      <w:tr w14:paraId="5A2F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9956EB">
            <w:pPr>
              <w:spacing w:line="240" w:lineRule="auto"/>
              <w:jc w:val="left"/>
            </w:pPr>
            <w:r>
              <w:rPr>
                <w:rFonts w:ascii="宋体" w:hAnsi="宋体" w:eastAsia="宋体" w:cs="宋体"/>
                <w:b/>
              </w:rPr>
              <w:t>五、其他综合收益的税后净额</w:t>
            </w:r>
          </w:p>
        </w:tc>
        <w:tc>
          <w:tcPr>
            <w:tcW w:w="0" w:type="dxa"/>
          </w:tcPr>
          <w:p w14:paraId="66B05047">
            <w:pPr>
              <w:spacing w:line="240" w:lineRule="auto"/>
              <w:jc w:val="center"/>
            </w:pPr>
          </w:p>
        </w:tc>
        <w:tc>
          <w:tcPr>
            <w:tcW w:w="0" w:type="dxa"/>
          </w:tcPr>
          <w:p w14:paraId="51607ECC">
            <w:pPr>
              <w:spacing w:line="240" w:lineRule="auto"/>
              <w:jc w:val="right"/>
            </w:pPr>
            <w:r>
              <w:rPr>
                <w:rFonts w:ascii="宋体" w:hAnsi="宋体" w:eastAsia="宋体" w:cs="宋体"/>
                <w:b w:val="0"/>
              </w:rPr>
              <w:t>-</w:t>
            </w:r>
          </w:p>
        </w:tc>
        <w:tc>
          <w:tcPr>
            <w:tcW w:w="0" w:type="dxa"/>
          </w:tcPr>
          <w:p w14:paraId="3842FED3">
            <w:pPr>
              <w:spacing w:line="240" w:lineRule="auto"/>
              <w:jc w:val="right"/>
            </w:pPr>
            <w:r>
              <w:rPr>
                <w:rFonts w:ascii="宋体" w:hAnsi="宋体" w:eastAsia="宋体" w:cs="宋体"/>
                <w:b w:val="0"/>
              </w:rPr>
              <w:t>-</w:t>
            </w:r>
          </w:p>
        </w:tc>
      </w:tr>
      <w:tr w14:paraId="2827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1533BF">
            <w:pPr>
              <w:spacing w:line="240" w:lineRule="auto"/>
              <w:jc w:val="left"/>
            </w:pPr>
            <w:r>
              <w:rPr>
                <w:rFonts w:ascii="宋体" w:hAnsi="宋体" w:eastAsia="宋体" w:cs="宋体"/>
                <w:b/>
              </w:rPr>
              <w:t>六、综合收益总额</w:t>
            </w:r>
          </w:p>
        </w:tc>
        <w:tc>
          <w:tcPr>
            <w:tcW w:w="0" w:type="dxa"/>
          </w:tcPr>
          <w:p w14:paraId="070ED9E3">
            <w:pPr>
              <w:spacing w:line="240" w:lineRule="auto"/>
              <w:jc w:val="center"/>
            </w:pPr>
          </w:p>
        </w:tc>
        <w:tc>
          <w:tcPr>
            <w:tcW w:w="0" w:type="dxa"/>
          </w:tcPr>
          <w:p w14:paraId="24FEC3E6">
            <w:pPr>
              <w:spacing w:line="240" w:lineRule="auto"/>
              <w:jc w:val="right"/>
            </w:pPr>
            <w:r>
              <w:rPr>
                <w:rFonts w:ascii="宋体" w:hAnsi="宋体" w:eastAsia="宋体" w:cs="宋体"/>
                <w:b w:val="0"/>
              </w:rPr>
              <w:t>505,705.99</w:t>
            </w:r>
          </w:p>
        </w:tc>
        <w:tc>
          <w:tcPr>
            <w:tcW w:w="0" w:type="dxa"/>
          </w:tcPr>
          <w:p w14:paraId="164F9487">
            <w:pPr>
              <w:spacing w:line="240" w:lineRule="auto"/>
              <w:jc w:val="right"/>
            </w:pPr>
            <w:r>
              <w:rPr>
                <w:rFonts w:ascii="宋体" w:hAnsi="宋体" w:eastAsia="宋体" w:cs="宋体"/>
                <w:b w:val="0"/>
              </w:rPr>
              <w:t>-154,602,409.91</w:t>
            </w:r>
          </w:p>
        </w:tc>
      </w:tr>
    </w:tbl>
    <w:p w14:paraId="55F5068F"/>
    <w:p w14:paraId="32319BFF">
      <w:pPr>
        <w:pStyle w:val="3"/>
        <w:jc w:val="left"/>
      </w:pPr>
      <w:bookmarkStart w:id="30" w:name="_Toc1981"/>
      <w:r>
        <w:rPr>
          <w:rFonts w:ascii="宋体" w:hAnsi="宋体" w:eastAsia="宋体" w:cs="宋体"/>
        </w:rPr>
        <w:t>6.3 净资产变动表</w:t>
      </w:r>
      <w:bookmarkEnd w:id="30"/>
    </w:p>
    <w:p w14:paraId="4C2F6736">
      <w:pPr>
        <w:jc w:val="left"/>
      </w:pPr>
      <w:r>
        <w:rPr>
          <w:rFonts w:ascii="宋体" w:hAnsi="宋体" w:eastAsia="宋体" w:cs="宋体"/>
          <w:b w:val="0"/>
        </w:rPr>
        <w:t>会计主体：东方阿尔法产业先锋混合型发起式证券投资基金</w:t>
      </w:r>
    </w:p>
    <w:p w14:paraId="35B5EB85">
      <w:pPr>
        <w:jc w:val="left"/>
      </w:pPr>
      <w:r>
        <w:rPr>
          <w:rFonts w:ascii="宋体" w:hAnsi="宋体" w:eastAsia="宋体" w:cs="宋体"/>
          <w:b w:val="0"/>
        </w:rPr>
        <w:t>本报告期：2025年01月01日至2025年06月30日</w:t>
      </w:r>
    </w:p>
    <w:p w14:paraId="40A1269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1"/>
        <w:gridCol w:w="2000"/>
      </w:tblGrid>
      <w:tr w14:paraId="6F33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2F2A6E70">
            <w:pPr>
              <w:spacing w:line="240" w:lineRule="auto"/>
              <w:jc w:val="center"/>
            </w:pPr>
            <w:r>
              <w:rPr>
                <w:rFonts w:ascii="宋体" w:hAnsi="宋体" w:eastAsia="宋体" w:cs="宋体"/>
                <w:b/>
              </w:rPr>
              <w:t>项 目</w:t>
            </w:r>
          </w:p>
        </w:tc>
        <w:tc>
          <w:tcPr>
            <w:tcW w:w="3231" w:type="pct"/>
            <w:gridSpan w:val="3"/>
            <w:shd w:val="clear" w:color="auto" w:fill="D9D9D9"/>
            <w:vAlign w:val="center"/>
          </w:tcPr>
          <w:p w14:paraId="577F1E88">
            <w:pPr>
              <w:spacing w:line="240" w:lineRule="auto"/>
              <w:jc w:val="center"/>
            </w:pPr>
            <w:r>
              <w:rPr>
                <w:rFonts w:ascii="宋体" w:hAnsi="宋体" w:eastAsia="宋体" w:cs="宋体"/>
                <w:b/>
              </w:rPr>
              <w:t>本期2025年01月01日至2025年06月30日</w:t>
            </w:r>
          </w:p>
        </w:tc>
      </w:tr>
      <w:tr w14:paraId="196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87F3EF"/>
        </w:tc>
        <w:tc>
          <w:tcPr>
            <w:tcW w:w="1077" w:type="pct"/>
            <w:shd w:val="clear" w:color="auto" w:fill="D9D9D9"/>
          </w:tcPr>
          <w:p w14:paraId="1DD478A6">
            <w:pPr>
              <w:spacing w:line="240" w:lineRule="auto"/>
              <w:jc w:val="center"/>
            </w:pPr>
            <w:r>
              <w:rPr>
                <w:rFonts w:ascii="宋体" w:hAnsi="宋体" w:eastAsia="宋体" w:cs="宋体"/>
                <w:b/>
              </w:rPr>
              <w:t>实收基金</w:t>
            </w:r>
          </w:p>
        </w:tc>
        <w:tc>
          <w:tcPr>
            <w:tcW w:w="1077" w:type="pct"/>
            <w:shd w:val="clear" w:color="auto" w:fill="D9D9D9"/>
          </w:tcPr>
          <w:p w14:paraId="366C730C">
            <w:pPr>
              <w:spacing w:line="240" w:lineRule="auto"/>
              <w:jc w:val="center"/>
            </w:pPr>
            <w:r>
              <w:rPr>
                <w:rFonts w:ascii="宋体" w:hAnsi="宋体" w:eastAsia="宋体" w:cs="宋体"/>
                <w:b/>
              </w:rPr>
              <w:t>未分配利润</w:t>
            </w:r>
          </w:p>
        </w:tc>
        <w:tc>
          <w:tcPr>
            <w:tcW w:w="1077" w:type="pct"/>
            <w:shd w:val="clear" w:color="auto" w:fill="D9D9D9"/>
          </w:tcPr>
          <w:p w14:paraId="12FB4461">
            <w:pPr>
              <w:spacing w:line="240" w:lineRule="auto"/>
              <w:jc w:val="center"/>
            </w:pPr>
            <w:r>
              <w:rPr>
                <w:rFonts w:ascii="宋体" w:hAnsi="宋体" w:eastAsia="宋体" w:cs="宋体"/>
                <w:b/>
              </w:rPr>
              <w:t>净资产合计</w:t>
            </w:r>
          </w:p>
        </w:tc>
      </w:tr>
      <w:tr w14:paraId="3E5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DA6273">
            <w:pPr>
              <w:spacing w:line="240" w:lineRule="auto"/>
              <w:jc w:val="left"/>
            </w:pPr>
            <w:r>
              <w:rPr>
                <w:rFonts w:ascii="宋体" w:hAnsi="宋体" w:eastAsia="宋体" w:cs="宋体"/>
                <w:b w:val="0"/>
              </w:rPr>
              <w:t>一、上期期末净资产</w:t>
            </w:r>
          </w:p>
        </w:tc>
        <w:tc>
          <w:tcPr>
            <w:tcW w:w="0" w:type="dxa"/>
          </w:tcPr>
          <w:p w14:paraId="1C26EAA3">
            <w:pPr>
              <w:spacing w:line="240" w:lineRule="auto"/>
              <w:jc w:val="right"/>
            </w:pPr>
            <w:r>
              <w:rPr>
                <w:rFonts w:ascii="宋体" w:hAnsi="宋体" w:eastAsia="宋体" w:cs="宋体"/>
                <w:b w:val="0"/>
              </w:rPr>
              <w:t>2,070,095,450.68</w:t>
            </w:r>
          </w:p>
        </w:tc>
        <w:tc>
          <w:tcPr>
            <w:tcW w:w="0" w:type="dxa"/>
          </w:tcPr>
          <w:p w14:paraId="03FFC54D">
            <w:pPr>
              <w:spacing w:line="240" w:lineRule="auto"/>
              <w:jc w:val="right"/>
            </w:pPr>
            <w:r>
              <w:rPr>
                <w:rFonts w:ascii="宋体" w:hAnsi="宋体" w:eastAsia="宋体" w:cs="宋体"/>
                <w:b w:val="0"/>
              </w:rPr>
              <w:t>-1,144,555,963.29</w:t>
            </w:r>
          </w:p>
        </w:tc>
        <w:tc>
          <w:tcPr>
            <w:tcW w:w="0" w:type="dxa"/>
          </w:tcPr>
          <w:p w14:paraId="0FC55381">
            <w:pPr>
              <w:spacing w:line="240" w:lineRule="auto"/>
              <w:jc w:val="right"/>
            </w:pPr>
            <w:r>
              <w:rPr>
                <w:rFonts w:ascii="宋体" w:hAnsi="宋体" w:eastAsia="宋体" w:cs="宋体"/>
                <w:b w:val="0"/>
              </w:rPr>
              <w:t>925,539,487.39</w:t>
            </w:r>
          </w:p>
        </w:tc>
      </w:tr>
      <w:tr w14:paraId="1497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8F0A07">
            <w:pPr>
              <w:spacing w:line="240" w:lineRule="auto"/>
              <w:jc w:val="left"/>
            </w:pPr>
            <w:r>
              <w:rPr>
                <w:rFonts w:ascii="宋体" w:hAnsi="宋体" w:eastAsia="宋体" w:cs="宋体"/>
                <w:b w:val="0"/>
              </w:rPr>
              <w:t>二、本期期初净资产</w:t>
            </w:r>
          </w:p>
        </w:tc>
        <w:tc>
          <w:tcPr>
            <w:tcW w:w="0" w:type="dxa"/>
          </w:tcPr>
          <w:p w14:paraId="6D262B74">
            <w:pPr>
              <w:spacing w:line="240" w:lineRule="auto"/>
              <w:jc w:val="right"/>
            </w:pPr>
            <w:r>
              <w:rPr>
                <w:rFonts w:ascii="宋体" w:hAnsi="宋体" w:eastAsia="宋体" w:cs="宋体"/>
                <w:b w:val="0"/>
              </w:rPr>
              <w:t>2,070,095,450.68</w:t>
            </w:r>
          </w:p>
        </w:tc>
        <w:tc>
          <w:tcPr>
            <w:tcW w:w="0" w:type="dxa"/>
          </w:tcPr>
          <w:p w14:paraId="6DFB3B2F">
            <w:pPr>
              <w:spacing w:line="240" w:lineRule="auto"/>
              <w:jc w:val="right"/>
            </w:pPr>
            <w:r>
              <w:rPr>
                <w:rFonts w:ascii="宋体" w:hAnsi="宋体" w:eastAsia="宋体" w:cs="宋体"/>
                <w:b w:val="0"/>
              </w:rPr>
              <w:t>-1,144,555,963.29</w:t>
            </w:r>
          </w:p>
        </w:tc>
        <w:tc>
          <w:tcPr>
            <w:tcW w:w="0" w:type="dxa"/>
          </w:tcPr>
          <w:p w14:paraId="0BB96843">
            <w:pPr>
              <w:spacing w:line="240" w:lineRule="auto"/>
              <w:jc w:val="right"/>
            </w:pPr>
            <w:r>
              <w:rPr>
                <w:rFonts w:ascii="宋体" w:hAnsi="宋体" w:eastAsia="宋体" w:cs="宋体"/>
                <w:b w:val="0"/>
              </w:rPr>
              <w:t>925,539,487.39</w:t>
            </w:r>
          </w:p>
        </w:tc>
      </w:tr>
      <w:tr w14:paraId="4AA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86271B">
            <w:pPr>
              <w:spacing w:line="240" w:lineRule="auto"/>
              <w:jc w:val="left"/>
            </w:pPr>
            <w:r>
              <w:rPr>
                <w:rFonts w:ascii="宋体" w:hAnsi="宋体" w:eastAsia="宋体" w:cs="宋体"/>
                <w:b w:val="0"/>
              </w:rPr>
              <w:t>三、本期增减变动额（减少以“-”号填列）</w:t>
            </w:r>
          </w:p>
        </w:tc>
        <w:tc>
          <w:tcPr>
            <w:tcW w:w="0" w:type="dxa"/>
          </w:tcPr>
          <w:p w14:paraId="11EE9DD4">
            <w:pPr>
              <w:spacing w:line="240" w:lineRule="auto"/>
              <w:jc w:val="right"/>
            </w:pPr>
            <w:r>
              <w:rPr>
                <w:rFonts w:ascii="宋体" w:hAnsi="宋体" w:eastAsia="宋体" w:cs="宋体"/>
                <w:b w:val="0"/>
              </w:rPr>
              <w:t>-341,748,567.88</w:t>
            </w:r>
          </w:p>
        </w:tc>
        <w:tc>
          <w:tcPr>
            <w:tcW w:w="0" w:type="dxa"/>
          </w:tcPr>
          <w:p w14:paraId="4F7FD7E4">
            <w:pPr>
              <w:spacing w:line="240" w:lineRule="auto"/>
              <w:jc w:val="right"/>
            </w:pPr>
            <w:r>
              <w:rPr>
                <w:rFonts w:ascii="宋体" w:hAnsi="宋体" w:eastAsia="宋体" w:cs="宋体"/>
                <w:b w:val="0"/>
              </w:rPr>
              <w:t>186,350,043.97</w:t>
            </w:r>
          </w:p>
        </w:tc>
        <w:tc>
          <w:tcPr>
            <w:tcW w:w="0" w:type="dxa"/>
          </w:tcPr>
          <w:p w14:paraId="2A73CFF7">
            <w:pPr>
              <w:spacing w:line="240" w:lineRule="auto"/>
              <w:jc w:val="right"/>
            </w:pPr>
            <w:r>
              <w:rPr>
                <w:rFonts w:ascii="宋体" w:hAnsi="宋体" w:eastAsia="宋体" w:cs="宋体"/>
                <w:b w:val="0"/>
              </w:rPr>
              <w:t>-155,398,523.91</w:t>
            </w:r>
          </w:p>
        </w:tc>
      </w:tr>
      <w:tr w14:paraId="39FB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4D3A25">
            <w:pPr>
              <w:spacing w:line="240" w:lineRule="auto"/>
              <w:jc w:val="left"/>
            </w:pPr>
            <w:r>
              <w:rPr>
                <w:rFonts w:ascii="宋体" w:hAnsi="宋体" w:eastAsia="宋体" w:cs="宋体"/>
                <w:b w:val="0"/>
              </w:rPr>
              <w:t>（一）、综合收益总额</w:t>
            </w:r>
          </w:p>
        </w:tc>
        <w:tc>
          <w:tcPr>
            <w:tcW w:w="0" w:type="dxa"/>
          </w:tcPr>
          <w:p w14:paraId="2B1B6B4D">
            <w:pPr>
              <w:spacing w:line="240" w:lineRule="auto"/>
              <w:jc w:val="right"/>
            </w:pPr>
            <w:r>
              <w:rPr>
                <w:rFonts w:ascii="宋体" w:hAnsi="宋体" w:eastAsia="宋体" w:cs="宋体"/>
                <w:b w:val="0"/>
              </w:rPr>
              <w:t>-</w:t>
            </w:r>
          </w:p>
        </w:tc>
        <w:tc>
          <w:tcPr>
            <w:tcW w:w="0" w:type="dxa"/>
          </w:tcPr>
          <w:p w14:paraId="532D06E6">
            <w:pPr>
              <w:spacing w:line="240" w:lineRule="auto"/>
              <w:jc w:val="right"/>
            </w:pPr>
            <w:r>
              <w:rPr>
                <w:rFonts w:ascii="宋体" w:hAnsi="宋体" w:eastAsia="宋体" w:cs="宋体"/>
                <w:b w:val="0"/>
              </w:rPr>
              <w:t>505,705.99</w:t>
            </w:r>
          </w:p>
        </w:tc>
        <w:tc>
          <w:tcPr>
            <w:tcW w:w="0" w:type="dxa"/>
          </w:tcPr>
          <w:p w14:paraId="0DBB4E3D">
            <w:pPr>
              <w:spacing w:line="240" w:lineRule="auto"/>
              <w:jc w:val="right"/>
            </w:pPr>
            <w:r>
              <w:rPr>
                <w:rFonts w:ascii="宋体" w:hAnsi="宋体" w:eastAsia="宋体" w:cs="宋体"/>
                <w:b w:val="0"/>
              </w:rPr>
              <w:t>505,705.99</w:t>
            </w:r>
          </w:p>
        </w:tc>
      </w:tr>
      <w:tr w14:paraId="1489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D70C9C">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5326CDFF">
            <w:pPr>
              <w:spacing w:line="240" w:lineRule="auto"/>
              <w:jc w:val="right"/>
            </w:pPr>
            <w:r>
              <w:rPr>
                <w:rFonts w:ascii="宋体" w:hAnsi="宋体" w:eastAsia="宋体" w:cs="宋体"/>
                <w:b w:val="0"/>
              </w:rPr>
              <w:t>-341,748,567.88</w:t>
            </w:r>
          </w:p>
        </w:tc>
        <w:tc>
          <w:tcPr>
            <w:tcW w:w="0" w:type="dxa"/>
          </w:tcPr>
          <w:p w14:paraId="12FA8CCA">
            <w:pPr>
              <w:spacing w:line="240" w:lineRule="auto"/>
              <w:jc w:val="right"/>
            </w:pPr>
            <w:r>
              <w:rPr>
                <w:rFonts w:ascii="宋体" w:hAnsi="宋体" w:eastAsia="宋体" w:cs="宋体"/>
                <w:b w:val="0"/>
              </w:rPr>
              <w:t>185,844,337.98</w:t>
            </w:r>
          </w:p>
        </w:tc>
        <w:tc>
          <w:tcPr>
            <w:tcW w:w="0" w:type="dxa"/>
          </w:tcPr>
          <w:p w14:paraId="6753169D">
            <w:pPr>
              <w:spacing w:line="240" w:lineRule="auto"/>
              <w:jc w:val="right"/>
            </w:pPr>
            <w:r>
              <w:rPr>
                <w:rFonts w:ascii="宋体" w:hAnsi="宋体" w:eastAsia="宋体" w:cs="宋体"/>
                <w:b w:val="0"/>
              </w:rPr>
              <w:t>-155,904,229.90</w:t>
            </w:r>
          </w:p>
        </w:tc>
      </w:tr>
      <w:tr w14:paraId="6FC3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7A9BC6">
            <w:pPr>
              <w:spacing w:line="240" w:lineRule="auto"/>
              <w:jc w:val="left"/>
            </w:pPr>
            <w:r>
              <w:rPr>
                <w:rFonts w:ascii="宋体" w:hAnsi="宋体" w:eastAsia="宋体" w:cs="宋体"/>
                <w:b w:val="0"/>
              </w:rPr>
              <w:t>其中：1.基金申购款</w:t>
            </w:r>
          </w:p>
        </w:tc>
        <w:tc>
          <w:tcPr>
            <w:tcW w:w="0" w:type="dxa"/>
          </w:tcPr>
          <w:p w14:paraId="577967C8">
            <w:pPr>
              <w:spacing w:line="240" w:lineRule="auto"/>
              <w:jc w:val="right"/>
            </w:pPr>
            <w:r>
              <w:rPr>
                <w:rFonts w:ascii="宋体" w:hAnsi="宋体" w:eastAsia="宋体" w:cs="宋体"/>
                <w:b w:val="0"/>
              </w:rPr>
              <w:t>21,467,905.65</w:t>
            </w:r>
          </w:p>
        </w:tc>
        <w:tc>
          <w:tcPr>
            <w:tcW w:w="0" w:type="dxa"/>
          </w:tcPr>
          <w:p w14:paraId="2A1A7955">
            <w:pPr>
              <w:spacing w:line="240" w:lineRule="auto"/>
              <w:jc w:val="right"/>
            </w:pPr>
            <w:r>
              <w:rPr>
                <w:rFonts w:ascii="宋体" w:hAnsi="宋体" w:eastAsia="宋体" w:cs="宋体"/>
                <w:b w:val="0"/>
              </w:rPr>
              <w:t>-11,769,292.04</w:t>
            </w:r>
          </w:p>
        </w:tc>
        <w:tc>
          <w:tcPr>
            <w:tcW w:w="0" w:type="dxa"/>
          </w:tcPr>
          <w:p w14:paraId="5BA8452A">
            <w:pPr>
              <w:spacing w:line="240" w:lineRule="auto"/>
              <w:jc w:val="right"/>
            </w:pPr>
            <w:r>
              <w:rPr>
                <w:rFonts w:ascii="宋体" w:hAnsi="宋体" w:eastAsia="宋体" w:cs="宋体"/>
                <w:b w:val="0"/>
              </w:rPr>
              <w:t>9,698,613.61</w:t>
            </w:r>
          </w:p>
        </w:tc>
      </w:tr>
      <w:tr w14:paraId="190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2ECF58">
            <w:pPr>
              <w:spacing w:line="240" w:lineRule="auto"/>
              <w:jc w:val="left"/>
            </w:pPr>
            <w:r>
              <w:rPr>
                <w:rFonts w:ascii="宋体" w:hAnsi="宋体" w:eastAsia="宋体" w:cs="宋体"/>
                <w:b w:val="0"/>
              </w:rPr>
              <w:t xml:space="preserve">      2.基金赎回款</w:t>
            </w:r>
          </w:p>
        </w:tc>
        <w:tc>
          <w:tcPr>
            <w:tcW w:w="0" w:type="dxa"/>
          </w:tcPr>
          <w:p w14:paraId="2EBD17AC">
            <w:pPr>
              <w:spacing w:line="240" w:lineRule="auto"/>
              <w:jc w:val="right"/>
            </w:pPr>
            <w:r>
              <w:rPr>
                <w:rFonts w:ascii="宋体" w:hAnsi="宋体" w:eastAsia="宋体" w:cs="宋体"/>
                <w:b w:val="0"/>
              </w:rPr>
              <w:t>-363,216,473.53</w:t>
            </w:r>
          </w:p>
        </w:tc>
        <w:tc>
          <w:tcPr>
            <w:tcW w:w="0" w:type="dxa"/>
          </w:tcPr>
          <w:p w14:paraId="53FCCF3B">
            <w:pPr>
              <w:spacing w:line="240" w:lineRule="auto"/>
              <w:jc w:val="right"/>
            </w:pPr>
            <w:r>
              <w:rPr>
                <w:rFonts w:ascii="宋体" w:hAnsi="宋体" w:eastAsia="宋体" w:cs="宋体"/>
                <w:b w:val="0"/>
              </w:rPr>
              <w:t>197,613,630.02</w:t>
            </w:r>
          </w:p>
        </w:tc>
        <w:tc>
          <w:tcPr>
            <w:tcW w:w="0" w:type="dxa"/>
          </w:tcPr>
          <w:p w14:paraId="743BA6D1">
            <w:pPr>
              <w:spacing w:line="240" w:lineRule="auto"/>
              <w:jc w:val="right"/>
            </w:pPr>
            <w:r>
              <w:rPr>
                <w:rFonts w:ascii="宋体" w:hAnsi="宋体" w:eastAsia="宋体" w:cs="宋体"/>
                <w:b w:val="0"/>
              </w:rPr>
              <w:t>-165,602,843.51</w:t>
            </w:r>
          </w:p>
        </w:tc>
      </w:tr>
      <w:tr w14:paraId="13B0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9DF0EB">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398251EE">
            <w:pPr>
              <w:spacing w:line="240" w:lineRule="auto"/>
              <w:jc w:val="right"/>
            </w:pPr>
            <w:r>
              <w:rPr>
                <w:rFonts w:ascii="宋体" w:hAnsi="宋体" w:eastAsia="宋体" w:cs="宋体"/>
                <w:b w:val="0"/>
              </w:rPr>
              <w:t>-</w:t>
            </w:r>
          </w:p>
        </w:tc>
        <w:tc>
          <w:tcPr>
            <w:tcW w:w="0" w:type="dxa"/>
          </w:tcPr>
          <w:p w14:paraId="70804DF7">
            <w:pPr>
              <w:spacing w:line="240" w:lineRule="auto"/>
              <w:jc w:val="right"/>
            </w:pPr>
            <w:r>
              <w:rPr>
                <w:rFonts w:ascii="宋体" w:hAnsi="宋体" w:eastAsia="宋体" w:cs="宋体"/>
                <w:b w:val="0"/>
              </w:rPr>
              <w:t>-</w:t>
            </w:r>
          </w:p>
        </w:tc>
        <w:tc>
          <w:tcPr>
            <w:tcW w:w="0" w:type="dxa"/>
          </w:tcPr>
          <w:p w14:paraId="6995859F">
            <w:pPr>
              <w:spacing w:line="240" w:lineRule="auto"/>
              <w:jc w:val="right"/>
            </w:pPr>
            <w:r>
              <w:rPr>
                <w:rFonts w:ascii="宋体" w:hAnsi="宋体" w:eastAsia="宋体" w:cs="宋体"/>
                <w:b w:val="0"/>
              </w:rPr>
              <w:t>-</w:t>
            </w:r>
          </w:p>
        </w:tc>
      </w:tr>
      <w:tr w14:paraId="0233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F799A0">
            <w:pPr>
              <w:spacing w:line="240" w:lineRule="auto"/>
              <w:jc w:val="left"/>
            </w:pPr>
            <w:r>
              <w:rPr>
                <w:rFonts w:ascii="宋体" w:hAnsi="宋体" w:eastAsia="宋体" w:cs="宋体"/>
                <w:b w:val="0"/>
              </w:rPr>
              <w:t>四、本期期末净资产</w:t>
            </w:r>
          </w:p>
        </w:tc>
        <w:tc>
          <w:tcPr>
            <w:tcW w:w="0" w:type="dxa"/>
          </w:tcPr>
          <w:p w14:paraId="7C311CD2">
            <w:pPr>
              <w:spacing w:line="240" w:lineRule="auto"/>
              <w:jc w:val="right"/>
            </w:pPr>
            <w:r>
              <w:rPr>
                <w:rFonts w:ascii="宋体" w:hAnsi="宋体" w:eastAsia="宋体" w:cs="宋体"/>
                <w:b w:val="0"/>
              </w:rPr>
              <w:t>1,728,346,882.80</w:t>
            </w:r>
          </w:p>
        </w:tc>
        <w:tc>
          <w:tcPr>
            <w:tcW w:w="0" w:type="dxa"/>
          </w:tcPr>
          <w:p w14:paraId="35BED9C3">
            <w:pPr>
              <w:spacing w:line="240" w:lineRule="auto"/>
              <w:jc w:val="right"/>
            </w:pPr>
            <w:r>
              <w:rPr>
                <w:rFonts w:ascii="宋体" w:hAnsi="宋体" w:eastAsia="宋体" w:cs="宋体"/>
                <w:b w:val="0"/>
              </w:rPr>
              <w:t>-958,205,919.32</w:t>
            </w:r>
          </w:p>
        </w:tc>
        <w:tc>
          <w:tcPr>
            <w:tcW w:w="0" w:type="dxa"/>
          </w:tcPr>
          <w:p w14:paraId="149B5419">
            <w:pPr>
              <w:spacing w:line="240" w:lineRule="auto"/>
              <w:jc w:val="right"/>
            </w:pPr>
            <w:r>
              <w:rPr>
                <w:rFonts w:ascii="宋体" w:hAnsi="宋体" w:eastAsia="宋体" w:cs="宋体"/>
                <w:b w:val="0"/>
              </w:rPr>
              <w:t>770,140,963.48</w:t>
            </w:r>
          </w:p>
        </w:tc>
      </w:tr>
      <w:tr w14:paraId="2710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1D463C17">
            <w:pPr>
              <w:spacing w:line="240" w:lineRule="auto"/>
              <w:jc w:val="center"/>
            </w:pPr>
            <w:r>
              <w:rPr>
                <w:rFonts w:ascii="宋体" w:hAnsi="宋体" w:eastAsia="宋体" w:cs="宋体"/>
                <w:b/>
              </w:rPr>
              <w:t>项 目</w:t>
            </w:r>
          </w:p>
        </w:tc>
        <w:tc>
          <w:tcPr>
            <w:tcW w:w="0" w:type="dxa"/>
            <w:gridSpan w:val="3"/>
            <w:shd w:val="clear" w:color="auto" w:fill="D9D9D9"/>
            <w:vAlign w:val="center"/>
          </w:tcPr>
          <w:p w14:paraId="210E38AD">
            <w:pPr>
              <w:spacing w:line="240" w:lineRule="auto"/>
              <w:jc w:val="center"/>
            </w:pPr>
            <w:r>
              <w:rPr>
                <w:rFonts w:ascii="宋体" w:hAnsi="宋体" w:eastAsia="宋体" w:cs="宋体"/>
                <w:b/>
              </w:rPr>
              <w:t>上年度可比期间2024年01月01日至2024年06月30日</w:t>
            </w:r>
          </w:p>
        </w:tc>
      </w:tr>
      <w:tr w14:paraId="5875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88C0AD"/>
        </w:tc>
        <w:tc>
          <w:tcPr>
            <w:tcW w:w="0" w:type="dxa"/>
            <w:shd w:val="clear" w:color="auto" w:fill="D9D9D9"/>
          </w:tcPr>
          <w:p w14:paraId="5D724586">
            <w:pPr>
              <w:spacing w:line="240" w:lineRule="auto"/>
              <w:jc w:val="center"/>
            </w:pPr>
            <w:r>
              <w:rPr>
                <w:rFonts w:ascii="宋体" w:hAnsi="宋体" w:eastAsia="宋体" w:cs="宋体"/>
                <w:b/>
              </w:rPr>
              <w:t>实收基金</w:t>
            </w:r>
          </w:p>
        </w:tc>
        <w:tc>
          <w:tcPr>
            <w:tcW w:w="0" w:type="dxa"/>
            <w:shd w:val="clear" w:color="auto" w:fill="D9D9D9"/>
          </w:tcPr>
          <w:p w14:paraId="75EFD863">
            <w:pPr>
              <w:spacing w:line="240" w:lineRule="auto"/>
              <w:jc w:val="center"/>
            </w:pPr>
            <w:r>
              <w:rPr>
                <w:rFonts w:ascii="宋体" w:hAnsi="宋体" w:eastAsia="宋体" w:cs="宋体"/>
                <w:b/>
              </w:rPr>
              <w:t>未分配利润</w:t>
            </w:r>
          </w:p>
        </w:tc>
        <w:tc>
          <w:tcPr>
            <w:tcW w:w="0" w:type="dxa"/>
            <w:shd w:val="clear" w:color="auto" w:fill="D9D9D9"/>
          </w:tcPr>
          <w:p w14:paraId="14886F82">
            <w:pPr>
              <w:spacing w:line="240" w:lineRule="auto"/>
              <w:jc w:val="center"/>
            </w:pPr>
            <w:r>
              <w:rPr>
                <w:rFonts w:ascii="宋体" w:hAnsi="宋体" w:eastAsia="宋体" w:cs="宋体"/>
                <w:b/>
              </w:rPr>
              <w:t>净资产合计</w:t>
            </w:r>
          </w:p>
        </w:tc>
      </w:tr>
      <w:tr w14:paraId="714C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683B73">
            <w:pPr>
              <w:spacing w:line="240" w:lineRule="auto"/>
              <w:jc w:val="left"/>
            </w:pPr>
            <w:r>
              <w:rPr>
                <w:rFonts w:ascii="宋体" w:hAnsi="宋体" w:eastAsia="宋体" w:cs="宋体"/>
                <w:b w:val="0"/>
              </w:rPr>
              <w:t>一、上期期末净资产</w:t>
            </w:r>
          </w:p>
        </w:tc>
        <w:tc>
          <w:tcPr>
            <w:tcW w:w="0" w:type="dxa"/>
          </w:tcPr>
          <w:p w14:paraId="593042C7">
            <w:pPr>
              <w:spacing w:line="240" w:lineRule="auto"/>
              <w:jc w:val="right"/>
            </w:pPr>
            <w:r>
              <w:rPr>
                <w:rFonts w:ascii="宋体" w:hAnsi="宋体" w:eastAsia="宋体" w:cs="宋体"/>
                <w:b w:val="0"/>
              </w:rPr>
              <w:t>2,623,847,894.56</w:t>
            </w:r>
          </w:p>
        </w:tc>
        <w:tc>
          <w:tcPr>
            <w:tcW w:w="0" w:type="dxa"/>
          </w:tcPr>
          <w:p w14:paraId="26A869C4">
            <w:pPr>
              <w:spacing w:line="240" w:lineRule="auto"/>
              <w:jc w:val="right"/>
            </w:pPr>
            <w:r>
              <w:rPr>
                <w:rFonts w:ascii="宋体" w:hAnsi="宋体" w:eastAsia="宋体" w:cs="宋体"/>
                <w:b w:val="0"/>
              </w:rPr>
              <w:t>-1,320,539,992.29</w:t>
            </w:r>
          </w:p>
        </w:tc>
        <w:tc>
          <w:tcPr>
            <w:tcW w:w="0" w:type="dxa"/>
          </w:tcPr>
          <w:p w14:paraId="4601BB79">
            <w:pPr>
              <w:spacing w:line="240" w:lineRule="auto"/>
              <w:jc w:val="right"/>
            </w:pPr>
            <w:r>
              <w:rPr>
                <w:rFonts w:ascii="宋体" w:hAnsi="宋体" w:eastAsia="宋体" w:cs="宋体"/>
                <w:b w:val="0"/>
              </w:rPr>
              <w:t>1,303,307,902.27</w:t>
            </w:r>
          </w:p>
        </w:tc>
      </w:tr>
      <w:tr w14:paraId="34C5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094817">
            <w:pPr>
              <w:spacing w:line="240" w:lineRule="auto"/>
              <w:jc w:val="left"/>
            </w:pPr>
            <w:r>
              <w:rPr>
                <w:rFonts w:ascii="宋体" w:hAnsi="宋体" w:eastAsia="宋体" w:cs="宋体"/>
                <w:b w:val="0"/>
              </w:rPr>
              <w:t>二、本期期初净资产</w:t>
            </w:r>
          </w:p>
        </w:tc>
        <w:tc>
          <w:tcPr>
            <w:tcW w:w="0" w:type="dxa"/>
          </w:tcPr>
          <w:p w14:paraId="33599F41">
            <w:pPr>
              <w:spacing w:line="240" w:lineRule="auto"/>
              <w:jc w:val="right"/>
            </w:pPr>
            <w:r>
              <w:rPr>
                <w:rFonts w:ascii="宋体" w:hAnsi="宋体" w:eastAsia="宋体" w:cs="宋体"/>
                <w:b w:val="0"/>
              </w:rPr>
              <w:t>2,623,847,894.56</w:t>
            </w:r>
          </w:p>
        </w:tc>
        <w:tc>
          <w:tcPr>
            <w:tcW w:w="0" w:type="dxa"/>
          </w:tcPr>
          <w:p w14:paraId="09EC4B07">
            <w:pPr>
              <w:spacing w:line="240" w:lineRule="auto"/>
              <w:jc w:val="right"/>
            </w:pPr>
            <w:r>
              <w:rPr>
                <w:rFonts w:ascii="宋体" w:hAnsi="宋体" w:eastAsia="宋体" w:cs="宋体"/>
                <w:b w:val="0"/>
              </w:rPr>
              <w:t>-1,320,539,992.29</w:t>
            </w:r>
          </w:p>
        </w:tc>
        <w:tc>
          <w:tcPr>
            <w:tcW w:w="0" w:type="dxa"/>
          </w:tcPr>
          <w:p w14:paraId="71B67C23">
            <w:pPr>
              <w:spacing w:line="240" w:lineRule="auto"/>
              <w:jc w:val="right"/>
            </w:pPr>
            <w:r>
              <w:rPr>
                <w:rFonts w:ascii="宋体" w:hAnsi="宋体" w:eastAsia="宋体" w:cs="宋体"/>
                <w:b w:val="0"/>
              </w:rPr>
              <w:t>1,303,307,902.27</w:t>
            </w:r>
          </w:p>
        </w:tc>
      </w:tr>
      <w:tr w14:paraId="00DA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DCA5BE">
            <w:pPr>
              <w:spacing w:line="240" w:lineRule="auto"/>
              <w:jc w:val="left"/>
            </w:pPr>
            <w:r>
              <w:rPr>
                <w:rFonts w:ascii="宋体" w:hAnsi="宋体" w:eastAsia="宋体" w:cs="宋体"/>
                <w:b w:val="0"/>
              </w:rPr>
              <w:t>三、本期增减变动额（减少以“-”号填列）</w:t>
            </w:r>
          </w:p>
        </w:tc>
        <w:tc>
          <w:tcPr>
            <w:tcW w:w="0" w:type="dxa"/>
          </w:tcPr>
          <w:p w14:paraId="55344966">
            <w:pPr>
              <w:spacing w:line="240" w:lineRule="auto"/>
              <w:jc w:val="right"/>
            </w:pPr>
            <w:r>
              <w:rPr>
                <w:rFonts w:ascii="宋体" w:hAnsi="宋体" w:eastAsia="宋体" w:cs="宋体"/>
                <w:b w:val="0"/>
              </w:rPr>
              <w:t>-222,931,322.45</w:t>
            </w:r>
          </w:p>
        </w:tc>
        <w:tc>
          <w:tcPr>
            <w:tcW w:w="0" w:type="dxa"/>
          </w:tcPr>
          <w:p w14:paraId="1F48B742">
            <w:pPr>
              <w:spacing w:line="240" w:lineRule="auto"/>
              <w:jc w:val="right"/>
            </w:pPr>
            <w:r>
              <w:rPr>
                <w:rFonts w:ascii="宋体" w:hAnsi="宋体" w:eastAsia="宋体" w:cs="宋体"/>
                <w:b w:val="0"/>
              </w:rPr>
              <w:t>-30,734,171.33</w:t>
            </w:r>
          </w:p>
        </w:tc>
        <w:tc>
          <w:tcPr>
            <w:tcW w:w="0" w:type="dxa"/>
          </w:tcPr>
          <w:p w14:paraId="0A0F3AC9">
            <w:pPr>
              <w:spacing w:line="240" w:lineRule="auto"/>
              <w:jc w:val="right"/>
            </w:pPr>
            <w:r>
              <w:rPr>
                <w:rFonts w:ascii="宋体" w:hAnsi="宋体" w:eastAsia="宋体" w:cs="宋体"/>
                <w:b w:val="0"/>
              </w:rPr>
              <w:t>-253,665,493.78</w:t>
            </w:r>
          </w:p>
        </w:tc>
      </w:tr>
      <w:tr w14:paraId="050E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414A8F">
            <w:pPr>
              <w:spacing w:line="240" w:lineRule="auto"/>
              <w:jc w:val="left"/>
            </w:pPr>
            <w:r>
              <w:rPr>
                <w:rFonts w:ascii="宋体" w:hAnsi="宋体" w:eastAsia="宋体" w:cs="宋体"/>
                <w:b w:val="0"/>
              </w:rPr>
              <w:t>（一）、综合收益总额</w:t>
            </w:r>
          </w:p>
        </w:tc>
        <w:tc>
          <w:tcPr>
            <w:tcW w:w="0" w:type="dxa"/>
          </w:tcPr>
          <w:p w14:paraId="20E6191A">
            <w:pPr>
              <w:spacing w:line="240" w:lineRule="auto"/>
              <w:jc w:val="right"/>
            </w:pPr>
            <w:r>
              <w:rPr>
                <w:rFonts w:ascii="宋体" w:hAnsi="宋体" w:eastAsia="宋体" w:cs="宋体"/>
                <w:b w:val="0"/>
              </w:rPr>
              <w:t>-</w:t>
            </w:r>
          </w:p>
        </w:tc>
        <w:tc>
          <w:tcPr>
            <w:tcW w:w="0" w:type="dxa"/>
          </w:tcPr>
          <w:p w14:paraId="7F86E782">
            <w:pPr>
              <w:spacing w:line="240" w:lineRule="auto"/>
              <w:jc w:val="right"/>
            </w:pPr>
            <w:r>
              <w:rPr>
                <w:rFonts w:ascii="宋体" w:hAnsi="宋体" w:eastAsia="宋体" w:cs="宋体"/>
                <w:b w:val="0"/>
              </w:rPr>
              <w:t>-154,602,409.91</w:t>
            </w:r>
          </w:p>
        </w:tc>
        <w:tc>
          <w:tcPr>
            <w:tcW w:w="0" w:type="dxa"/>
          </w:tcPr>
          <w:p w14:paraId="2FDA597E">
            <w:pPr>
              <w:spacing w:line="240" w:lineRule="auto"/>
              <w:jc w:val="right"/>
            </w:pPr>
            <w:r>
              <w:rPr>
                <w:rFonts w:ascii="宋体" w:hAnsi="宋体" w:eastAsia="宋体" w:cs="宋体"/>
                <w:b w:val="0"/>
              </w:rPr>
              <w:t>-154,602,409.91</w:t>
            </w:r>
          </w:p>
        </w:tc>
      </w:tr>
      <w:tr w14:paraId="7800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09C962">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64747DED">
            <w:pPr>
              <w:spacing w:line="240" w:lineRule="auto"/>
              <w:jc w:val="right"/>
            </w:pPr>
            <w:r>
              <w:rPr>
                <w:rFonts w:ascii="宋体" w:hAnsi="宋体" w:eastAsia="宋体" w:cs="宋体"/>
                <w:b w:val="0"/>
              </w:rPr>
              <w:t>-222,931,322.45</w:t>
            </w:r>
          </w:p>
        </w:tc>
        <w:tc>
          <w:tcPr>
            <w:tcW w:w="0" w:type="dxa"/>
          </w:tcPr>
          <w:p w14:paraId="143B7006">
            <w:pPr>
              <w:spacing w:line="240" w:lineRule="auto"/>
              <w:jc w:val="right"/>
            </w:pPr>
            <w:r>
              <w:rPr>
                <w:rFonts w:ascii="宋体" w:hAnsi="宋体" w:eastAsia="宋体" w:cs="宋体"/>
                <w:b w:val="0"/>
              </w:rPr>
              <w:t>123,868,238.58</w:t>
            </w:r>
          </w:p>
        </w:tc>
        <w:tc>
          <w:tcPr>
            <w:tcW w:w="0" w:type="dxa"/>
          </w:tcPr>
          <w:p w14:paraId="38711766">
            <w:pPr>
              <w:spacing w:line="240" w:lineRule="auto"/>
              <w:jc w:val="right"/>
            </w:pPr>
            <w:r>
              <w:rPr>
                <w:rFonts w:ascii="宋体" w:hAnsi="宋体" w:eastAsia="宋体" w:cs="宋体"/>
                <w:b w:val="0"/>
              </w:rPr>
              <w:t>-99,063,083.87</w:t>
            </w:r>
          </w:p>
        </w:tc>
      </w:tr>
      <w:tr w14:paraId="1A90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168906">
            <w:pPr>
              <w:spacing w:line="240" w:lineRule="auto"/>
              <w:jc w:val="left"/>
            </w:pPr>
            <w:r>
              <w:rPr>
                <w:rFonts w:ascii="宋体" w:hAnsi="宋体" w:eastAsia="宋体" w:cs="宋体"/>
                <w:b w:val="0"/>
              </w:rPr>
              <w:t>其中：1.基金申购款</w:t>
            </w:r>
          </w:p>
        </w:tc>
        <w:tc>
          <w:tcPr>
            <w:tcW w:w="0" w:type="dxa"/>
          </w:tcPr>
          <w:p w14:paraId="3066AA02">
            <w:pPr>
              <w:spacing w:line="240" w:lineRule="auto"/>
              <w:jc w:val="right"/>
            </w:pPr>
            <w:r>
              <w:rPr>
                <w:rFonts w:ascii="宋体" w:hAnsi="宋体" w:eastAsia="宋体" w:cs="宋体"/>
                <w:b w:val="0"/>
              </w:rPr>
              <w:t>118,383,050.09</w:t>
            </w:r>
          </w:p>
        </w:tc>
        <w:tc>
          <w:tcPr>
            <w:tcW w:w="0" w:type="dxa"/>
          </w:tcPr>
          <w:p w14:paraId="02A07BA2">
            <w:pPr>
              <w:spacing w:line="240" w:lineRule="auto"/>
              <w:jc w:val="right"/>
            </w:pPr>
            <w:r>
              <w:rPr>
                <w:rFonts w:ascii="宋体" w:hAnsi="宋体" w:eastAsia="宋体" w:cs="宋体"/>
                <w:b w:val="0"/>
              </w:rPr>
              <w:t>-65,608,093.58</w:t>
            </w:r>
          </w:p>
        </w:tc>
        <w:tc>
          <w:tcPr>
            <w:tcW w:w="0" w:type="dxa"/>
          </w:tcPr>
          <w:p w14:paraId="24F8693A">
            <w:pPr>
              <w:spacing w:line="240" w:lineRule="auto"/>
              <w:jc w:val="right"/>
            </w:pPr>
            <w:r>
              <w:rPr>
                <w:rFonts w:ascii="宋体" w:hAnsi="宋体" w:eastAsia="宋体" w:cs="宋体"/>
                <w:b w:val="0"/>
              </w:rPr>
              <w:t>52,774,956.51</w:t>
            </w:r>
          </w:p>
        </w:tc>
      </w:tr>
      <w:tr w14:paraId="7966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F4B680">
            <w:pPr>
              <w:spacing w:line="240" w:lineRule="auto"/>
              <w:jc w:val="left"/>
            </w:pPr>
            <w:r>
              <w:rPr>
                <w:rFonts w:ascii="宋体" w:hAnsi="宋体" w:eastAsia="宋体" w:cs="宋体"/>
                <w:b w:val="0"/>
              </w:rPr>
              <w:t xml:space="preserve">      2.基金赎回款</w:t>
            </w:r>
          </w:p>
        </w:tc>
        <w:tc>
          <w:tcPr>
            <w:tcW w:w="0" w:type="dxa"/>
          </w:tcPr>
          <w:p w14:paraId="6DB49D8F">
            <w:pPr>
              <w:spacing w:line="240" w:lineRule="auto"/>
              <w:jc w:val="right"/>
            </w:pPr>
            <w:r>
              <w:rPr>
                <w:rFonts w:ascii="宋体" w:hAnsi="宋体" w:eastAsia="宋体" w:cs="宋体"/>
                <w:b w:val="0"/>
              </w:rPr>
              <w:t>-341,314,372.54</w:t>
            </w:r>
          </w:p>
        </w:tc>
        <w:tc>
          <w:tcPr>
            <w:tcW w:w="0" w:type="dxa"/>
          </w:tcPr>
          <w:p w14:paraId="5FFF9F4D">
            <w:pPr>
              <w:spacing w:line="240" w:lineRule="auto"/>
              <w:jc w:val="right"/>
            </w:pPr>
            <w:r>
              <w:rPr>
                <w:rFonts w:ascii="宋体" w:hAnsi="宋体" w:eastAsia="宋体" w:cs="宋体"/>
                <w:b w:val="0"/>
              </w:rPr>
              <w:t>189,476,332.16</w:t>
            </w:r>
          </w:p>
        </w:tc>
        <w:tc>
          <w:tcPr>
            <w:tcW w:w="0" w:type="dxa"/>
          </w:tcPr>
          <w:p w14:paraId="537BD626">
            <w:pPr>
              <w:spacing w:line="240" w:lineRule="auto"/>
              <w:jc w:val="right"/>
            </w:pPr>
            <w:r>
              <w:rPr>
                <w:rFonts w:ascii="宋体" w:hAnsi="宋体" w:eastAsia="宋体" w:cs="宋体"/>
                <w:b w:val="0"/>
              </w:rPr>
              <w:t>-151,838,040.38</w:t>
            </w:r>
          </w:p>
        </w:tc>
      </w:tr>
      <w:tr w14:paraId="1BA2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36EA92">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49486B93">
            <w:pPr>
              <w:spacing w:line="240" w:lineRule="auto"/>
              <w:jc w:val="right"/>
            </w:pPr>
            <w:r>
              <w:rPr>
                <w:rFonts w:ascii="宋体" w:hAnsi="宋体" w:eastAsia="宋体" w:cs="宋体"/>
                <w:b w:val="0"/>
              </w:rPr>
              <w:t>-</w:t>
            </w:r>
          </w:p>
        </w:tc>
        <w:tc>
          <w:tcPr>
            <w:tcW w:w="0" w:type="dxa"/>
          </w:tcPr>
          <w:p w14:paraId="1E1C0BEA">
            <w:pPr>
              <w:spacing w:line="240" w:lineRule="auto"/>
              <w:jc w:val="right"/>
            </w:pPr>
            <w:r>
              <w:rPr>
                <w:rFonts w:ascii="宋体" w:hAnsi="宋体" w:eastAsia="宋体" w:cs="宋体"/>
                <w:b w:val="0"/>
              </w:rPr>
              <w:t>-</w:t>
            </w:r>
          </w:p>
        </w:tc>
        <w:tc>
          <w:tcPr>
            <w:tcW w:w="0" w:type="dxa"/>
          </w:tcPr>
          <w:p w14:paraId="073F7201">
            <w:pPr>
              <w:spacing w:line="240" w:lineRule="auto"/>
              <w:jc w:val="right"/>
            </w:pPr>
            <w:r>
              <w:rPr>
                <w:rFonts w:ascii="宋体" w:hAnsi="宋体" w:eastAsia="宋体" w:cs="宋体"/>
                <w:b w:val="0"/>
              </w:rPr>
              <w:t>-</w:t>
            </w:r>
          </w:p>
        </w:tc>
      </w:tr>
      <w:tr w14:paraId="6AD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4BCA65">
            <w:pPr>
              <w:spacing w:line="240" w:lineRule="auto"/>
              <w:jc w:val="left"/>
            </w:pPr>
            <w:r>
              <w:rPr>
                <w:rFonts w:ascii="宋体" w:hAnsi="宋体" w:eastAsia="宋体" w:cs="宋体"/>
                <w:b w:val="0"/>
              </w:rPr>
              <w:t>四、本期期末净资产</w:t>
            </w:r>
          </w:p>
        </w:tc>
        <w:tc>
          <w:tcPr>
            <w:tcW w:w="0" w:type="dxa"/>
          </w:tcPr>
          <w:p w14:paraId="7E65C001">
            <w:pPr>
              <w:spacing w:line="240" w:lineRule="auto"/>
              <w:jc w:val="right"/>
            </w:pPr>
            <w:r>
              <w:rPr>
                <w:rFonts w:ascii="宋体" w:hAnsi="宋体" w:eastAsia="宋体" w:cs="宋体"/>
                <w:b w:val="0"/>
              </w:rPr>
              <w:t>2,400,916,572.11</w:t>
            </w:r>
          </w:p>
        </w:tc>
        <w:tc>
          <w:tcPr>
            <w:tcW w:w="0" w:type="dxa"/>
          </w:tcPr>
          <w:p w14:paraId="21C70FBA">
            <w:pPr>
              <w:spacing w:line="240" w:lineRule="auto"/>
              <w:jc w:val="right"/>
            </w:pPr>
            <w:r>
              <w:rPr>
                <w:rFonts w:ascii="宋体" w:hAnsi="宋体" w:eastAsia="宋体" w:cs="宋体"/>
                <w:b w:val="0"/>
              </w:rPr>
              <w:t>-1,351,274,163.62</w:t>
            </w:r>
          </w:p>
        </w:tc>
        <w:tc>
          <w:tcPr>
            <w:tcW w:w="0" w:type="dxa"/>
          </w:tcPr>
          <w:p w14:paraId="4410A2C3">
            <w:pPr>
              <w:spacing w:line="240" w:lineRule="auto"/>
              <w:jc w:val="right"/>
            </w:pPr>
            <w:r>
              <w:rPr>
                <w:rFonts w:ascii="宋体" w:hAnsi="宋体" w:eastAsia="宋体" w:cs="宋体"/>
                <w:b w:val="0"/>
              </w:rPr>
              <w:t>1,049,642,408.49</w:t>
            </w:r>
          </w:p>
        </w:tc>
      </w:tr>
    </w:tbl>
    <w:p w14:paraId="645670ED"/>
    <w:p w14:paraId="72C38F10">
      <w:pPr>
        <w:jc w:val="left"/>
      </w:pPr>
      <w:r>
        <w:rPr>
          <w:rFonts w:ascii="宋体" w:hAnsi="宋体" w:eastAsia="宋体" w:cs="宋体"/>
          <w:b w:val="0"/>
        </w:rPr>
        <w:t>报表附注为财务报表的组成部分。</w:t>
      </w:r>
    </w:p>
    <w:p w14:paraId="64AE2D3C">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674A27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0683A3A6">
            <w:pPr>
              <w:spacing w:line="240" w:lineRule="auto"/>
              <w:jc w:val="center"/>
            </w:pPr>
            <w:r>
              <w:rPr>
                <w:rFonts w:ascii="宋体" w:hAnsi="宋体" w:eastAsia="宋体" w:cs="宋体"/>
                <w:b w:val="0"/>
              </w:rPr>
              <w:t>刘明</w:t>
            </w:r>
          </w:p>
        </w:tc>
        <w:tc>
          <w:tcPr>
            <w:tcW w:w="1538" w:type="pct"/>
          </w:tcPr>
          <w:p w14:paraId="1C9AA2C6">
            <w:pPr>
              <w:spacing w:line="240" w:lineRule="auto"/>
              <w:jc w:val="center"/>
            </w:pPr>
            <w:r>
              <w:rPr>
                <w:rFonts w:ascii="宋体" w:hAnsi="宋体" w:eastAsia="宋体" w:cs="宋体"/>
                <w:b w:val="0"/>
              </w:rPr>
              <w:t>曹渊</w:t>
            </w:r>
          </w:p>
        </w:tc>
        <w:tc>
          <w:tcPr>
            <w:tcW w:w="1538" w:type="pct"/>
          </w:tcPr>
          <w:p w14:paraId="182B1028">
            <w:pPr>
              <w:spacing w:line="240" w:lineRule="auto"/>
              <w:jc w:val="center"/>
            </w:pPr>
            <w:r>
              <w:rPr>
                <w:rFonts w:ascii="宋体" w:hAnsi="宋体" w:eastAsia="宋体" w:cs="宋体"/>
                <w:b w:val="0"/>
              </w:rPr>
              <w:t>张珂</w:t>
            </w:r>
          </w:p>
        </w:tc>
      </w:tr>
      <w:tr w14:paraId="072C619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52DD664D">
            <w:pPr>
              <w:spacing w:line="240" w:lineRule="auto"/>
              <w:jc w:val="center"/>
            </w:pPr>
            <w:r>
              <w:rPr>
                <w:rFonts w:ascii="宋体" w:hAnsi="宋体" w:eastAsia="宋体" w:cs="宋体"/>
                <w:b w:val="0"/>
              </w:rPr>
              <w:t>—————————</w:t>
            </w:r>
          </w:p>
        </w:tc>
        <w:tc>
          <w:tcPr>
            <w:tcW w:w="1538" w:type="pct"/>
          </w:tcPr>
          <w:p w14:paraId="410C5ED8">
            <w:pPr>
              <w:spacing w:line="240" w:lineRule="auto"/>
              <w:jc w:val="center"/>
            </w:pPr>
            <w:r>
              <w:rPr>
                <w:rFonts w:ascii="宋体" w:hAnsi="宋体" w:eastAsia="宋体" w:cs="宋体"/>
                <w:b w:val="0"/>
              </w:rPr>
              <w:t>—————————</w:t>
            </w:r>
          </w:p>
        </w:tc>
        <w:tc>
          <w:tcPr>
            <w:tcW w:w="1538" w:type="pct"/>
          </w:tcPr>
          <w:p w14:paraId="064CB7C3">
            <w:pPr>
              <w:spacing w:line="240" w:lineRule="auto"/>
              <w:jc w:val="center"/>
            </w:pPr>
            <w:r>
              <w:rPr>
                <w:rFonts w:ascii="宋体" w:hAnsi="宋体" w:eastAsia="宋体" w:cs="宋体"/>
                <w:b w:val="0"/>
              </w:rPr>
              <w:t>—————————</w:t>
            </w:r>
          </w:p>
        </w:tc>
      </w:tr>
      <w:tr w14:paraId="362ABF0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4C008AF0">
            <w:pPr>
              <w:spacing w:line="240" w:lineRule="auto"/>
              <w:jc w:val="center"/>
            </w:pPr>
            <w:r>
              <w:rPr>
                <w:rFonts w:ascii="宋体" w:hAnsi="宋体" w:eastAsia="宋体" w:cs="宋体"/>
                <w:b w:val="0"/>
              </w:rPr>
              <w:t>基金管理人负责人</w:t>
            </w:r>
          </w:p>
        </w:tc>
        <w:tc>
          <w:tcPr>
            <w:tcW w:w="1538" w:type="pct"/>
          </w:tcPr>
          <w:p w14:paraId="7DDD5BD9">
            <w:pPr>
              <w:spacing w:line="240" w:lineRule="auto"/>
              <w:jc w:val="center"/>
            </w:pPr>
            <w:r>
              <w:rPr>
                <w:rFonts w:ascii="宋体" w:hAnsi="宋体" w:eastAsia="宋体" w:cs="宋体"/>
                <w:b w:val="0"/>
              </w:rPr>
              <w:t>主管会计工作负责人</w:t>
            </w:r>
          </w:p>
        </w:tc>
        <w:tc>
          <w:tcPr>
            <w:tcW w:w="1538" w:type="pct"/>
          </w:tcPr>
          <w:p w14:paraId="746D5706">
            <w:pPr>
              <w:spacing w:line="240" w:lineRule="auto"/>
              <w:jc w:val="center"/>
            </w:pPr>
            <w:r>
              <w:rPr>
                <w:rFonts w:ascii="宋体" w:hAnsi="宋体" w:eastAsia="宋体" w:cs="宋体"/>
                <w:b w:val="0"/>
              </w:rPr>
              <w:t>会计机构负责人</w:t>
            </w:r>
          </w:p>
        </w:tc>
      </w:tr>
    </w:tbl>
    <w:p w14:paraId="4743032D"/>
    <w:p w14:paraId="3E72066D">
      <w:pPr>
        <w:pStyle w:val="3"/>
        <w:jc w:val="left"/>
      </w:pPr>
      <w:bookmarkStart w:id="31" w:name="_Toc10449"/>
      <w:r>
        <w:rPr>
          <w:rFonts w:ascii="宋体" w:hAnsi="宋体" w:eastAsia="宋体" w:cs="宋体"/>
        </w:rPr>
        <w:t>6.4 报表附注</w:t>
      </w:r>
      <w:bookmarkEnd w:id="31"/>
    </w:p>
    <w:p w14:paraId="1A84683C">
      <w:r>
        <w:rPr>
          <w:rFonts w:ascii="宋体" w:hAnsi="宋体" w:eastAsia="宋体" w:cs="宋体"/>
          <w:b/>
        </w:rPr>
        <w:t>6.4.1 基金基本情况</w:t>
      </w:r>
    </w:p>
    <w:p w14:paraId="005B2D34">
      <w:pPr>
        <w:jc w:val="left"/>
      </w:pPr>
      <w:r>
        <w:rPr>
          <w:rFonts w:ascii="宋体" w:hAnsi="宋体" w:eastAsia="宋体" w:cs="宋体"/>
          <w:b w:val="0"/>
        </w:rPr>
        <w:t xml:space="preserve">    东方阿尔法产业先锋混合型发起式证券投资基金(以下简称"本基金")经中国证券监督管理委员会(以下简称"中国证监会")证监许可[2021]第378号《关于准予东方阿尔法产业先锋混合型发起式证券投资基金注册的批复》核准，由东方阿尔法基金管理有限公司依照《中华人民共和国证券投资基金法》和《东方阿尔法产业先锋混合型发起式证券投资基金基金合同》负责公开募集。本基金为契约型开放式基金，存续期限不定，首次设立募集不包括认购资金利息共募集人民币3,001,977,263.20元，业经普华永道中天会计师事务所(特殊普通合伙)普华永道中天验字(2021)第0687号验资报告予以验证。经向中国证监会备案，《东方阿尔法产业先锋混合型发起式证券投资基金基金合同》于2021年7月21日正式生效，基金合同生效日的基金份额总额为3,003,173,765.96份基金份额，其中认购资金利息折合1,196,502.76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产业先锋混合型发起式证券投资基金基金合同》和《东方阿尔法产业先锋混合型发起式证券投资基金招募说明书》(含更新)，本基金根据所收取认购/申购费用、赎回费用、销售服务费用方式的差异，将基金份额分为不同的类别。收取认购/申购费用、赎回费用，并不再从本类别基金资产中计提销售服务费的基金份额，称为A类基金份额；不收取认购/申购费、赎回时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产业先锋混合型发起式证券投资基金基金合同》的有关规定，本基金的投资范围为具有良好流动性的金融工具，包括国内依法发行上市的股票(包括主板、中小板、创业板及其他经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800指数收益率×80%+中证综合债券指数收益率×20%。</w:t>
      </w:r>
    </w:p>
    <w:p w14:paraId="157C2F35"/>
    <w:p w14:paraId="3DBD1CE6">
      <w:r>
        <w:rPr>
          <w:rFonts w:ascii="宋体" w:hAnsi="宋体" w:eastAsia="宋体" w:cs="宋体"/>
          <w:b/>
        </w:rPr>
        <w:t>6.4.2 会计报表的编制基础</w:t>
      </w:r>
    </w:p>
    <w:p w14:paraId="0C1B8261">
      <w:pPr>
        <w:jc w:val="left"/>
      </w:pPr>
      <w:r>
        <w:rPr>
          <w:rFonts w:ascii="宋体" w:hAnsi="宋体" w:eastAsia="宋体" w:cs="宋体"/>
          <w:b w:val="0"/>
        </w:rPr>
        <w:t xml:space="preserve">    本基金的财务报表按照财政部于2006年2月15日及以后期间颁布的《企业会计准则－基本准则》、各项具体会计准则及相关规定(以下合称"企业会计准则")、中国证监会颁布的《证券投资基金信息披露XBRL模板第3号&lt;年度报告和中期报告&gt;》、中国证券投资基金业协会(以下简称"中国基金业协会")颁布的《证券投资基金会计核算业务指引》、《东方阿尔法产业先锋混合型发起式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73EDE52F"/>
    <w:p w14:paraId="0B92F86E">
      <w:r>
        <w:rPr>
          <w:rFonts w:ascii="宋体" w:hAnsi="宋体" w:eastAsia="宋体" w:cs="宋体"/>
          <w:b/>
        </w:rPr>
        <w:t>6.4.3 遵循企业会计准则及其他有关规定的声明</w:t>
      </w:r>
    </w:p>
    <w:p w14:paraId="28CEFEBA">
      <w:pPr>
        <w:jc w:val="left"/>
      </w:pPr>
      <w:r>
        <w:rPr>
          <w:rFonts w:ascii="宋体" w:hAnsi="宋体" w:eastAsia="宋体" w:cs="宋体"/>
          <w:b w:val="0"/>
        </w:rPr>
        <w:t xml:space="preserve">    本基金2025年度中期财务报表符合企业会计准则的要求，真实、完整地反映了本基金2025年06月30日的财务状况以及2025年度上半年的经营成果和净资产变动情况等有关信息。</w:t>
      </w:r>
    </w:p>
    <w:p w14:paraId="3C34433E"/>
    <w:p w14:paraId="2839328E">
      <w:r>
        <w:rPr>
          <w:rFonts w:ascii="宋体" w:hAnsi="宋体" w:eastAsia="宋体" w:cs="宋体"/>
          <w:b/>
        </w:rPr>
        <w:t>6.4.4 本报告期所采用的会计政策、会计估计与最近一期年度报告相一致的说明</w:t>
      </w:r>
    </w:p>
    <w:p w14:paraId="1F14B6BA">
      <w:pPr>
        <w:jc w:val="left"/>
      </w:pPr>
      <w:r>
        <w:rPr>
          <w:rFonts w:ascii="宋体" w:hAnsi="宋体" w:eastAsia="宋体" w:cs="宋体"/>
          <w:b w:val="0"/>
        </w:rPr>
        <w:t xml:space="preserve">    本基金本报告期所采用的会计政策、会计估计与最近一期年度报告相一致。</w:t>
      </w:r>
    </w:p>
    <w:p w14:paraId="41E45E87"/>
    <w:p w14:paraId="354F6EF6">
      <w:r>
        <w:rPr>
          <w:rFonts w:ascii="宋体" w:hAnsi="宋体" w:eastAsia="宋体" w:cs="宋体"/>
          <w:b/>
        </w:rPr>
        <w:t>6.4.5 会计政策和会计估计变更以及差错更正的说明</w:t>
      </w:r>
    </w:p>
    <w:p w14:paraId="0C2386F0">
      <w:r>
        <w:rPr>
          <w:rFonts w:ascii="宋体" w:hAnsi="宋体" w:eastAsia="宋体" w:cs="宋体"/>
          <w:b/>
        </w:rPr>
        <w:t>6.4.5.1 会计政策变更的说明</w:t>
      </w:r>
    </w:p>
    <w:p w14:paraId="014963EA">
      <w:pPr>
        <w:jc w:val="left"/>
      </w:pPr>
      <w:r>
        <w:rPr>
          <w:rFonts w:ascii="宋体" w:hAnsi="宋体" w:eastAsia="宋体" w:cs="宋体"/>
          <w:b w:val="0"/>
        </w:rPr>
        <w:t xml:space="preserve">    本基金本报告期未发生会计政策变更。</w:t>
      </w:r>
    </w:p>
    <w:p w14:paraId="228C9C29"/>
    <w:p w14:paraId="74B00486">
      <w:r>
        <w:rPr>
          <w:rFonts w:ascii="宋体" w:hAnsi="宋体" w:eastAsia="宋体" w:cs="宋体"/>
          <w:b/>
        </w:rPr>
        <w:t>6.4.5.2 会计估计变更的说明</w:t>
      </w:r>
    </w:p>
    <w:p w14:paraId="2A5A6D2A">
      <w:pPr>
        <w:jc w:val="left"/>
      </w:pPr>
      <w:r>
        <w:rPr>
          <w:rFonts w:ascii="宋体" w:hAnsi="宋体" w:eastAsia="宋体" w:cs="宋体"/>
          <w:b w:val="0"/>
        </w:rPr>
        <w:t xml:space="preserve">    本基金本报告期未发生会计估计变更。</w:t>
      </w:r>
    </w:p>
    <w:p w14:paraId="6220A4AF"/>
    <w:p w14:paraId="7C1192B6">
      <w:r>
        <w:rPr>
          <w:rFonts w:ascii="宋体" w:hAnsi="宋体" w:eastAsia="宋体" w:cs="宋体"/>
          <w:b/>
        </w:rPr>
        <w:t>6.4.5.3 差错更正的说明</w:t>
      </w:r>
    </w:p>
    <w:p w14:paraId="4CE6425C">
      <w:pPr>
        <w:jc w:val="left"/>
      </w:pPr>
      <w:r>
        <w:rPr>
          <w:rFonts w:ascii="宋体" w:hAnsi="宋体" w:eastAsia="宋体" w:cs="宋体"/>
          <w:b w:val="0"/>
        </w:rPr>
        <w:t xml:space="preserve">    本基金在本报告期间无须说明的会计差错更正。</w:t>
      </w:r>
    </w:p>
    <w:p w14:paraId="472A37CD"/>
    <w:p w14:paraId="151D9113"/>
    <w:p w14:paraId="40CF5442">
      <w:r>
        <w:rPr>
          <w:rFonts w:ascii="宋体" w:hAnsi="宋体" w:eastAsia="宋体" w:cs="宋体"/>
          <w:b/>
        </w:rPr>
        <w:t>6.4.6 税项</w:t>
      </w:r>
    </w:p>
    <w:p w14:paraId="2B9061DF">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     </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     </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     </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     </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     </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     </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76FFD305"/>
    <w:p w14:paraId="6327083D">
      <w:r>
        <w:rPr>
          <w:rFonts w:ascii="宋体" w:hAnsi="宋体" w:eastAsia="宋体" w:cs="宋体"/>
          <w:b/>
        </w:rPr>
        <w:t>6.4.7 重要财务报表项目的说明</w:t>
      </w:r>
    </w:p>
    <w:p w14:paraId="7B10010A">
      <w:r>
        <w:rPr>
          <w:rFonts w:ascii="宋体" w:hAnsi="宋体" w:eastAsia="宋体" w:cs="宋体"/>
          <w:b/>
        </w:rPr>
        <w:t>6.4.7.1 货币资金</w:t>
      </w:r>
    </w:p>
    <w:p w14:paraId="6A754D9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3FD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7E7C4437">
            <w:pPr>
              <w:spacing w:line="240" w:lineRule="auto"/>
              <w:jc w:val="center"/>
            </w:pPr>
            <w:r>
              <w:rPr>
                <w:rFonts w:ascii="宋体" w:hAnsi="宋体" w:eastAsia="宋体" w:cs="宋体"/>
                <w:b w:val="0"/>
              </w:rPr>
              <w:t>项目</w:t>
            </w:r>
          </w:p>
        </w:tc>
        <w:tc>
          <w:tcPr>
            <w:tcW w:w="2308" w:type="pct"/>
            <w:shd w:val="clear" w:color="auto" w:fill="D9D9D9"/>
          </w:tcPr>
          <w:p w14:paraId="1EB8D7F7">
            <w:pPr>
              <w:spacing w:line="240" w:lineRule="auto"/>
              <w:jc w:val="center"/>
            </w:pPr>
            <w:r>
              <w:rPr>
                <w:rFonts w:ascii="宋体" w:hAnsi="宋体" w:eastAsia="宋体" w:cs="宋体"/>
                <w:b w:val="0"/>
              </w:rPr>
              <w:t>本期末2025年06月30日</w:t>
            </w:r>
          </w:p>
        </w:tc>
      </w:tr>
      <w:tr w14:paraId="4D6C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311EFA">
            <w:pPr>
              <w:spacing w:line="240" w:lineRule="auto"/>
              <w:jc w:val="left"/>
            </w:pPr>
            <w:r>
              <w:rPr>
                <w:rFonts w:ascii="宋体" w:hAnsi="宋体" w:eastAsia="宋体" w:cs="宋体"/>
                <w:b w:val="0"/>
              </w:rPr>
              <w:t>活期存款</w:t>
            </w:r>
          </w:p>
        </w:tc>
        <w:tc>
          <w:tcPr>
            <w:tcW w:w="0" w:type="dxa"/>
          </w:tcPr>
          <w:p w14:paraId="0318E0A6">
            <w:pPr>
              <w:spacing w:line="240" w:lineRule="auto"/>
              <w:jc w:val="right"/>
            </w:pPr>
            <w:r>
              <w:rPr>
                <w:rFonts w:ascii="宋体" w:hAnsi="宋体" w:eastAsia="宋体" w:cs="宋体"/>
                <w:b w:val="0"/>
              </w:rPr>
              <w:t>2,982,010.65</w:t>
            </w:r>
          </w:p>
        </w:tc>
      </w:tr>
      <w:tr w14:paraId="45F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895B0E">
            <w:pPr>
              <w:spacing w:line="240" w:lineRule="auto"/>
              <w:jc w:val="left"/>
            </w:pPr>
            <w:r>
              <w:rPr>
                <w:rFonts w:ascii="宋体" w:hAnsi="宋体" w:eastAsia="宋体" w:cs="宋体"/>
                <w:b w:val="0"/>
              </w:rPr>
              <w:t>等于：本金</w:t>
            </w:r>
          </w:p>
        </w:tc>
        <w:tc>
          <w:tcPr>
            <w:tcW w:w="0" w:type="dxa"/>
          </w:tcPr>
          <w:p w14:paraId="5FA790AE">
            <w:pPr>
              <w:spacing w:line="240" w:lineRule="auto"/>
              <w:jc w:val="right"/>
            </w:pPr>
            <w:r>
              <w:rPr>
                <w:rFonts w:ascii="宋体" w:hAnsi="宋体" w:eastAsia="宋体" w:cs="宋体"/>
                <w:b w:val="0"/>
              </w:rPr>
              <w:t>2,981,720.30</w:t>
            </w:r>
          </w:p>
        </w:tc>
      </w:tr>
      <w:tr w14:paraId="5D9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DAE206">
            <w:pPr>
              <w:spacing w:line="240" w:lineRule="auto"/>
              <w:jc w:val="left"/>
            </w:pPr>
            <w:r>
              <w:rPr>
                <w:rFonts w:ascii="宋体" w:hAnsi="宋体" w:eastAsia="宋体" w:cs="宋体"/>
                <w:b w:val="0"/>
              </w:rPr>
              <w:t xml:space="preserve">      加：应计利息</w:t>
            </w:r>
          </w:p>
        </w:tc>
        <w:tc>
          <w:tcPr>
            <w:tcW w:w="0" w:type="dxa"/>
          </w:tcPr>
          <w:p w14:paraId="656449DA">
            <w:pPr>
              <w:spacing w:line="240" w:lineRule="auto"/>
              <w:jc w:val="right"/>
            </w:pPr>
            <w:r>
              <w:rPr>
                <w:rFonts w:ascii="宋体" w:hAnsi="宋体" w:eastAsia="宋体" w:cs="宋体"/>
                <w:b w:val="0"/>
              </w:rPr>
              <w:t>290.35</w:t>
            </w:r>
          </w:p>
        </w:tc>
      </w:tr>
      <w:tr w14:paraId="191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E712B3">
            <w:pPr>
              <w:spacing w:line="240" w:lineRule="auto"/>
              <w:jc w:val="left"/>
            </w:pPr>
            <w:r>
              <w:rPr>
                <w:rFonts w:ascii="宋体" w:hAnsi="宋体" w:eastAsia="宋体" w:cs="宋体"/>
                <w:b w:val="0"/>
              </w:rPr>
              <w:t xml:space="preserve">      减：坏账准备</w:t>
            </w:r>
          </w:p>
        </w:tc>
        <w:tc>
          <w:tcPr>
            <w:tcW w:w="0" w:type="dxa"/>
          </w:tcPr>
          <w:p w14:paraId="6DA7D045">
            <w:pPr>
              <w:spacing w:line="240" w:lineRule="auto"/>
              <w:jc w:val="right"/>
            </w:pPr>
            <w:r>
              <w:rPr>
                <w:rFonts w:ascii="宋体" w:hAnsi="宋体" w:eastAsia="宋体" w:cs="宋体"/>
                <w:b w:val="0"/>
              </w:rPr>
              <w:t>-</w:t>
            </w:r>
          </w:p>
        </w:tc>
      </w:tr>
      <w:tr w14:paraId="503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EB3521">
            <w:pPr>
              <w:spacing w:line="240" w:lineRule="auto"/>
              <w:jc w:val="left"/>
            </w:pPr>
            <w:r>
              <w:rPr>
                <w:rFonts w:ascii="宋体" w:hAnsi="宋体" w:eastAsia="宋体" w:cs="宋体"/>
                <w:b w:val="0"/>
              </w:rPr>
              <w:t>定期存款</w:t>
            </w:r>
          </w:p>
        </w:tc>
        <w:tc>
          <w:tcPr>
            <w:tcW w:w="0" w:type="dxa"/>
          </w:tcPr>
          <w:p w14:paraId="7BA03E8D">
            <w:pPr>
              <w:spacing w:line="240" w:lineRule="auto"/>
              <w:jc w:val="right"/>
            </w:pPr>
            <w:r>
              <w:rPr>
                <w:rFonts w:ascii="宋体" w:hAnsi="宋体" w:eastAsia="宋体" w:cs="宋体"/>
                <w:b w:val="0"/>
              </w:rPr>
              <w:t>-</w:t>
            </w:r>
          </w:p>
        </w:tc>
      </w:tr>
      <w:tr w14:paraId="0587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AF336E">
            <w:pPr>
              <w:spacing w:line="240" w:lineRule="auto"/>
              <w:jc w:val="left"/>
            </w:pPr>
            <w:r>
              <w:rPr>
                <w:rFonts w:ascii="宋体" w:hAnsi="宋体" w:eastAsia="宋体" w:cs="宋体"/>
                <w:b w:val="0"/>
              </w:rPr>
              <w:t>等于：本金</w:t>
            </w:r>
          </w:p>
        </w:tc>
        <w:tc>
          <w:tcPr>
            <w:tcW w:w="0" w:type="dxa"/>
          </w:tcPr>
          <w:p w14:paraId="52B551CC">
            <w:pPr>
              <w:spacing w:line="240" w:lineRule="auto"/>
              <w:jc w:val="right"/>
            </w:pPr>
            <w:r>
              <w:rPr>
                <w:rFonts w:ascii="宋体" w:hAnsi="宋体" w:eastAsia="宋体" w:cs="宋体"/>
                <w:b w:val="0"/>
              </w:rPr>
              <w:t>-</w:t>
            </w:r>
          </w:p>
        </w:tc>
      </w:tr>
      <w:tr w14:paraId="2A4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FB68F9">
            <w:pPr>
              <w:spacing w:line="240" w:lineRule="auto"/>
              <w:jc w:val="left"/>
            </w:pPr>
            <w:r>
              <w:rPr>
                <w:rFonts w:ascii="宋体" w:hAnsi="宋体" w:eastAsia="宋体" w:cs="宋体"/>
                <w:b w:val="0"/>
              </w:rPr>
              <w:t xml:space="preserve">      加：应计利息</w:t>
            </w:r>
          </w:p>
        </w:tc>
        <w:tc>
          <w:tcPr>
            <w:tcW w:w="0" w:type="dxa"/>
          </w:tcPr>
          <w:p w14:paraId="330B44C7">
            <w:pPr>
              <w:spacing w:line="240" w:lineRule="auto"/>
              <w:jc w:val="right"/>
            </w:pPr>
            <w:r>
              <w:rPr>
                <w:rFonts w:ascii="宋体" w:hAnsi="宋体" w:eastAsia="宋体" w:cs="宋体"/>
                <w:b w:val="0"/>
              </w:rPr>
              <w:t>-</w:t>
            </w:r>
          </w:p>
        </w:tc>
      </w:tr>
      <w:tr w14:paraId="6C9E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A28C2D">
            <w:pPr>
              <w:spacing w:line="240" w:lineRule="auto"/>
              <w:jc w:val="left"/>
            </w:pPr>
            <w:r>
              <w:rPr>
                <w:rFonts w:ascii="宋体" w:hAnsi="宋体" w:eastAsia="宋体" w:cs="宋体"/>
                <w:b w:val="0"/>
              </w:rPr>
              <w:t xml:space="preserve">      减：坏账准备</w:t>
            </w:r>
          </w:p>
        </w:tc>
        <w:tc>
          <w:tcPr>
            <w:tcW w:w="0" w:type="dxa"/>
          </w:tcPr>
          <w:p w14:paraId="40B1CDFC">
            <w:pPr>
              <w:spacing w:line="240" w:lineRule="auto"/>
              <w:jc w:val="right"/>
            </w:pPr>
            <w:r>
              <w:rPr>
                <w:rFonts w:ascii="宋体" w:hAnsi="宋体" w:eastAsia="宋体" w:cs="宋体"/>
                <w:b w:val="0"/>
              </w:rPr>
              <w:t>-</w:t>
            </w:r>
          </w:p>
        </w:tc>
      </w:tr>
      <w:tr w14:paraId="128C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121D41">
            <w:pPr>
              <w:spacing w:line="240" w:lineRule="auto"/>
              <w:jc w:val="left"/>
            </w:pPr>
            <w:r>
              <w:rPr>
                <w:rFonts w:ascii="宋体" w:hAnsi="宋体" w:eastAsia="宋体" w:cs="宋体"/>
                <w:b w:val="0"/>
              </w:rPr>
              <w:t>其中：存款期限1个月以内</w:t>
            </w:r>
          </w:p>
        </w:tc>
        <w:tc>
          <w:tcPr>
            <w:tcW w:w="0" w:type="dxa"/>
          </w:tcPr>
          <w:p w14:paraId="30D93143">
            <w:pPr>
              <w:spacing w:line="240" w:lineRule="auto"/>
              <w:jc w:val="right"/>
            </w:pPr>
            <w:r>
              <w:rPr>
                <w:rFonts w:ascii="宋体" w:hAnsi="宋体" w:eastAsia="宋体" w:cs="宋体"/>
                <w:b w:val="0"/>
              </w:rPr>
              <w:t>-</w:t>
            </w:r>
          </w:p>
        </w:tc>
      </w:tr>
      <w:tr w14:paraId="3B0B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710F7F">
            <w:pPr>
              <w:spacing w:line="240" w:lineRule="auto"/>
              <w:jc w:val="left"/>
            </w:pPr>
            <w:r>
              <w:rPr>
                <w:rFonts w:ascii="宋体" w:hAnsi="宋体" w:eastAsia="宋体" w:cs="宋体"/>
                <w:b w:val="0"/>
              </w:rPr>
              <w:t xml:space="preserve">      存款期限1-3个月</w:t>
            </w:r>
          </w:p>
        </w:tc>
        <w:tc>
          <w:tcPr>
            <w:tcW w:w="0" w:type="dxa"/>
          </w:tcPr>
          <w:p w14:paraId="518859BC">
            <w:pPr>
              <w:spacing w:line="240" w:lineRule="auto"/>
              <w:jc w:val="right"/>
            </w:pPr>
            <w:r>
              <w:rPr>
                <w:rFonts w:ascii="宋体" w:hAnsi="宋体" w:eastAsia="宋体" w:cs="宋体"/>
                <w:b w:val="0"/>
              </w:rPr>
              <w:t>-</w:t>
            </w:r>
          </w:p>
        </w:tc>
      </w:tr>
      <w:tr w14:paraId="492F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B4B4CD">
            <w:pPr>
              <w:spacing w:line="240" w:lineRule="auto"/>
              <w:jc w:val="left"/>
            </w:pPr>
            <w:r>
              <w:rPr>
                <w:rFonts w:ascii="宋体" w:hAnsi="宋体" w:eastAsia="宋体" w:cs="宋体"/>
                <w:b w:val="0"/>
              </w:rPr>
              <w:t xml:space="preserve">      存款期限3个月以上</w:t>
            </w:r>
          </w:p>
        </w:tc>
        <w:tc>
          <w:tcPr>
            <w:tcW w:w="0" w:type="dxa"/>
          </w:tcPr>
          <w:p w14:paraId="34FC93AB">
            <w:pPr>
              <w:spacing w:line="240" w:lineRule="auto"/>
              <w:jc w:val="right"/>
            </w:pPr>
            <w:r>
              <w:rPr>
                <w:rFonts w:ascii="宋体" w:hAnsi="宋体" w:eastAsia="宋体" w:cs="宋体"/>
                <w:b w:val="0"/>
              </w:rPr>
              <w:t>-</w:t>
            </w:r>
          </w:p>
        </w:tc>
      </w:tr>
      <w:tr w14:paraId="5290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0CFFB5">
            <w:pPr>
              <w:spacing w:line="240" w:lineRule="auto"/>
              <w:jc w:val="left"/>
            </w:pPr>
            <w:r>
              <w:rPr>
                <w:rFonts w:ascii="宋体" w:hAnsi="宋体" w:eastAsia="宋体" w:cs="宋体"/>
                <w:b w:val="0"/>
              </w:rPr>
              <w:t>其他存款</w:t>
            </w:r>
          </w:p>
        </w:tc>
        <w:tc>
          <w:tcPr>
            <w:tcW w:w="0" w:type="dxa"/>
          </w:tcPr>
          <w:p w14:paraId="4019489F">
            <w:pPr>
              <w:spacing w:line="240" w:lineRule="auto"/>
              <w:jc w:val="right"/>
            </w:pPr>
            <w:r>
              <w:rPr>
                <w:rFonts w:ascii="宋体" w:hAnsi="宋体" w:eastAsia="宋体" w:cs="宋体"/>
                <w:b w:val="0"/>
              </w:rPr>
              <w:t>14,937,936.79</w:t>
            </w:r>
          </w:p>
        </w:tc>
      </w:tr>
      <w:tr w14:paraId="402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71EB05">
            <w:pPr>
              <w:spacing w:line="240" w:lineRule="auto"/>
              <w:jc w:val="left"/>
            </w:pPr>
            <w:r>
              <w:rPr>
                <w:rFonts w:ascii="宋体" w:hAnsi="宋体" w:eastAsia="宋体" w:cs="宋体"/>
                <w:b w:val="0"/>
              </w:rPr>
              <w:t>等于：本金</w:t>
            </w:r>
          </w:p>
        </w:tc>
        <w:tc>
          <w:tcPr>
            <w:tcW w:w="0" w:type="dxa"/>
          </w:tcPr>
          <w:p w14:paraId="729225F9">
            <w:pPr>
              <w:spacing w:line="240" w:lineRule="auto"/>
              <w:jc w:val="right"/>
            </w:pPr>
            <w:r>
              <w:rPr>
                <w:rFonts w:ascii="宋体" w:hAnsi="宋体" w:eastAsia="宋体" w:cs="宋体"/>
                <w:b w:val="0"/>
              </w:rPr>
              <w:t>14,937,717.28</w:t>
            </w:r>
          </w:p>
        </w:tc>
      </w:tr>
      <w:tr w14:paraId="5EA6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DCFE72">
            <w:pPr>
              <w:spacing w:line="240" w:lineRule="auto"/>
              <w:jc w:val="left"/>
            </w:pPr>
            <w:r>
              <w:rPr>
                <w:rFonts w:ascii="宋体" w:hAnsi="宋体" w:eastAsia="宋体" w:cs="宋体"/>
                <w:b w:val="0"/>
              </w:rPr>
              <w:t xml:space="preserve">      加：应计利息</w:t>
            </w:r>
          </w:p>
        </w:tc>
        <w:tc>
          <w:tcPr>
            <w:tcW w:w="0" w:type="dxa"/>
          </w:tcPr>
          <w:p w14:paraId="59D0B3B0">
            <w:pPr>
              <w:spacing w:line="240" w:lineRule="auto"/>
              <w:jc w:val="right"/>
            </w:pPr>
            <w:r>
              <w:rPr>
                <w:rFonts w:ascii="宋体" w:hAnsi="宋体" w:eastAsia="宋体" w:cs="宋体"/>
                <w:b w:val="0"/>
              </w:rPr>
              <w:t>219.51</w:t>
            </w:r>
          </w:p>
        </w:tc>
      </w:tr>
      <w:tr w14:paraId="6F7F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8DFF53">
            <w:pPr>
              <w:spacing w:line="240" w:lineRule="auto"/>
              <w:jc w:val="left"/>
            </w:pPr>
            <w:r>
              <w:rPr>
                <w:rFonts w:ascii="宋体" w:hAnsi="宋体" w:eastAsia="宋体" w:cs="宋体"/>
                <w:b w:val="0"/>
              </w:rPr>
              <w:t xml:space="preserve">      减：坏账准备</w:t>
            </w:r>
          </w:p>
        </w:tc>
        <w:tc>
          <w:tcPr>
            <w:tcW w:w="0" w:type="dxa"/>
          </w:tcPr>
          <w:p w14:paraId="54DB8F0A">
            <w:pPr>
              <w:spacing w:line="240" w:lineRule="auto"/>
              <w:jc w:val="right"/>
            </w:pPr>
            <w:r>
              <w:rPr>
                <w:rFonts w:ascii="宋体" w:hAnsi="宋体" w:eastAsia="宋体" w:cs="宋体"/>
                <w:b w:val="0"/>
              </w:rPr>
              <w:t>-</w:t>
            </w:r>
          </w:p>
        </w:tc>
      </w:tr>
      <w:tr w14:paraId="3932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0E6880">
            <w:pPr>
              <w:spacing w:line="240" w:lineRule="auto"/>
              <w:jc w:val="center"/>
            </w:pPr>
            <w:r>
              <w:rPr>
                <w:rFonts w:ascii="宋体" w:hAnsi="宋体" w:eastAsia="宋体" w:cs="宋体"/>
                <w:b w:val="0"/>
              </w:rPr>
              <w:t>合计</w:t>
            </w:r>
          </w:p>
        </w:tc>
        <w:tc>
          <w:tcPr>
            <w:tcW w:w="0" w:type="dxa"/>
          </w:tcPr>
          <w:p w14:paraId="00DE9BCE">
            <w:pPr>
              <w:spacing w:line="240" w:lineRule="auto"/>
              <w:jc w:val="right"/>
            </w:pPr>
            <w:r>
              <w:rPr>
                <w:rFonts w:ascii="宋体" w:hAnsi="宋体" w:eastAsia="宋体" w:cs="宋体"/>
                <w:b w:val="0"/>
              </w:rPr>
              <w:t>17,919,947.44</w:t>
            </w:r>
          </w:p>
        </w:tc>
      </w:tr>
    </w:tbl>
    <w:p w14:paraId="0067E4CB">
      <w:r>
        <w:rPr>
          <w:rFonts w:ascii="宋体" w:hAnsi="宋体" w:eastAsia="宋体" w:cs="宋体"/>
          <w:b w:val="0"/>
        </w:rPr>
        <w:t>注：其他存款本期末余额为存放在证券经纪商基金专用证券账户的证券交易结算资金。</w:t>
      </w:r>
    </w:p>
    <w:p w14:paraId="5FBB42A2"/>
    <w:p w14:paraId="15F3D047">
      <w:r>
        <w:rPr>
          <w:rFonts w:ascii="宋体" w:hAnsi="宋体" w:eastAsia="宋体" w:cs="宋体"/>
          <w:b/>
        </w:rPr>
        <w:t>6.4.7.2 交易性金融资产</w:t>
      </w:r>
    </w:p>
    <w:p w14:paraId="6E99B45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0027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34442643">
            <w:pPr>
              <w:spacing w:line="240" w:lineRule="auto"/>
              <w:jc w:val="center"/>
            </w:pPr>
            <w:r>
              <w:rPr>
                <w:rFonts w:ascii="宋体" w:hAnsi="宋体" w:eastAsia="宋体" w:cs="宋体"/>
                <w:b w:val="0"/>
              </w:rPr>
              <w:t>项目</w:t>
            </w:r>
          </w:p>
        </w:tc>
        <w:tc>
          <w:tcPr>
            <w:tcW w:w="3846" w:type="pct"/>
            <w:gridSpan w:val="4"/>
            <w:shd w:val="clear" w:color="auto" w:fill="D9D9D9"/>
          </w:tcPr>
          <w:p w14:paraId="3F7086B2">
            <w:pPr>
              <w:spacing w:line="240" w:lineRule="auto"/>
              <w:jc w:val="center"/>
            </w:pPr>
            <w:r>
              <w:rPr>
                <w:rFonts w:ascii="宋体" w:hAnsi="宋体" w:eastAsia="宋体" w:cs="宋体"/>
                <w:b w:val="0"/>
              </w:rPr>
              <w:t>本期末2025年06月30日</w:t>
            </w:r>
          </w:p>
        </w:tc>
      </w:tr>
      <w:tr w14:paraId="63DA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053ABCD9"/>
        </w:tc>
        <w:tc>
          <w:tcPr>
            <w:tcW w:w="962" w:type="pct"/>
            <w:shd w:val="clear" w:color="auto" w:fill="D9D9D9"/>
          </w:tcPr>
          <w:p w14:paraId="204C9B69">
            <w:pPr>
              <w:spacing w:line="240" w:lineRule="auto"/>
              <w:jc w:val="center"/>
            </w:pPr>
            <w:r>
              <w:rPr>
                <w:rFonts w:ascii="宋体" w:hAnsi="宋体" w:eastAsia="宋体" w:cs="宋体"/>
                <w:b w:val="0"/>
              </w:rPr>
              <w:t>成本</w:t>
            </w:r>
          </w:p>
        </w:tc>
        <w:tc>
          <w:tcPr>
            <w:tcW w:w="962" w:type="pct"/>
            <w:shd w:val="clear" w:color="auto" w:fill="D9D9D9"/>
          </w:tcPr>
          <w:p w14:paraId="28C39834">
            <w:pPr>
              <w:spacing w:line="240" w:lineRule="auto"/>
              <w:jc w:val="center"/>
            </w:pPr>
            <w:r>
              <w:rPr>
                <w:rFonts w:ascii="宋体" w:hAnsi="宋体" w:eastAsia="宋体" w:cs="宋体"/>
                <w:b w:val="0"/>
              </w:rPr>
              <w:t>应计利息</w:t>
            </w:r>
          </w:p>
        </w:tc>
        <w:tc>
          <w:tcPr>
            <w:tcW w:w="962" w:type="pct"/>
            <w:shd w:val="clear" w:color="auto" w:fill="D9D9D9"/>
          </w:tcPr>
          <w:p w14:paraId="4BDE1E58">
            <w:pPr>
              <w:spacing w:line="240" w:lineRule="auto"/>
              <w:jc w:val="center"/>
            </w:pPr>
            <w:r>
              <w:rPr>
                <w:rFonts w:ascii="宋体" w:hAnsi="宋体" w:eastAsia="宋体" w:cs="宋体"/>
                <w:b w:val="0"/>
              </w:rPr>
              <w:t>公允价值</w:t>
            </w:r>
          </w:p>
        </w:tc>
        <w:tc>
          <w:tcPr>
            <w:tcW w:w="962" w:type="pct"/>
            <w:shd w:val="clear" w:color="auto" w:fill="D9D9D9"/>
          </w:tcPr>
          <w:p w14:paraId="7DE01897">
            <w:pPr>
              <w:spacing w:line="240" w:lineRule="auto"/>
              <w:jc w:val="center"/>
            </w:pPr>
            <w:r>
              <w:rPr>
                <w:rFonts w:ascii="宋体" w:hAnsi="宋体" w:eastAsia="宋体" w:cs="宋体"/>
                <w:b w:val="0"/>
              </w:rPr>
              <w:t>公允价值变动</w:t>
            </w:r>
          </w:p>
        </w:tc>
      </w:tr>
      <w:tr w14:paraId="0A1A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9B6EC7F">
            <w:pPr>
              <w:spacing w:line="240" w:lineRule="auto"/>
              <w:jc w:val="left"/>
            </w:pPr>
            <w:r>
              <w:rPr>
                <w:rFonts w:ascii="宋体" w:hAnsi="宋体" w:eastAsia="宋体" w:cs="宋体"/>
                <w:b w:val="0"/>
              </w:rPr>
              <w:t>股票</w:t>
            </w:r>
          </w:p>
        </w:tc>
        <w:tc>
          <w:tcPr>
            <w:tcW w:w="0" w:type="dxa"/>
          </w:tcPr>
          <w:p w14:paraId="754B6535">
            <w:pPr>
              <w:spacing w:line="240" w:lineRule="auto"/>
              <w:jc w:val="right"/>
            </w:pPr>
            <w:r>
              <w:rPr>
                <w:rFonts w:ascii="宋体" w:hAnsi="宋体" w:eastAsia="宋体" w:cs="宋体"/>
                <w:b w:val="0"/>
              </w:rPr>
              <w:t>740,206,820.48</w:t>
            </w:r>
          </w:p>
        </w:tc>
        <w:tc>
          <w:tcPr>
            <w:tcW w:w="0" w:type="dxa"/>
          </w:tcPr>
          <w:p w14:paraId="746ACE75">
            <w:pPr>
              <w:spacing w:line="240" w:lineRule="auto"/>
              <w:jc w:val="right"/>
            </w:pPr>
            <w:r>
              <w:rPr>
                <w:rFonts w:ascii="宋体" w:hAnsi="宋体" w:eastAsia="宋体" w:cs="宋体"/>
                <w:b w:val="0"/>
              </w:rPr>
              <w:t>-</w:t>
            </w:r>
          </w:p>
        </w:tc>
        <w:tc>
          <w:tcPr>
            <w:tcW w:w="0" w:type="dxa"/>
          </w:tcPr>
          <w:p w14:paraId="7B1B2E2F">
            <w:pPr>
              <w:spacing w:line="240" w:lineRule="auto"/>
              <w:jc w:val="right"/>
            </w:pPr>
            <w:r>
              <w:rPr>
                <w:rFonts w:ascii="宋体" w:hAnsi="宋体" w:eastAsia="宋体" w:cs="宋体"/>
                <w:b w:val="0"/>
              </w:rPr>
              <w:t>709,780,444.73</w:t>
            </w:r>
          </w:p>
        </w:tc>
        <w:tc>
          <w:tcPr>
            <w:tcW w:w="0" w:type="dxa"/>
          </w:tcPr>
          <w:p w14:paraId="3C803936">
            <w:pPr>
              <w:spacing w:line="240" w:lineRule="auto"/>
              <w:jc w:val="right"/>
            </w:pPr>
            <w:r>
              <w:rPr>
                <w:rFonts w:ascii="宋体" w:hAnsi="宋体" w:eastAsia="宋体" w:cs="宋体"/>
                <w:b w:val="0"/>
              </w:rPr>
              <w:t>-30,426,375.75</w:t>
            </w:r>
          </w:p>
        </w:tc>
      </w:tr>
      <w:tr w14:paraId="36AA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195B2D4">
            <w:pPr>
              <w:spacing w:line="240" w:lineRule="auto"/>
              <w:jc w:val="left"/>
            </w:pPr>
            <w:r>
              <w:rPr>
                <w:rFonts w:ascii="宋体" w:hAnsi="宋体" w:eastAsia="宋体" w:cs="宋体"/>
                <w:b w:val="0"/>
              </w:rPr>
              <w:t>贵金属投资-金交所黄金合约</w:t>
            </w:r>
          </w:p>
        </w:tc>
        <w:tc>
          <w:tcPr>
            <w:tcW w:w="0" w:type="dxa"/>
          </w:tcPr>
          <w:p w14:paraId="28FA009D">
            <w:pPr>
              <w:spacing w:line="240" w:lineRule="auto"/>
              <w:jc w:val="right"/>
            </w:pPr>
            <w:r>
              <w:rPr>
                <w:rFonts w:ascii="宋体" w:hAnsi="宋体" w:eastAsia="宋体" w:cs="宋体"/>
                <w:b w:val="0"/>
              </w:rPr>
              <w:t>-</w:t>
            </w:r>
          </w:p>
        </w:tc>
        <w:tc>
          <w:tcPr>
            <w:tcW w:w="0" w:type="dxa"/>
          </w:tcPr>
          <w:p w14:paraId="6066E9A0">
            <w:pPr>
              <w:spacing w:line="240" w:lineRule="auto"/>
              <w:jc w:val="right"/>
            </w:pPr>
            <w:r>
              <w:rPr>
                <w:rFonts w:ascii="宋体" w:hAnsi="宋体" w:eastAsia="宋体" w:cs="宋体"/>
                <w:b w:val="0"/>
              </w:rPr>
              <w:t>-</w:t>
            </w:r>
          </w:p>
        </w:tc>
        <w:tc>
          <w:tcPr>
            <w:tcW w:w="0" w:type="dxa"/>
          </w:tcPr>
          <w:p w14:paraId="72CC1251">
            <w:pPr>
              <w:spacing w:line="240" w:lineRule="auto"/>
              <w:jc w:val="right"/>
            </w:pPr>
            <w:r>
              <w:rPr>
                <w:rFonts w:ascii="宋体" w:hAnsi="宋体" w:eastAsia="宋体" w:cs="宋体"/>
                <w:b w:val="0"/>
              </w:rPr>
              <w:t>-</w:t>
            </w:r>
          </w:p>
        </w:tc>
        <w:tc>
          <w:tcPr>
            <w:tcW w:w="0" w:type="dxa"/>
          </w:tcPr>
          <w:p w14:paraId="1C06E619">
            <w:pPr>
              <w:spacing w:line="240" w:lineRule="auto"/>
              <w:jc w:val="right"/>
            </w:pPr>
            <w:r>
              <w:rPr>
                <w:rFonts w:ascii="宋体" w:hAnsi="宋体" w:eastAsia="宋体" w:cs="宋体"/>
                <w:b w:val="0"/>
              </w:rPr>
              <w:t>-</w:t>
            </w:r>
          </w:p>
        </w:tc>
      </w:tr>
      <w:tr w14:paraId="673C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3AB3E58B">
            <w:pPr>
              <w:spacing w:line="240" w:lineRule="auto"/>
              <w:jc w:val="center"/>
            </w:pPr>
            <w:r>
              <w:rPr>
                <w:rFonts w:ascii="宋体" w:hAnsi="宋体" w:eastAsia="宋体" w:cs="宋体"/>
                <w:b w:val="0"/>
              </w:rPr>
              <w:t>债券</w:t>
            </w:r>
          </w:p>
        </w:tc>
        <w:tc>
          <w:tcPr>
            <w:tcW w:w="769" w:type="pct"/>
          </w:tcPr>
          <w:p w14:paraId="519EBE1C">
            <w:pPr>
              <w:spacing w:line="240" w:lineRule="auto"/>
              <w:jc w:val="left"/>
            </w:pPr>
            <w:r>
              <w:rPr>
                <w:rFonts w:ascii="宋体" w:hAnsi="宋体" w:eastAsia="宋体" w:cs="宋体"/>
                <w:b w:val="0"/>
              </w:rPr>
              <w:t>交易所市场</w:t>
            </w:r>
          </w:p>
        </w:tc>
        <w:tc>
          <w:tcPr>
            <w:tcW w:w="0" w:type="dxa"/>
          </w:tcPr>
          <w:p w14:paraId="702D46C4">
            <w:pPr>
              <w:spacing w:line="240" w:lineRule="auto"/>
              <w:jc w:val="right"/>
            </w:pPr>
            <w:r>
              <w:rPr>
                <w:rFonts w:ascii="宋体" w:hAnsi="宋体" w:eastAsia="宋体" w:cs="宋体"/>
                <w:b w:val="0"/>
              </w:rPr>
              <w:t>42,524,410.00</w:t>
            </w:r>
          </w:p>
        </w:tc>
        <w:tc>
          <w:tcPr>
            <w:tcW w:w="0" w:type="dxa"/>
          </w:tcPr>
          <w:p w14:paraId="6FB522DA">
            <w:pPr>
              <w:spacing w:line="240" w:lineRule="auto"/>
              <w:jc w:val="right"/>
            </w:pPr>
            <w:r>
              <w:rPr>
                <w:rFonts w:ascii="宋体" w:hAnsi="宋体" w:eastAsia="宋体" w:cs="宋体"/>
                <w:b w:val="0"/>
              </w:rPr>
              <w:t>539,994.52</w:t>
            </w:r>
          </w:p>
        </w:tc>
        <w:tc>
          <w:tcPr>
            <w:tcW w:w="0" w:type="dxa"/>
          </w:tcPr>
          <w:p w14:paraId="3F8D28F0">
            <w:pPr>
              <w:spacing w:line="240" w:lineRule="auto"/>
              <w:jc w:val="right"/>
            </w:pPr>
            <w:r>
              <w:rPr>
                <w:rFonts w:ascii="宋体" w:hAnsi="宋体" w:eastAsia="宋体" w:cs="宋体"/>
                <w:b w:val="0"/>
              </w:rPr>
              <w:t>43,039,994.52</w:t>
            </w:r>
          </w:p>
        </w:tc>
        <w:tc>
          <w:tcPr>
            <w:tcW w:w="0" w:type="dxa"/>
          </w:tcPr>
          <w:p w14:paraId="3FBFDD6C">
            <w:pPr>
              <w:spacing w:line="240" w:lineRule="auto"/>
              <w:jc w:val="right"/>
            </w:pPr>
            <w:r>
              <w:rPr>
                <w:rFonts w:ascii="宋体" w:hAnsi="宋体" w:eastAsia="宋体" w:cs="宋体"/>
                <w:b w:val="0"/>
              </w:rPr>
              <w:t>-24,410.00</w:t>
            </w:r>
          </w:p>
        </w:tc>
      </w:tr>
      <w:tr w14:paraId="558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21FB023"/>
        </w:tc>
        <w:tc>
          <w:tcPr>
            <w:tcW w:w="0" w:type="dxa"/>
          </w:tcPr>
          <w:p w14:paraId="522C0310">
            <w:pPr>
              <w:spacing w:line="240" w:lineRule="auto"/>
              <w:jc w:val="left"/>
            </w:pPr>
            <w:r>
              <w:rPr>
                <w:rFonts w:ascii="宋体" w:hAnsi="宋体" w:eastAsia="宋体" w:cs="宋体"/>
                <w:b w:val="0"/>
              </w:rPr>
              <w:t>银行间市场</w:t>
            </w:r>
          </w:p>
        </w:tc>
        <w:tc>
          <w:tcPr>
            <w:tcW w:w="0" w:type="dxa"/>
          </w:tcPr>
          <w:p w14:paraId="25B17B5C">
            <w:pPr>
              <w:spacing w:line="240" w:lineRule="auto"/>
              <w:jc w:val="right"/>
            </w:pPr>
            <w:r>
              <w:rPr>
                <w:rFonts w:ascii="宋体" w:hAnsi="宋体" w:eastAsia="宋体" w:cs="宋体"/>
                <w:b w:val="0"/>
              </w:rPr>
              <w:t>-</w:t>
            </w:r>
          </w:p>
        </w:tc>
        <w:tc>
          <w:tcPr>
            <w:tcW w:w="0" w:type="dxa"/>
          </w:tcPr>
          <w:p w14:paraId="5D5E86FD">
            <w:pPr>
              <w:spacing w:line="240" w:lineRule="auto"/>
              <w:jc w:val="right"/>
            </w:pPr>
            <w:r>
              <w:rPr>
                <w:rFonts w:ascii="宋体" w:hAnsi="宋体" w:eastAsia="宋体" w:cs="宋体"/>
                <w:b w:val="0"/>
              </w:rPr>
              <w:t>-</w:t>
            </w:r>
          </w:p>
        </w:tc>
        <w:tc>
          <w:tcPr>
            <w:tcW w:w="0" w:type="dxa"/>
          </w:tcPr>
          <w:p w14:paraId="6B559D76">
            <w:pPr>
              <w:spacing w:line="240" w:lineRule="auto"/>
              <w:jc w:val="right"/>
            </w:pPr>
            <w:r>
              <w:rPr>
                <w:rFonts w:ascii="宋体" w:hAnsi="宋体" w:eastAsia="宋体" w:cs="宋体"/>
                <w:b w:val="0"/>
              </w:rPr>
              <w:t>-</w:t>
            </w:r>
          </w:p>
        </w:tc>
        <w:tc>
          <w:tcPr>
            <w:tcW w:w="0" w:type="dxa"/>
          </w:tcPr>
          <w:p w14:paraId="3C5CD588">
            <w:pPr>
              <w:spacing w:line="240" w:lineRule="auto"/>
              <w:jc w:val="right"/>
            </w:pPr>
            <w:r>
              <w:rPr>
                <w:rFonts w:ascii="宋体" w:hAnsi="宋体" w:eastAsia="宋体" w:cs="宋体"/>
                <w:b w:val="0"/>
              </w:rPr>
              <w:t>-</w:t>
            </w:r>
          </w:p>
        </w:tc>
      </w:tr>
      <w:tr w14:paraId="2315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EAD682"/>
        </w:tc>
        <w:tc>
          <w:tcPr>
            <w:tcW w:w="0" w:type="dxa"/>
          </w:tcPr>
          <w:p w14:paraId="5405CFA6">
            <w:pPr>
              <w:spacing w:line="240" w:lineRule="auto"/>
              <w:jc w:val="left"/>
            </w:pPr>
            <w:r>
              <w:rPr>
                <w:rFonts w:ascii="宋体" w:hAnsi="宋体" w:eastAsia="宋体" w:cs="宋体"/>
                <w:b w:val="0"/>
              </w:rPr>
              <w:t>合计</w:t>
            </w:r>
          </w:p>
        </w:tc>
        <w:tc>
          <w:tcPr>
            <w:tcW w:w="0" w:type="dxa"/>
          </w:tcPr>
          <w:p w14:paraId="70E618EE">
            <w:pPr>
              <w:spacing w:line="240" w:lineRule="auto"/>
              <w:jc w:val="right"/>
            </w:pPr>
            <w:r>
              <w:rPr>
                <w:rFonts w:ascii="宋体" w:hAnsi="宋体" w:eastAsia="宋体" w:cs="宋体"/>
                <w:b w:val="0"/>
              </w:rPr>
              <w:t>42,524,410.00</w:t>
            </w:r>
          </w:p>
        </w:tc>
        <w:tc>
          <w:tcPr>
            <w:tcW w:w="0" w:type="dxa"/>
          </w:tcPr>
          <w:p w14:paraId="4BF0292F">
            <w:pPr>
              <w:spacing w:line="240" w:lineRule="auto"/>
              <w:jc w:val="right"/>
            </w:pPr>
            <w:r>
              <w:rPr>
                <w:rFonts w:ascii="宋体" w:hAnsi="宋体" w:eastAsia="宋体" w:cs="宋体"/>
                <w:b w:val="0"/>
              </w:rPr>
              <w:t>539,994.52</w:t>
            </w:r>
          </w:p>
        </w:tc>
        <w:tc>
          <w:tcPr>
            <w:tcW w:w="0" w:type="dxa"/>
          </w:tcPr>
          <w:p w14:paraId="1227D1AD">
            <w:pPr>
              <w:spacing w:line="240" w:lineRule="auto"/>
              <w:jc w:val="right"/>
            </w:pPr>
            <w:r>
              <w:rPr>
                <w:rFonts w:ascii="宋体" w:hAnsi="宋体" w:eastAsia="宋体" w:cs="宋体"/>
                <w:b w:val="0"/>
              </w:rPr>
              <w:t>43,039,994.52</w:t>
            </w:r>
          </w:p>
        </w:tc>
        <w:tc>
          <w:tcPr>
            <w:tcW w:w="0" w:type="dxa"/>
          </w:tcPr>
          <w:p w14:paraId="57F5F26D">
            <w:pPr>
              <w:spacing w:line="240" w:lineRule="auto"/>
              <w:jc w:val="right"/>
            </w:pPr>
            <w:r>
              <w:rPr>
                <w:rFonts w:ascii="宋体" w:hAnsi="宋体" w:eastAsia="宋体" w:cs="宋体"/>
                <w:b w:val="0"/>
              </w:rPr>
              <w:t>-24,410.00</w:t>
            </w:r>
          </w:p>
        </w:tc>
      </w:tr>
      <w:tr w14:paraId="550B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5A6C334">
            <w:pPr>
              <w:spacing w:line="240" w:lineRule="auto"/>
              <w:jc w:val="left"/>
            </w:pPr>
            <w:r>
              <w:rPr>
                <w:rFonts w:ascii="宋体" w:hAnsi="宋体" w:eastAsia="宋体" w:cs="宋体"/>
                <w:b w:val="0"/>
              </w:rPr>
              <w:t>资产支持证券</w:t>
            </w:r>
          </w:p>
        </w:tc>
        <w:tc>
          <w:tcPr>
            <w:tcW w:w="0" w:type="dxa"/>
          </w:tcPr>
          <w:p w14:paraId="0902EBD6">
            <w:pPr>
              <w:spacing w:line="240" w:lineRule="auto"/>
              <w:jc w:val="right"/>
            </w:pPr>
            <w:r>
              <w:rPr>
                <w:rFonts w:ascii="宋体" w:hAnsi="宋体" w:eastAsia="宋体" w:cs="宋体"/>
                <w:b w:val="0"/>
              </w:rPr>
              <w:t>-</w:t>
            </w:r>
          </w:p>
        </w:tc>
        <w:tc>
          <w:tcPr>
            <w:tcW w:w="0" w:type="dxa"/>
          </w:tcPr>
          <w:p w14:paraId="615E53D7">
            <w:pPr>
              <w:spacing w:line="240" w:lineRule="auto"/>
              <w:jc w:val="right"/>
            </w:pPr>
            <w:r>
              <w:rPr>
                <w:rFonts w:ascii="宋体" w:hAnsi="宋体" w:eastAsia="宋体" w:cs="宋体"/>
                <w:b w:val="0"/>
              </w:rPr>
              <w:t>-</w:t>
            </w:r>
          </w:p>
        </w:tc>
        <w:tc>
          <w:tcPr>
            <w:tcW w:w="0" w:type="dxa"/>
          </w:tcPr>
          <w:p w14:paraId="03C830A6">
            <w:pPr>
              <w:spacing w:line="240" w:lineRule="auto"/>
              <w:jc w:val="right"/>
            </w:pPr>
            <w:r>
              <w:rPr>
                <w:rFonts w:ascii="宋体" w:hAnsi="宋体" w:eastAsia="宋体" w:cs="宋体"/>
                <w:b w:val="0"/>
              </w:rPr>
              <w:t>-</w:t>
            </w:r>
          </w:p>
        </w:tc>
        <w:tc>
          <w:tcPr>
            <w:tcW w:w="0" w:type="dxa"/>
          </w:tcPr>
          <w:p w14:paraId="4D26BADC">
            <w:pPr>
              <w:spacing w:line="240" w:lineRule="auto"/>
              <w:jc w:val="right"/>
            </w:pPr>
            <w:r>
              <w:rPr>
                <w:rFonts w:ascii="宋体" w:hAnsi="宋体" w:eastAsia="宋体" w:cs="宋体"/>
                <w:b w:val="0"/>
              </w:rPr>
              <w:t>-</w:t>
            </w:r>
          </w:p>
        </w:tc>
      </w:tr>
      <w:tr w14:paraId="79DF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6CC5ECE">
            <w:pPr>
              <w:spacing w:line="240" w:lineRule="auto"/>
              <w:jc w:val="left"/>
            </w:pPr>
            <w:r>
              <w:rPr>
                <w:rFonts w:ascii="宋体" w:hAnsi="宋体" w:eastAsia="宋体" w:cs="宋体"/>
                <w:b w:val="0"/>
              </w:rPr>
              <w:t>基金</w:t>
            </w:r>
          </w:p>
        </w:tc>
        <w:tc>
          <w:tcPr>
            <w:tcW w:w="0" w:type="dxa"/>
          </w:tcPr>
          <w:p w14:paraId="5DD6658F">
            <w:pPr>
              <w:spacing w:line="240" w:lineRule="auto"/>
              <w:jc w:val="right"/>
            </w:pPr>
            <w:r>
              <w:rPr>
                <w:rFonts w:ascii="宋体" w:hAnsi="宋体" w:eastAsia="宋体" w:cs="宋体"/>
                <w:b w:val="0"/>
              </w:rPr>
              <w:t>-</w:t>
            </w:r>
          </w:p>
        </w:tc>
        <w:tc>
          <w:tcPr>
            <w:tcW w:w="0" w:type="dxa"/>
          </w:tcPr>
          <w:p w14:paraId="5DB80594">
            <w:pPr>
              <w:spacing w:line="240" w:lineRule="auto"/>
              <w:jc w:val="right"/>
            </w:pPr>
            <w:r>
              <w:rPr>
                <w:rFonts w:ascii="宋体" w:hAnsi="宋体" w:eastAsia="宋体" w:cs="宋体"/>
                <w:b w:val="0"/>
              </w:rPr>
              <w:t>-</w:t>
            </w:r>
          </w:p>
        </w:tc>
        <w:tc>
          <w:tcPr>
            <w:tcW w:w="0" w:type="dxa"/>
          </w:tcPr>
          <w:p w14:paraId="15F28405">
            <w:pPr>
              <w:spacing w:line="240" w:lineRule="auto"/>
              <w:jc w:val="right"/>
            </w:pPr>
            <w:r>
              <w:rPr>
                <w:rFonts w:ascii="宋体" w:hAnsi="宋体" w:eastAsia="宋体" w:cs="宋体"/>
                <w:b w:val="0"/>
              </w:rPr>
              <w:t>-</w:t>
            </w:r>
          </w:p>
        </w:tc>
        <w:tc>
          <w:tcPr>
            <w:tcW w:w="0" w:type="dxa"/>
          </w:tcPr>
          <w:p w14:paraId="1593DCC9">
            <w:pPr>
              <w:spacing w:line="240" w:lineRule="auto"/>
              <w:jc w:val="right"/>
            </w:pPr>
            <w:r>
              <w:rPr>
                <w:rFonts w:ascii="宋体" w:hAnsi="宋体" w:eastAsia="宋体" w:cs="宋体"/>
                <w:b w:val="0"/>
              </w:rPr>
              <w:t>-</w:t>
            </w:r>
          </w:p>
        </w:tc>
      </w:tr>
      <w:tr w14:paraId="14C6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72A8200">
            <w:pPr>
              <w:spacing w:line="240" w:lineRule="auto"/>
              <w:jc w:val="left"/>
            </w:pPr>
            <w:r>
              <w:rPr>
                <w:rFonts w:ascii="宋体" w:hAnsi="宋体" w:eastAsia="宋体" w:cs="宋体"/>
                <w:b w:val="0"/>
              </w:rPr>
              <w:t>其他</w:t>
            </w:r>
          </w:p>
        </w:tc>
        <w:tc>
          <w:tcPr>
            <w:tcW w:w="0" w:type="dxa"/>
          </w:tcPr>
          <w:p w14:paraId="1700EA0E">
            <w:pPr>
              <w:spacing w:line="240" w:lineRule="auto"/>
              <w:jc w:val="right"/>
            </w:pPr>
            <w:r>
              <w:rPr>
                <w:rFonts w:ascii="宋体" w:hAnsi="宋体" w:eastAsia="宋体" w:cs="宋体"/>
                <w:b w:val="0"/>
              </w:rPr>
              <w:t>-</w:t>
            </w:r>
          </w:p>
        </w:tc>
        <w:tc>
          <w:tcPr>
            <w:tcW w:w="0" w:type="dxa"/>
          </w:tcPr>
          <w:p w14:paraId="13D39F05">
            <w:pPr>
              <w:spacing w:line="240" w:lineRule="auto"/>
              <w:jc w:val="right"/>
            </w:pPr>
            <w:r>
              <w:rPr>
                <w:rFonts w:ascii="宋体" w:hAnsi="宋体" w:eastAsia="宋体" w:cs="宋体"/>
                <w:b w:val="0"/>
              </w:rPr>
              <w:t>-</w:t>
            </w:r>
          </w:p>
        </w:tc>
        <w:tc>
          <w:tcPr>
            <w:tcW w:w="0" w:type="dxa"/>
          </w:tcPr>
          <w:p w14:paraId="105D72DD">
            <w:pPr>
              <w:spacing w:line="240" w:lineRule="auto"/>
              <w:jc w:val="right"/>
            </w:pPr>
            <w:r>
              <w:rPr>
                <w:rFonts w:ascii="宋体" w:hAnsi="宋体" w:eastAsia="宋体" w:cs="宋体"/>
                <w:b w:val="0"/>
              </w:rPr>
              <w:t>-</w:t>
            </w:r>
          </w:p>
        </w:tc>
        <w:tc>
          <w:tcPr>
            <w:tcW w:w="0" w:type="dxa"/>
          </w:tcPr>
          <w:p w14:paraId="7F3207F6">
            <w:pPr>
              <w:spacing w:line="240" w:lineRule="auto"/>
              <w:jc w:val="right"/>
            </w:pPr>
            <w:r>
              <w:rPr>
                <w:rFonts w:ascii="宋体" w:hAnsi="宋体" w:eastAsia="宋体" w:cs="宋体"/>
                <w:b w:val="0"/>
              </w:rPr>
              <w:t>-</w:t>
            </w:r>
          </w:p>
        </w:tc>
      </w:tr>
      <w:tr w14:paraId="3C71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46C8E21">
            <w:pPr>
              <w:spacing w:line="240" w:lineRule="auto"/>
              <w:jc w:val="center"/>
            </w:pPr>
            <w:r>
              <w:rPr>
                <w:rFonts w:ascii="宋体" w:hAnsi="宋体" w:eastAsia="宋体" w:cs="宋体"/>
                <w:b w:val="0"/>
              </w:rPr>
              <w:t>合计</w:t>
            </w:r>
          </w:p>
        </w:tc>
        <w:tc>
          <w:tcPr>
            <w:tcW w:w="0" w:type="dxa"/>
          </w:tcPr>
          <w:p w14:paraId="55A886B2">
            <w:pPr>
              <w:spacing w:line="240" w:lineRule="auto"/>
              <w:jc w:val="right"/>
            </w:pPr>
            <w:r>
              <w:rPr>
                <w:rFonts w:ascii="宋体" w:hAnsi="宋体" w:eastAsia="宋体" w:cs="宋体"/>
                <w:b w:val="0"/>
              </w:rPr>
              <w:t>782,731,230.48</w:t>
            </w:r>
          </w:p>
        </w:tc>
        <w:tc>
          <w:tcPr>
            <w:tcW w:w="0" w:type="dxa"/>
          </w:tcPr>
          <w:p w14:paraId="131059C0">
            <w:pPr>
              <w:spacing w:line="240" w:lineRule="auto"/>
              <w:jc w:val="right"/>
            </w:pPr>
            <w:r>
              <w:rPr>
                <w:rFonts w:ascii="宋体" w:hAnsi="宋体" w:eastAsia="宋体" w:cs="宋体"/>
                <w:b w:val="0"/>
              </w:rPr>
              <w:t>539,994.52</w:t>
            </w:r>
          </w:p>
        </w:tc>
        <w:tc>
          <w:tcPr>
            <w:tcW w:w="0" w:type="dxa"/>
          </w:tcPr>
          <w:p w14:paraId="3CB328F7">
            <w:pPr>
              <w:spacing w:line="240" w:lineRule="auto"/>
              <w:jc w:val="right"/>
            </w:pPr>
            <w:r>
              <w:rPr>
                <w:rFonts w:ascii="宋体" w:hAnsi="宋体" w:eastAsia="宋体" w:cs="宋体"/>
                <w:b w:val="0"/>
              </w:rPr>
              <w:t>752,820,439.25</w:t>
            </w:r>
          </w:p>
        </w:tc>
        <w:tc>
          <w:tcPr>
            <w:tcW w:w="0" w:type="dxa"/>
          </w:tcPr>
          <w:p w14:paraId="50B7636F">
            <w:pPr>
              <w:spacing w:line="240" w:lineRule="auto"/>
              <w:jc w:val="right"/>
            </w:pPr>
            <w:r>
              <w:rPr>
                <w:rFonts w:ascii="宋体" w:hAnsi="宋体" w:eastAsia="宋体" w:cs="宋体"/>
                <w:b w:val="0"/>
              </w:rPr>
              <w:t>-30,450,785.75</w:t>
            </w:r>
          </w:p>
        </w:tc>
      </w:tr>
    </w:tbl>
    <w:p w14:paraId="3B2C696B"/>
    <w:p w14:paraId="080C816B">
      <w:r>
        <w:rPr>
          <w:rFonts w:ascii="宋体" w:hAnsi="宋体" w:eastAsia="宋体" w:cs="宋体"/>
          <w:b/>
        </w:rPr>
        <w:t>6.4.7.3 衍生金融资产/负债</w:t>
      </w:r>
    </w:p>
    <w:p w14:paraId="2F4F44BA">
      <w:r>
        <w:rPr>
          <w:rFonts w:ascii="宋体" w:hAnsi="宋体" w:eastAsia="宋体" w:cs="宋体"/>
          <w:b/>
        </w:rPr>
        <w:t>6.4.7.3.1 衍生金融资产/负债期末余额</w:t>
      </w:r>
    </w:p>
    <w:p w14:paraId="69F9B73F">
      <w:r>
        <w:rPr>
          <w:rFonts w:ascii="宋体" w:hAnsi="宋体" w:eastAsia="宋体" w:cs="宋体"/>
          <w:b w:val="0"/>
        </w:rPr>
        <w:t xml:space="preserve">    本基金本报告期末未持有衍生金融资产/负债。</w:t>
      </w:r>
    </w:p>
    <w:p w14:paraId="096FCF49"/>
    <w:p w14:paraId="772F4572">
      <w:r>
        <w:rPr>
          <w:rFonts w:ascii="宋体" w:hAnsi="宋体" w:eastAsia="宋体" w:cs="宋体"/>
          <w:b/>
        </w:rPr>
        <w:t>6.4.7.4 买入返售金融资产</w:t>
      </w:r>
    </w:p>
    <w:p w14:paraId="2BE73D19">
      <w:r>
        <w:rPr>
          <w:rFonts w:ascii="宋体" w:hAnsi="宋体" w:eastAsia="宋体" w:cs="宋体"/>
          <w:b/>
        </w:rPr>
        <w:t>6.4.7.4.1 各项买入返售金融资产期末余额</w:t>
      </w:r>
    </w:p>
    <w:p w14:paraId="70D6D964">
      <w:r>
        <w:rPr>
          <w:rFonts w:ascii="宋体" w:hAnsi="宋体" w:eastAsia="宋体" w:cs="宋体"/>
          <w:b w:val="0"/>
        </w:rPr>
        <w:t xml:space="preserve">    本基金本报告期末未持有买入返售金融资产。</w:t>
      </w:r>
    </w:p>
    <w:p w14:paraId="50763CD3"/>
    <w:p w14:paraId="10080D73">
      <w:r>
        <w:rPr>
          <w:rFonts w:ascii="宋体" w:hAnsi="宋体" w:eastAsia="宋体" w:cs="宋体"/>
          <w:b/>
        </w:rPr>
        <w:t>6.4.7.4.2 期末买断式逆回购交易中取得的债券</w:t>
      </w:r>
    </w:p>
    <w:p w14:paraId="521AFF27">
      <w:r>
        <w:rPr>
          <w:rFonts w:ascii="宋体" w:hAnsi="宋体" w:eastAsia="宋体" w:cs="宋体"/>
          <w:b w:val="0"/>
        </w:rPr>
        <w:t xml:space="preserve">    本基金本报告期末均未持有从买断式逆回购交易中取得的债券。</w:t>
      </w:r>
    </w:p>
    <w:p w14:paraId="5F315BAA"/>
    <w:p w14:paraId="5D04A968">
      <w:r>
        <w:rPr>
          <w:rFonts w:ascii="宋体" w:hAnsi="宋体" w:eastAsia="宋体" w:cs="宋体"/>
          <w:b/>
        </w:rPr>
        <w:t>6.4.7.5 其他资产</w:t>
      </w:r>
    </w:p>
    <w:p w14:paraId="58F32040">
      <w:r>
        <w:rPr>
          <w:rFonts w:ascii="宋体" w:hAnsi="宋体" w:eastAsia="宋体" w:cs="宋体"/>
          <w:b w:val="0"/>
        </w:rPr>
        <w:t xml:space="preserve">    本基金本报告期末未持有其他资产。</w:t>
      </w:r>
    </w:p>
    <w:p w14:paraId="4FCA3117"/>
    <w:p w14:paraId="186C9947">
      <w:r>
        <w:rPr>
          <w:rFonts w:ascii="宋体" w:hAnsi="宋体" w:eastAsia="宋体" w:cs="宋体"/>
          <w:b/>
        </w:rPr>
        <w:t>6.4.7.6 其他负债</w:t>
      </w:r>
    </w:p>
    <w:p w14:paraId="4E494B1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3E5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9" w:type="pct"/>
            <w:shd w:val="clear" w:color="auto" w:fill="D9D9D9"/>
          </w:tcPr>
          <w:p w14:paraId="708BAB0F">
            <w:pPr>
              <w:spacing w:line="240" w:lineRule="auto"/>
              <w:jc w:val="center"/>
            </w:pPr>
            <w:r>
              <w:rPr>
                <w:rFonts w:ascii="宋体" w:hAnsi="宋体" w:eastAsia="宋体" w:cs="宋体"/>
                <w:b w:val="0"/>
              </w:rPr>
              <w:t>项目</w:t>
            </w:r>
          </w:p>
        </w:tc>
        <w:tc>
          <w:tcPr>
            <w:tcW w:w="3077" w:type="pct"/>
            <w:shd w:val="clear" w:color="auto" w:fill="D9D9D9"/>
          </w:tcPr>
          <w:p w14:paraId="286BE8CF">
            <w:pPr>
              <w:spacing w:line="240" w:lineRule="auto"/>
              <w:jc w:val="center"/>
            </w:pPr>
            <w:r>
              <w:rPr>
                <w:rFonts w:ascii="宋体" w:hAnsi="宋体" w:eastAsia="宋体" w:cs="宋体"/>
                <w:b w:val="0"/>
              </w:rPr>
              <w:t>本期末2025年06月30日</w:t>
            </w:r>
          </w:p>
        </w:tc>
      </w:tr>
      <w:tr w14:paraId="767B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BEF5E4">
            <w:pPr>
              <w:spacing w:line="240" w:lineRule="auto"/>
              <w:jc w:val="left"/>
            </w:pPr>
            <w:r>
              <w:rPr>
                <w:rFonts w:ascii="宋体" w:hAnsi="宋体" w:eastAsia="宋体" w:cs="宋体"/>
                <w:b w:val="0"/>
              </w:rPr>
              <w:t>应付券商交易单元保证金</w:t>
            </w:r>
          </w:p>
        </w:tc>
        <w:tc>
          <w:tcPr>
            <w:tcW w:w="0" w:type="dxa"/>
          </w:tcPr>
          <w:p w14:paraId="4F5EC96A">
            <w:pPr>
              <w:spacing w:line="240" w:lineRule="auto"/>
              <w:jc w:val="right"/>
            </w:pPr>
            <w:r>
              <w:rPr>
                <w:rFonts w:ascii="宋体" w:hAnsi="宋体" w:eastAsia="宋体" w:cs="宋体"/>
                <w:b w:val="0"/>
              </w:rPr>
              <w:t>-</w:t>
            </w:r>
          </w:p>
        </w:tc>
      </w:tr>
      <w:tr w14:paraId="79DB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ADE7A9">
            <w:pPr>
              <w:spacing w:line="240" w:lineRule="auto"/>
              <w:jc w:val="left"/>
            </w:pPr>
            <w:r>
              <w:rPr>
                <w:rFonts w:ascii="宋体" w:hAnsi="宋体" w:eastAsia="宋体" w:cs="宋体"/>
                <w:b w:val="0"/>
              </w:rPr>
              <w:t>应付赎回费</w:t>
            </w:r>
          </w:p>
        </w:tc>
        <w:tc>
          <w:tcPr>
            <w:tcW w:w="0" w:type="dxa"/>
          </w:tcPr>
          <w:p w14:paraId="7F8F8E04">
            <w:pPr>
              <w:spacing w:line="240" w:lineRule="auto"/>
              <w:jc w:val="right"/>
            </w:pPr>
            <w:r>
              <w:rPr>
                <w:rFonts w:ascii="宋体" w:hAnsi="宋体" w:eastAsia="宋体" w:cs="宋体"/>
                <w:b w:val="0"/>
              </w:rPr>
              <w:t>16.14</w:t>
            </w:r>
          </w:p>
        </w:tc>
      </w:tr>
      <w:tr w14:paraId="5F51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1694A1">
            <w:pPr>
              <w:spacing w:line="240" w:lineRule="auto"/>
              <w:jc w:val="left"/>
            </w:pPr>
            <w:r>
              <w:rPr>
                <w:rFonts w:ascii="宋体" w:hAnsi="宋体" w:eastAsia="宋体" w:cs="宋体"/>
                <w:b w:val="0"/>
              </w:rPr>
              <w:t>应付证券出借违约金</w:t>
            </w:r>
          </w:p>
        </w:tc>
        <w:tc>
          <w:tcPr>
            <w:tcW w:w="0" w:type="dxa"/>
          </w:tcPr>
          <w:p w14:paraId="760A3BA6">
            <w:pPr>
              <w:spacing w:line="240" w:lineRule="auto"/>
              <w:jc w:val="right"/>
            </w:pPr>
            <w:r>
              <w:rPr>
                <w:rFonts w:ascii="宋体" w:hAnsi="宋体" w:eastAsia="宋体" w:cs="宋体"/>
                <w:b w:val="0"/>
              </w:rPr>
              <w:t>-</w:t>
            </w:r>
          </w:p>
        </w:tc>
      </w:tr>
      <w:tr w14:paraId="6552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9AD3FB">
            <w:pPr>
              <w:spacing w:line="240" w:lineRule="auto"/>
              <w:jc w:val="left"/>
            </w:pPr>
            <w:r>
              <w:rPr>
                <w:rFonts w:ascii="宋体" w:hAnsi="宋体" w:eastAsia="宋体" w:cs="宋体"/>
                <w:b w:val="0"/>
              </w:rPr>
              <w:t>应付交易费用</w:t>
            </w:r>
          </w:p>
        </w:tc>
        <w:tc>
          <w:tcPr>
            <w:tcW w:w="0" w:type="dxa"/>
          </w:tcPr>
          <w:p w14:paraId="522EF8A5">
            <w:pPr>
              <w:spacing w:line="240" w:lineRule="auto"/>
              <w:jc w:val="right"/>
            </w:pPr>
            <w:r>
              <w:rPr>
                <w:rFonts w:ascii="宋体" w:hAnsi="宋体" w:eastAsia="宋体" w:cs="宋体"/>
                <w:b w:val="0"/>
              </w:rPr>
              <w:t>-</w:t>
            </w:r>
          </w:p>
        </w:tc>
      </w:tr>
      <w:tr w14:paraId="507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6439B0">
            <w:pPr>
              <w:spacing w:line="240" w:lineRule="auto"/>
              <w:jc w:val="left"/>
            </w:pPr>
            <w:r>
              <w:rPr>
                <w:rFonts w:ascii="宋体" w:hAnsi="宋体" w:eastAsia="宋体" w:cs="宋体"/>
                <w:b w:val="0"/>
              </w:rPr>
              <w:t>其中：交易所市场</w:t>
            </w:r>
          </w:p>
        </w:tc>
        <w:tc>
          <w:tcPr>
            <w:tcW w:w="0" w:type="dxa"/>
          </w:tcPr>
          <w:p w14:paraId="2C8FD042">
            <w:pPr>
              <w:spacing w:line="240" w:lineRule="auto"/>
              <w:jc w:val="right"/>
            </w:pPr>
            <w:r>
              <w:rPr>
                <w:rFonts w:ascii="宋体" w:hAnsi="宋体" w:eastAsia="宋体" w:cs="宋体"/>
                <w:b w:val="0"/>
              </w:rPr>
              <w:t>-</w:t>
            </w:r>
          </w:p>
        </w:tc>
      </w:tr>
      <w:tr w14:paraId="751D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C16952">
            <w:pPr>
              <w:spacing w:line="240" w:lineRule="auto"/>
              <w:jc w:val="left"/>
            </w:pPr>
            <w:r>
              <w:rPr>
                <w:rFonts w:ascii="宋体" w:hAnsi="宋体" w:eastAsia="宋体" w:cs="宋体"/>
                <w:b w:val="0"/>
              </w:rPr>
              <w:t xml:space="preserve">      银行间市场</w:t>
            </w:r>
          </w:p>
        </w:tc>
        <w:tc>
          <w:tcPr>
            <w:tcW w:w="0" w:type="dxa"/>
          </w:tcPr>
          <w:p w14:paraId="506AD2A5">
            <w:pPr>
              <w:spacing w:line="240" w:lineRule="auto"/>
              <w:jc w:val="right"/>
            </w:pPr>
            <w:r>
              <w:rPr>
                <w:rFonts w:ascii="宋体" w:hAnsi="宋体" w:eastAsia="宋体" w:cs="宋体"/>
                <w:b w:val="0"/>
              </w:rPr>
              <w:t>-</w:t>
            </w:r>
          </w:p>
        </w:tc>
      </w:tr>
      <w:tr w14:paraId="2A18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7CC808">
            <w:pPr>
              <w:spacing w:line="240" w:lineRule="auto"/>
              <w:jc w:val="left"/>
            </w:pPr>
            <w:r>
              <w:rPr>
                <w:rFonts w:ascii="宋体" w:hAnsi="宋体" w:eastAsia="宋体" w:cs="宋体"/>
                <w:b w:val="0"/>
              </w:rPr>
              <w:t>应付利息</w:t>
            </w:r>
          </w:p>
        </w:tc>
        <w:tc>
          <w:tcPr>
            <w:tcW w:w="0" w:type="dxa"/>
          </w:tcPr>
          <w:p w14:paraId="513604B1">
            <w:pPr>
              <w:spacing w:line="240" w:lineRule="auto"/>
              <w:jc w:val="right"/>
            </w:pPr>
            <w:r>
              <w:rPr>
                <w:rFonts w:ascii="宋体" w:hAnsi="宋体" w:eastAsia="宋体" w:cs="宋体"/>
                <w:b w:val="0"/>
              </w:rPr>
              <w:t>-</w:t>
            </w:r>
          </w:p>
        </w:tc>
      </w:tr>
      <w:tr w14:paraId="4222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0F1A85">
            <w:pPr>
              <w:spacing w:line="240" w:lineRule="auto"/>
              <w:jc w:val="left"/>
            </w:pPr>
            <w:r>
              <w:rPr>
                <w:rFonts w:ascii="宋体" w:hAnsi="宋体" w:eastAsia="宋体" w:cs="宋体"/>
                <w:b w:val="0"/>
              </w:rPr>
              <w:t>预提费用</w:t>
            </w:r>
          </w:p>
        </w:tc>
        <w:tc>
          <w:tcPr>
            <w:tcW w:w="0" w:type="dxa"/>
          </w:tcPr>
          <w:p w14:paraId="153E6D08">
            <w:pPr>
              <w:spacing w:line="240" w:lineRule="auto"/>
              <w:jc w:val="right"/>
            </w:pPr>
            <w:r>
              <w:rPr>
                <w:rFonts w:ascii="宋体" w:hAnsi="宋体" w:eastAsia="宋体" w:cs="宋体"/>
                <w:b w:val="0"/>
              </w:rPr>
              <w:t>88,268.27</w:t>
            </w:r>
          </w:p>
        </w:tc>
      </w:tr>
      <w:tr w14:paraId="6C4C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0D4876">
            <w:pPr>
              <w:spacing w:line="240" w:lineRule="auto"/>
              <w:jc w:val="left"/>
            </w:pPr>
            <w:r>
              <w:rPr>
                <w:rFonts w:ascii="宋体" w:hAnsi="宋体" w:eastAsia="宋体" w:cs="宋体"/>
                <w:b w:val="0"/>
              </w:rPr>
              <w:t>应付转出费</w:t>
            </w:r>
          </w:p>
        </w:tc>
        <w:tc>
          <w:tcPr>
            <w:tcW w:w="0" w:type="dxa"/>
          </w:tcPr>
          <w:p w14:paraId="30DAFA1E">
            <w:pPr>
              <w:spacing w:line="240" w:lineRule="auto"/>
              <w:jc w:val="right"/>
            </w:pPr>
            <w:r>
              <w:rPr>
                <w:rFonts w:ascii="宋体" w:hAnsi="宋体" w:eastAsia="宋体" w:cs="宋体"/>
                <w:b w:val="0"/>
              </w:rPr>
              <w:t>2.61</w:t>
            </w:r>
          </w:p>
        </w:tc>
      </w:tr>
      <w:tr w14:paraId="3569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E0D44C">
            <w:pPr>
              <w:spacing w:line="240" w:lineRule="auto"/>
              <w:jc w:val="center"/>
            </w:pPr>
            <w:r>
              <w:rPr>
                <w:rFonts w:ascii="宋体" w:hAnsi="宋体" w:eastAsia="宋体" w:cs="宋体"/>
                <w:b w:val="0"/>
              </w:rPr>
              <w:t>合计</w:t>
            </w:r>
          </w:p>
        </w:tc>
        <w:tc>
          <w:tcPr>
            <w:tcW w:w="0" w:type="dxa"/>
          </w:tcPr>
          <w:p w14:paraId="5A056935">
            <w:pPr>
              <w:spacing w:line="240" w:lineRule="auto"/>
              <w:jc w:val="right"/>
            </w:pPr>
            <w:r>
              <w:rPr>
                <w:rFonts w:ascii="宋体" w:hAnsi="宋体" w:eastAsia="宋体" w:cs="宋体"/>
                <w:b w:val="0"/>
              </w:rPr>
              <w:t>88,287.02</w:t>
            </w:r>
          </w:p>
        </w:tc>
      </w:tr>
    </w:tbl>
    <w:p w14:paraId="7E95BE61"/>
    <w:p w14:paraId="1DADCBE7">
      <w:r>
        <w:rPr>
          <w:rFonts w:ascii="宋体" w:hAnsi="宋体" w:eastAsia="宋体" w:cs="宋体"/>
          <w:b/>
        </w:rPr>
        <w:t>6.4.7.7 实收基金</w:t>
      </w:r>
    </w:p>
    <w:p w14:paraId="411C4221">
      <w:pPr>
        <w:jc w:val="left"/>
      </w:pPr>
      <w:r>
        <w:rPr>
          <w:rFonts w:ascii="宋体" w:hAnsi="宋体" w:eastAsia="宋体" w:cs="宋体"/>
          <w:b/>
        </w:rPr>
        <w:t>东方阿尔法产业先锋混合A</w:t>
      </w:r>
    </w:p>
    <w:p w14:paraId="7C99675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38C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E6423E4">
            <w:pPr>
              <w:spacing w:line="240" w:lineRule="auto"/>
              <w:jc w:val="center"/>
            </w:pPr>
            <w:r>
              <w:rPr>
                <w:rFonts w:ascii="宋体" w:hAnsi="宋体" w:eastAsia="宋体" w:cs="宋体"/>
                <w:b w:val="0"/>
              </w:rPr>
              <w:t>项目</w:t>
            </w:r>
          </w:p>
        </w:tc>
        <w:tc>
          <w:tcPr>
            <w:tcW w:w="3077" w:type="pct"/>
            <w:gridSpan w:val="2"/>
            <w:shd w:val="clear" w:color="auto" w:fill="D9D9D9"/>
          </w:tcPr>
          <w:p w14:paraId="00BF9C4E">
            <w:pPr>
              <w:spacing w:line="240" w:lineRule="auto"/>
              <w:jc w:val="center"/>
            </w:pPr>
            <w:r>
              <w:rPr>
                <w:rFonts w:ascii="宋体" w:hAnsi="宋体" w:eastAsia="宋体" w:cs="宋体"/>
                <w:b w:val="0"/>
              </w:rPr>
              <w:t>本期2025年01月01日至2025年06月30日</w:t>
            </w:r>
          </w:p>
        </w:tc>
      </w:tr>
      <w:tr w14:paraId="292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B67F7D0"/>
        </w:tc>
        <w:tc>
          <w:tcPr>
            <w:tcW w:w="1538" w:type="pct"/>
            <w:shd w:val="clear" w:color="auto" w:fill="D9D9D9"/>
          </w:tcPr>
          <w:p w14:paraId="7368C255">
            <w:pPr>
              <w:spacing w:line="240" w:lineRule="auto"/>
              <w:jc w:val="center"/>
            </w:pPr>
            <w:r>
              <w:rPr>
                <w:rFonts w:ascii="宋体" w:hAnsi="宋体" w:eastAsia="宋体" w:cs="宋体"/>
                <w:b w:val="0"/>
              </w:rPr>
              <w:t>基金份额（份）</w:t>
            </w:r>
          </w:p>
        </w:tc>
        <w:tc>
          <w:tcPr>
            <w:tcW w:w="1538" w:type="pct"/>
            <w:shd w:val="clear" w:color="auto" w:fill="D9D9D9"/>
          </w:tcPr>
          <w:p w14:paraId="3D1859BE">
            <w:pPr>
              <w:spacing w:line="240" w:lineRule="auto"/>
              <w:jc w:val="center"/>
            </w:pPr>
            <w:r>
              <w:rPr>
                <w:rFonts w:ascii="宋体" w:hAnsi="宋体" w:eastAsia="宋体" w:cs="宋体"/>
                <w:b w:val="0"/>
              </w:rPr>
              <w:t>账面金额</w:t>
            </w:r>
          </w:p>
        </w:tc>
      </w:tr>
      <w:tr w14:paraId="6801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E249D9">
            <w:pPr>
              <w:spacing w:line="240" w:lineRule="auto"/>
              <w:jc w:val="left"/>
            </w:pPr>
            <w:r>
              <w:rPr>
                <w:rFonts w:ascii="宋体" w:hAnsi="宋体" w:eastAsia="宋体" w:cs="宋体"/>
                <w:b w:val="0"/>
              </w:rPr>
              <w:t>上年度末</w:t>
            </w:r>
          </w:p>
        </w:tc>
        <w:tc>
          <w:tcPr>
            <w:tcW w:w="0" w:type="dxa"/>
          </w:tcPr>
          <w:p w14:paraId="06549256">
            <w:pPr>
              <w:spacing w:line="240" w:lineRule="auto"/>
              <w:jc w:val="right"/>
            </w:pPr>
            <w:r>
              <w:rPr>
                <w:rFonts w:ascii="宋体" w:hAnsi="宋体" w:eastAsia="宋体" w:cs="宋体"/>
                <w:b w:val="0"/>
              </w:rPr>
              <w:t>1,563,144,848.23</w:t>
            </w:r>
          </w:p>
        </w:tc>
        <w:tc>
          <w:tcPr>
            <w:tcW w:w="0" w:type="dxa"/>
          </w:tcPr>
          <w:p w14:paraId="2689BE40">
            <w:pPr>
              <w:spacing w:line="240" w:lineRule="auto"/>
              <w:jc w:val="right"/>
            </w:pPr>
            <w:r>
              <w:rPr>
                <w:rFonts w:ascii="宋体" w:hAnsi="宋体" w:eastAsia="宋体" w:cs="宋体"/>
                <w:b w:val="0"/>
              </w:rPr>
              <w:t>1,563,144,848.23</w:t>
            </w:r>
          </w:p>
        </w:tc>
      </w:tr>
      <w:tr w14:paraId="262A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EB7917">
            <w:pPr>
              <w:spacing w:line="240" w:lineRule="auto"/>
              <w:jc w:val="left"/>
            </w:pPr>
            <w:r>
              <w:rPr>
                <w:rFonts w:ascii="宋体" w:hAnsi="宋体" w:eastAsia="宋体" w:cs="宋体"/>
                <w:b w:val="0"/>
              </w:rPr>
              <w:t>本期申购</w:t>
            </w:r>
          </w:p>
        </w:tc>
        <w:tc>
          <w:tcPr>
            <w:tcW w:w="0" w:type="dxa"/>
          </w:tcPr>
          <w:p w14:paraId="1133B0D2">
            <w:pPr>
              <w:spacing w:line="240" w:lineRule="auto"/>
              <w:jc w:val="right"/>
            </w:pPr>
            <w:r>
              <w:rPr>
                <w:rFonts w:ascii="宋体" w:hAnsi="宋体" w:eastAsia="宋体" w:cs="宋体"/>
                <w:b w:val="0"/>
              </w:rPr>
              <w:t>6,185,361.69</w:t>
            </w:r>
          </w:p>
        </w:tc>
        <w:tc>
          <w:tcPr>
            <w:tcW w:w="0" w:type="dxa"/>
          </w:tcPr>
          <w:p w14:paraId="78B89775">
            <w:pPr>
              <w:spacing w:line="240" w:lineRule="auto"/>
              <w:jc w:val="right"/>
            </w:pPr>
            <w:r>
              <w:rPr>
                <w:rFonts w:ascii="宋体" w:hAnsi="宋体" w:eastAsia="宋体" w:cs="宋体"/>
                <w:b w:val="0"/>
              </w:rPr>
              <w:t>6,185,361.69</w:t>
            </w:r>
          </w:p>
        </w:tc>
      </w:tr>
      <w:tr w14:paraId="03C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F16828">
            <w:pPr>
              <w:spacing w:line="240" w:lineRule="auto"/>
              <w:jc w:val="left"/>
            </w:pPr>
            <w:r>
              <w:rPr>
                <w:rFonts w:ascii="宋体" w:hAnsi="宋体" w:eastAsia="宋体" w:cs="宋体"/>
                <w:b w:val="0"/>
              </w:rPr>
              <w:t>本期赎回（以“-”号填列）</w:t>
            </w:r>
          </w:p>
        </w:tc>
        <w:tc>
          <w:tcPr>
            <w:tcW w:w="0" w:type="dxa"/>
          </w:tcPr>
          <w:p w14:paraId="53101662">
            <w:pPr>
              <w:spacing w:line="240" w:lineRule="auto"/>
              <w:jc w:val="right"/>
            </w:pPr>
            <w:r>
              <w:rPr>
                <w:rFonts w:ascii="宋体" w:hAnsi="宋体" w:eastAsia="宋体" w:cs="宋体"/>
                <w:b w:val="0"/>
              </w:rPr>
              <w:t>-253,338,096.44</w:t>
            </w:r>
          </w:p>
        </w:tc>
        <w:tc>
          <w:tcPr>
            <w:tcW w:w="0" w:type="dxa"/>
          </w:tcPr>
          <w:p w14:paraId="59BF6989">
            <w:pPr>
              <w:spacing w:line="240" w:lineRule="auto"/>
              <w:jc w:val="right"/>
            </w:pPr>
            <w:r>
              <w:rPr>
                <w:rFonts w:ascii="宋体" w:hAnsi="宋体" w:eastAsia="宋体" w:cs="宋体"/>
                <w:b w:val="0"/>
              </w:rPr>
              <w:t>-253,338,096.44</w:t>
            </w:r>
          </w:p>
        </w:tc>
      </w:tr>
      <w:tr w14:paraId="5F0A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A9BC45">
            <w:pPr>
              <w:spacing w:line="240" w:lineRule="auto"/>
              <w:jc w:val="left"/>
            </w:pPr>
            <w:r>
              <w:rPr>
                <w:rFonts w:ascii="宋体" w:hAnsi="宋体" w:eastAsia="宋体" w:cs="宋体"/>
                <w:b w:val="0"/>
              </w:rPr>
              <w:t>本期末</w:t>
            </w:r>
          </w:p>
        </w:tc>
        <w:tc>
          <w:tcPr>
            <w:tcW w:w="0" w:type="dxa"/>
          </w:tcPr>
          <w:p w14:paraId="79B06AF9">
            <w:pPr>
              <w:spacing w:line="240" w:lineRule="auto"/>
              <w:jc w:val="right"/>
            </w:pPr>
            <w:r>
              <w:rPr>
                <w:rFonts w:ascii="宋体" w:hAnsi="宋体" w:eastAsia="宋体" w:cs="宋体"/>
                <w:b w:val="0"/>
              </w:rPr>
              <w:t>1,315,992,113.48</w:t>
            </w:r>
          </w:p>
        </w:tc>
        <w:tc>
          <w:tcPr>
            <w:tcW w:w="0" w:type="dxa"/>
          </w:tcPr>
          <w:p w14:paraId="7487AC30">
            <w:pPr>
              <w:spacing w:line="240" w:lineRule="auto"/>
              <w:jc w:val="right"/>
            </w:pPr>
            <w:r>
              <w:rPr>
                <w:rFonts w:ascii="宋体" w:hAnsi="宋体" w:eastAsia="宋体" w:cs="宋体"/>
                <w:b w:val="0"/>
              </w:rPr>
              <w:t>1,315,992,113.48</w:t>
            </w:r>
          </w:p>
        </w:tc>
      </w:tr>
    </w:tbl>
    <w:p w14:paraId="2FFED054">
      <w:pPr>
        <w:jc w:val="left"/>
      </w:pPr>
      <w:r>
        <w:rPr>
          <w:rFonts w:ascii="宋体" w:hAnsi="宋体" w:eastAsia="宋体" w:cs="宋体"/>
          <w:b/>
        </w:rPr>
        <w:t>东方阿尔法产业先锋混合C</w:t>
      </w:r>
    </w:p>
    <w:p w14:paraId="5E8BAC8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6414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C47056A">
            <w:pPr>
              <w:spacing w:line="240" w:lineRule="auto"/>
              <w:jc w:val="center"/>
            </w:pPr>
            <w:r>
              <w:rPr>
                <w:rFonts w:ascii="宋体" w:hAnsi="宋体" w:eastAsia="宋体" w:cs="宋体"/>
                <w:b w:val="0"/>
              </w:rPr>
              <w:t>项目</w:t>
            </w:r>
          </w:p>
        </w:tc>
        <w:tc>
          <w:tcPr>
            <w:tcW w:w="3077" w:type="pct"/>
            <w:gridSpan w:val="2"/>
            <w:shd w:val="clear" w:color="auto" w:fill="D9D9D9"/>
          </w:tcPr>
          <w:p w14:paraId="3B18BB9E">
            <w:pPr>
              <w:spacing w:line="240" w:lineRule="auto"/>
              <w:jc w:val="center"/>
            </w:pPr>
            <w:r>
              <w:rPr>
                <w:rFonts w:ascii="宋体" w:hAnsi="宋体" w:eastAsia="宋体" w:cs="宋体"/>
                <w:b w:val="0"/>
              </w:rPr>
              <w:t>本期2025年01月01日至2025年06月30日</w:t>
            </w:r>
          </w:p>
        </w:tc>
      </w:tr>
      <w:tr w14:paraId="68E0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80B9BD4"/>
        </w:tc>
        <w:tc>
          <w:tcPr>
            <w:tcW w:w="1538" w:type="pct"/>
            <w:shd w:val="clear" w:color="auto" w:fill="D9D9D9"/>
          </w:tcPr>
          <w:p w14:paraId="666CC9EC">
            <w:pPr>
              <w:spacing w:line="240" w:lineRule="auto"/>
              <w:jc w:val="center"/>
            </w:pPr>
            <w:r>
              <w:rPr>
                <w:rFonts w:ascii="宋体" w:hAnsi="宋体" w:eastAsia="宋体" w:cs="宋体"/>
                <w:b w:val="0"/>
              </w:rPr>
              <w:t>基金份额（份）</w:t>
            </w:r>
          </w:p>
        </w:tc>
        <w:tc>
          <w:tcPr>
            <w:tcW w:w="1538" w:type="pct"/>
            <w:shd w:val="clear" w:color="auto" w:fill="D9D9D9"/>
          </w:tcPr>
          <w:p w14:paraId="179692E7">
            <w:pPr>
              <w:spacing w:line="240" w:lineRule="auto"/>
              <w:jc w:val="center"/>
            </w:pPr>
            <w:r>
              <w:rPr>
                <w:rFonts w:ascii="宋体" w:hAnsi="宋体" w:eastAsia="宋体" w:cs="宋体"/>
                <w:b w:val="0"/>
              </w:rPr>
              <w:t>账面金额</w:t>
            </w:r>
          </w:p>
        </w:tc>
      </w:tr>
      <w:tr w14:paraId="0C07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1384E5">
            <w:pPr>
              <w:spacing w:line="240" w:lineRule="auto"/>
              <w:jc w:val="left"/>
            </w:pPr>
            <w:r>
              <w:rPr>
                <w:rFonts w:ascii="宋体" w:hAnsi="宋体" w:eastAsia="宋体" w:cs="宋体"/>
                <w:b w:val="0"/>
              </w:rPr>
              <w:t>上年度末</w:t>
            </w:r>
          </w:p>
        </w:tc>
        <w:tc>
          <w:tcPr>
            <w:tcW w:w="0" w:type="dxa"/>
          </w:tcPr>
          <w:p w14:paraId="0856CA09">
            <w:pPr>
              <w:spacing w:line="240" w:lineRule="auto"/>
              <w:jc w:val="right"/>
            </w:pPr>
            <w:r>
              <w:rPr>
                <w:rFonts w:ascii="宋体" w:hAnsi="宋体" w:eastAsia="宋体" w:cs="宋体"/>
                <w:b w:val="0"/>
              </w:rPr>
              <w:t>506,950,602.45</w:t>
            </w:r>
          </w:p>
        </w:tc>
        <w:tc>
          <w:tcPr>
            <w:tcW w:w="0" w:type="dxa"/>
          </w:tcPr>
          <w:p w14:paraId="086D66C4">
            <w:pPr>
              <w:spacing w:line="240" w:lineRule="auto"/>
              <w:jc w:val="right"/>
            </w:pPr>
            <w:r>
              <w:rPr>
                <w:rFonts w:ascii="宋体" w:hAnsi="宋体" w:eastAsia="宋体" w:cs="宋体"/>
                <w:b w:val="0"/>
              </w:rPr>
              <w:t>506,950,602.45</w:t>
            </w:r>
          </w:p>
        </w:tc>
      </w:tr>
      <w:tr w14:paraId="38F3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B85C76">
            <w:pPr>
              <w:spacing w:line="240" w:lineRule="auto"/>
              <w:jc w:val="left"/>
            </w:pPr>
            <w:r>
              <w:rPr>
                <w:rFonts w:ascii="宋体" w:hAnsi="宋体" w:eastAsia="宋体" w:cs="宋体"/>
                <w:b w:val="0"/>
              </w:rPr>
              <w:t>本期申购</w:t>
            </w:r>
          </w:p>
        </w:tc>
        <w:tc>
          <w:tcPr>
            <w:tcW w:w="0" w:type="dxa"/>
          </w:tcPr>
          <w:p w14:paraId="6BAC2DE8">
            <w:pPr>
              <w:spacing w:line="240" w:lineRule="auto"/>
              <w:jc w:val="right"/>
            </w:pPr>
            <w:r>
              <w:rPr>
                <w:rFonts w:ascii="宋体" w:hAnsi="宋体" w:eastAsia="宋体" w:cs="宋体"/>
                <w:b w:val="0"/>
              </w:rPr>
              <w:t>15,282,543.96</w:t>
            </w:r>
          </w:p>
        </w:tc>
        <w:tc>
          <w:tcPr>
            <w:tcW w:w="0" w:type="dxa"/>
          </w:tcPr>
          <w:p w14:paraId="32AF43C7">
            <w:pPr>
              <w:spacing w:line="240" w:lineRule="auto"/>
              <w:jc w:val="right"/>
            </w:pPr>
            <w:r>
              <w:rPr>
                <w:rFonts w:ascii="宋体" w:hAnsi="宋体" w:eastAsia="宋体" w:cs="宋体"/>
                <w:b w:val="0"/>
              </w:rPr>
              <w:t>15,282,543.96</w:t>
            </w:r>
          </w:p>
        </w:tc>
      </w:tr>
      <w:tr w14:paraId="6226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60CCF3">
            <w:pPr>
              <w:spacing w:line="240" w:lineRule="auto"/>
              <w:jc w:val="left"/>
            </w:pPr>
            <w:r>
              <w:rPr>
                <w:rFonts w:ascii="宋体" w:hAnsi="宋体" w:eastAsia="宋体" w:cs="宋体"/>
                <w:b w:val="0"/>
              </w:rPr>
              <w:t>本期赎回（以“-”号填列）</w:t>
            </w:r>
          </w:p>
        </w:tc>
        <w:tc>
          <w:tcPr>
            <w:tcW w:w="0" w:type="dxa"/>
          </w:tcPr>
          <w:p w14:paraId="167A6C80">
            <w:pPr>
              <w:spacing w:line="240" w:lineRule="auto"/>
              <w:jc w:val="right"/>
            </w:pPr>
            <w:r>
              <w:rPr>
                <w:rFonts w:ascii="宋体" w:hAnsi="宋体" w:eastAsia="宋体" w:cs="宋体"/>
                <w:b w:val="0"/>
              </w:rPr>
              <w:t>-109,878,377.09</w:t>
            </w:r>
          </w:p>
        </w:tc>
        <w:tc>
          <w:tcPr>
            <w:tcW w:w="0" w:type="dxa"/>
          </w:tcPr>
          <w:p w14:paraId="121CDEFD">
            <w:pPr>
              <w:spacing w:line="240" w:lineRule="auto"/>
              <w:jc w:val="right"/>
            </w:pPr>
            <w:r>
              <w:rPr>
                <w:rFonts w:ascii="宋体" w:hAnsi="宋体" w:eastAsia="宋体" w:cs="宋体"/>
                <w:b w:val="0"/>
              </w:rPr>
              <w:t>-109,878,377.09</w:t>
            </w:r>
          </w:p>
        </w:tc>
      </w:tr>
      <w:tr w14:paraId="2B86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3D49D2">
            <w:pPr>
              <w:spacing w:line="240" w:lineRule="auto"/>
              <w:jc w:val="left"/>
            </w:pPr>
            <w:r>
              <w:rPr>
                <w:rFonts w:ascii="宋体" w:hAnsi="宋体" w:eastAsia="宋体" w:cs="宋体"/>
                <w:b w:val="0"/>
              </w:rPr>
              <w:t>本期末</w:t>
            </w:r>
          </w:p>
        </w:tc>
        <w:tc>
          <w:tcPr>
            <w:tcW w:w="0" w:type="dxa"/>
          </w:tcPr>
          <w:p w14:paraId="0945E0C3">
            <w:pPr>
              <w:spacing w:line="240" w:lineRule="auto"/>
              <w:jc w:val="right"/>
            </w:pPr>
            <w:r>
              <w:rPr>
                <w:rFonts w:ascii="宋体" w:hAnsi="宋体" w:eastAsia="宋体" w:cs="宋体"/>
                <w:b w:val="0"/>
              </w:rPr>
              <w:t>412,354,769.32</w:t>
            </w:r>
          </w:p>
        </w:tc>
        <w:tc>
          <w:tcPr>
            <w:tcW w:w="0" w:type="dxa"/>
          </w:tcPr>
          <w:p w14:paraId="12D80A8F">
            <w:pPr>
              <w:spacing w:line="240" w:lineRule="auto"/>
              <w:jc w:val="right"/>
            </w:pPr>
            <w:r>
              <w:rPr>
                <w:rFonts w:ascii="宋体" w:hAnsi="宋体" w:eastAsia="宋体" w:cs="宋体"/>
                <w:b w:val="0"/>
              </w:rPr>
              <w:t>412,354,769.32</w:t>
            </w:r>
          </w:p>
        </w:tc>
      </w:tr>
    </w:tbl>
    <w:p w14:paraId="7507CD6A">
      <w:r>
        <w:rPr>
          <w:rFonts w:ascii="宋体" w:hAnsi="宋体" w:eastAsia="宋体" w:cs="宋体"/>
          <w:b w:val="0"/>
        </w:rPr>
        <w:t>注: 申购含转换入份额，赎回含转换出份额。</w:t>
      </w:r>
    </w:p>
    <w:p w14:paraId="261CA1B7"/>
    <w:p w14:paraId="22020144">
      <w:r>
        <w:rPr>
          <w:rFonts w:ascii="宋体" w:hAnsi="宋体" w:eastAsia="宋体" w:cs="宋体"/>
          <w:b/>
        </w:rPr>
        <w:t>6.4.7.8 未分配利润</w:t>
      </w:r>
    </w:p>
    <w:p w14:paraId="3994ED9C">
      <w:pPr>
        <w:jc w:val="left"/>
      </w:pPr>
      <w:r>
        <w:rPr>
          <w:rFonts w:ascii="宋体" w:hAnsi="宋体" w:eastAsia="宋体" w:cs="宋体"/>
          <w:b/>
        </w:rPr>
        <w:t>东方阿尔法产业先锋混合A</w:t>
      </w:r>
    </w:p>
    <w:p w14:paraId="77AF4C5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2022"/>
        <w:gridCol w:w="2022"/>
        <w:gridCol w:w="1792"/>
      </w:tblGrid>
      <w:tr w14:paraId="5FB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3D235779">
            <w:pPr>
              <w:spacing w:line="240" w:lineRule="auto"/>
              <w:jc w:val="center"/>
            </w:pPr>
            <w:r>
              <w:rPr>
                <w:rFonts w:ascii="宋体" w:hAnsi="宋体" w:eastAsia="宋体" w:cs="宋体"/>
                <w:b w:val="0"/>
              </w:rPr>
              <w:t>项目</w:t>
            </w:r>
          </w:p>
        </w:tc>
        <w:tc>
          <w:tcPr>
            <w:tcW w:w="1154" w:type="pct"/>
            <w:shd w:val="clear" w:color="auto" w:fill="D9D9D9"/>
            <w:vAlign w:val="center"/>
          </w:tcPr>
          <w:p w14:paraId="26EF14CD">
            <w:pPr>
              <w:spacing w:line="240" w:lineRule="auto"/>
              <w:jc w:val="center"/>
            </w:pPr>
            <w:r>
              <w:rPr>
                <w:rFonts w:ascii="宋体" w:hAnsi="宋体" w:eastAsia="宋体" w:cs="宋体"/>
                <w:b w:val="0"/>
              </w:rPr>
              <w:t>已实现部分</w:t>
            </w:r>
          </w:p>
        </w:tc>
        <w:tc>
          <w:tcPr>
            <w:tcW w:w="1154" w:type="pct"/>
            <w:shd w:val="clear" w:color="auto" w:fill="D9D9D9"/>
            <w:vAlign w:val="center"/>
          </w:tcPr>
          <w:p w14:paraId="657A1F9D">
            <w:pPr>
              <w:spacing w:line="240" w:lineRule="auto"/>
              <w:jc w:val="center"/>
            </w:pPr>
            <w:r>
              <w:rPr>
                <w:rFonts w:ascii="宋体" w:hAnsi="宋体" w:eastAsia="宋体" w:cs="宋体"/>
                <w:b w:val="0"/>
              </w:rPr>
              <w:t>未实现部分</w:t>
            </w:r>
          </w:p>
        </w:tc>
        <w:tc>
          <w:tcPr>
            <w:tcW w:w="1154" w:type="pct"/>
            <w:shd w:val="clear" w:color="auto" w:fill="D9D9D9"/>
            <w:vAlign w:val="center"/>
          </w:tcPr>
          <w:p w14:paraId="5CE6D68B">
            <w:pPr>
              <w:spacing w:line="240" w:lineRule="auto"/>
              <w:jc w:val="center"/>
            </w:pPr>
            <w:r>
              <w:rPr>
                <w:rFonts w:ascii="宋体" w:hAnsi="宋体" w:eastAsia="宋体" w:cs="宋体"/>
                <w:b w:val="0"/>
              </w:rPr>
              <w:t>未分配利润合计</w:t>
            </w:r>
          </w:p>
        </w:tc>
      </w:tr>
      <w:tr w14:paraId="041C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FBE06F">
            <w:pPr>
              <w:spacing w:line="240" w:lineRule="auto"/>
              <w:jc w:val="left"/>
            </w:pPr>
            <w:r>
              <w:rPr>
                <w:rFonts w:ascii="宋体" w:hAnsi="宋体" w:eastAsia="宋体" w:cs="宋体"/>
                <w:b w:val="0"/>
              </w:rPr>
              <w:t>上年度末</w:t>
            </w:r>
          </w:p>
        </w:tc>
        <w:tc>
          <w:tcPr>
            <w:tcW w:w="0" w:type="dxa"/>
            <w:vAlign w:val="center"/>
          </w:tcPr>
          <w:p w14:paraId="3481BAAD">
            <w:pPr>
              <w:spacing w:line="240" w:lineRule="auto"/>
              <w:jc w:val="right"/>
            </w:pPr>
            <w:r>
              <w:rPr>
                <w:rFonts w:ascii="宋体" w:hAnsi="宋体" w:eastAsia="宋体" w:cs="宋体"/>
                <w:b w:val="0"/>
              </w:rPr>
              <w:t>-861,238,126.01</w:t>
            </w:r>
          </w:p>
        </w:tc>
        <w:tc>
          <w:tcPr>
            <w:tcW w:w="0" w:type="dxa"/>
            <w:vAlign w:val="center"/>
          </w:tcPr>
          <w:p w14:paraId="7DD9AF97">
            <w:pPr>
              <w:spacing w:line="240" w:lineRule="auto"/>
              <w:jc w:val="right"/>
            </w:pPr>
            <w:r>
              <w:rPr>
                <w:rFonts w:ascii="宋体" w:hAnsi="宋体" w:eastAsia="宋体" w:cs="宋体"/>
                <w:b w:val="0"/>
              </w:rPr>
              <w:t>-87,651.74</w:t>
            </w:r>
          </w:p>
        </w:tc>
        <w:tc>
          <w:tcPr>
            <w:tcW w:w="0" w:type="dxa"/>
            <w:vAlign w:val="center"/>
          </w:tcPr>
          <w:p w14:paraId="470C2CD2">
            <w:pPr>
              <w:spacing w:line="240" w:lineRule="auto"/>
              <w:jc w:val="right"/>
            </w:pPr>
            <w:r>
              <w:rPr>
                <w:rFonts w:ascii="宋体" w:hAnsi="宋体" w:eastAsia="宋体" w:cs="宋体"/>
                <w:b w:val="0"/>
              </w:rPr>
              <w:t>-861,325,777.75</w:t>
            </w:r>
          </w:p>
        </w:tc>
      </w:tr>
      <w:tr w14:paraId="4E33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A0271F">
            <w:pPr>
              <w:spacing w:line="240" w:lineRule="auto"/>
              <w:jc w:val="left"/>
            </w:pPr>
            <w:r>
              <w:rPr>
                <w:rFonts w:ascii="宋体" w:hAnsi="宋体" w:eastAsia="宋体" w:cs="宋体"/>
                <w:b w:val="0"/>
              </w:rPr>
              <w:t>本期期初</w:t>
            </w:r>
          </w:p>
        </w:tc>
        <w:tc>
          <w:tcPr>
            <w:tcW w:w="0" w:type="dxa"/>
            <w:vAlign w:val="center"/>
          </w:tcPr>
          <w:p w14:paraId="065AF26E">
            <w:pPr>
              <w:spacing w:line="240" w:lineRule="auto"/>
              <w:jc w:val="right"/>
            </w:pPr>
            <w:r>
              <w:rPr>
                <w:rFonts w:ascii="宋体" w:hAnsi="宋体" w:eastAsia="宋体" w:cs="宋体"/>
                <w:b w:val="0"/>
              </w:rPr>
              <w:t>-861,238,126.01</w:t>
            </w:r>
          </w:p>
        </w:tc>
        <w:tc>
          <w:tcPr>
            <w:tcW w:w="0" w:type="dxa"/>
            <w:vAlign w:val="center"/>
          </w:tcPr>
          <w:p w14:paraId="30FAF21C">
            <w:pPr>
              <w:spacing w:line="240" w:lineRule="auto"/>
              <w:jc w:val="right"/>
            </w:pPr>
            <w:r>
              <w:rPr>
                <w:rFonts w:ascii="宋体" w:hAnsi="宋体" w:eastAsia="宋体" w:cs="宋体"/>
                <w:b w:val="0"/>
              </w:rPr>
              <w:t>-87,651.74</w:t>
            </w:r>
          </w:p>
        </w:tc>
        <w:tc>
          <w:tcPr>
            <w:tcW w:w="0" w:type="dxa"/>
            <w:vAlign w:val="center"/>
          </w:tcPr>
          <w:p w14:paraId="71E4B854">
            <w:pPr>
              <w:spacing w:line="240" w:lineRule="auto"/>
              <w:jc w:val="right"/>
            </w:pPr>
            <w:r>
              <w:rPr>
                <w:rFonts w:ascii="宋体" w:hAnsi="宋体" w:eastAsia="宋体" w:cs="宋体"/>
                <w:b w:val="0"/>
              </w:rPr>
              <w:t>-861,325,777.75</w:t>
            </w:r>
          </w:p>
        </w:tc>
      </w:tr>
      <w:tr w14:paraId="761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5A7DBB">
            <w:pPr>
              <w:spacing w:line="240" w:lineRule="auto"/>
              <w:jc w:val="left"/>
            </w:pPr>
            <w:r>
              <w:rPr>
                <w:rFonts w:ascii="宋体" w:hAnsi="宋体" w:eastAsia="宋体" w:cs="宋体"/>
                <w:b w:val="0"/>
              </w:rPr>
              <w:t>本期利润</w:t>
            </w:r>
          </w:p>
        </w:tc>
        <w:tc>
          <w:tcPr>
            <w:tcW w:w="0" w:type="dxa"/>
            <w:vAlign w:val="center"/>
          </w:tcPr>
          <w:p w14:paraId="3394781B">
            <w:pPr>
              <w:spacing w:line="240" w:lineRule="auto"/>
              <w:jc w:val="right"/>
            </w:pPr>
            <w:r>
              <w:rPr>
                <w:rFonts w:ascii="宋体" w:hAnsi="宋体" w:eastAsia="宋体" w:cs="宋体"/>
                <w:b w:val="0"/>
              </w:rPr>
              <w:t>41,902,094.60</w:t>
            </w:r>
          </w:p>
        </w:tc>
        <w:tc>
          <w:tcPr>
            <w:tcW w:w="0" w:type="dxa"/>
            <w:vAlign w:val="center"/>
          </w:tcPr>
          <w:p w14:paraId="2D90DFB8">
            <w:pPr>
              <w:spacing w:line="240" w:lineRule="auto"/>
              <w:jc w:val="right"/>
            </w:pPr>
            <w:r>
              <w:rPr>
                <w:rFonts w:ascii="宋体" w:hAnsi="宋体" w:eastAsia="宋体" w:cs="宋体"/>
                <w:b w:val="0"/>
              </w:rPr>
              <w:t>-41,264,476.49</w:t>
            </w:r>
          </w:p>
        </w:tc>
        <w:tc>
          <w:tcPr>
            <w:tcW w:w="0" w:type="dxa"/>
            <w:vAlign w:val="center"/>
          </w:tcPr>
          <w:p w14:paraId="6FDD4215">
            <w:pPr>
              <w:spacing w:line="240" w:lineRule="auto"/>
              <w:jc w:val="right"/>
            </w:pPr>
            <w:r>
              <w:rPr>
                <w:rFonts w:ascii="宋体" w:hAnsi="宋体" w:eastAsia="宋体" w:cs="宋体"/>
                <w:b w:val="0"/>
              </w:rPr>
              <w:t>637,618.11</w:t>
            </w:r>
          </w:p>
        </w:tc>
      </w:tr>
      <w:tr w14:paraId="54B6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2B594E">
            <w:pPr>
              <w:spacing w:line="240" w:lineRule="auto"/>
              <w:jc w:val="left"/>
            </w:pPr>
            <w:r>
              <w:rPr>
                <w:rFonts w:ascii="宋体" w:hAnsi="宋体" w:eastAsia="宋体" w:cs="宋体"/>
                <w:b w:val="0"/>
              </w:rPr>
              <w:t>本期基金份额交易产生的变动数</w:t>
            </w:r>
          </w:p>
        </w:tc>
        <w:tc>
          <w:tcPr>
            <w:tcW w:w="0" w:type="dxa"/>
            <w:vAlign w:val="center"/>
          </w:tcPr>
          <w:p w14:paraId="21D53056">
            <w:pPr>
              <w:spacing w:line="240" w:lineRule="auto"/>
              <w:jc w:val="right"/>
            </w:pPr>
            <w:r>
              <w:rPr>
                <w:rFonts w:ascii="宋体" w:hAnsi="宋体" w:eastAsia="宋体" w:cs="宋体"/>
                <w:b w:val="0"/>
              </w:rPr>
              <w:t>131,769,677.21</w:t>
            </w:r>
          </w:p>
        </w:tc>
        <w:tc>
          <w:tcPr>
            <w:tcW w:w="0" w:type="dxa"/>
            <w:vAlign w:val="center"/>
          </w:tcPr>
          <w:p w14:paraId="63C295E9">
            <w:pPr>
              <w:spacing w:line="240" w:lineRule="auto"/>
              <w:jc w:val="right"/>
            </w:pPr>
            <w:r>
              <w:rPr>
                <w:rFonts w:ascii="宋体" w:hAnsi="宋体" w:eastAsia="宋体" w:cs="宋体"/>
                <w:b w:val="0"/>
              </w:rPr>
              <w:t>2,069,931.26</w:t>
            </w:r>
          </w:p>
        </w:tc>
        <w:tc>
          <w:tcPr>
            <w:tcW w:w="0" w:type="dxa"/>
            <w:vAlign w:val="center"/>
          </w:tcPr>
          <w:p w14:paraId="0BC52815">
            <w:pPr>
              <w:spacing w:line="240" w:lineRule="auto"/>
              <w:jc w:val="right"/>
            </w:pPr>
            <w:r>
              <w:rPr>
                <w:rFonts w:ascii="宋体" w:hAnsi="宋体" w:eastAsia="宋体" w:cs="宋体"/>
                <w:b w:val="0"/>
              </w:rPr>
              <w:t>133,839,608.47</w:t>
            </w:r>
          </w:p>
        </w:tc>
      </w:tr>
      <w:tr w14:paraId="32D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8FD4A9">
            <w:pPr>
              <w:spacing w:line="240" w:lineRule="auto"/>
              <w:jc w:val="left"/>
            </w:pPr>
            <w:r>
              <w:rPr>
                <w:rFonts w:ascii="宋体" w:hAnsi="宋体" w:eastAsia="宋体" w:cs="宋体"/>
                <w:b w:val="0"/>
              </w:rPr>
              <w:t>其中：基金申购款</w:t>
            </w:r>
          </w:p>
        </w:tc>
        <w:tc>
          <w:tcPr>
            <w:tcW w:w="0" w:type="dxa"/>
            <w:vAlign w:val="center"/>
          </w:tcPr>
          <w:p w14:paraId="7B3146F6">
            <w:pPr>
              <w:spacing w:line="240" w:lineRule="auto"/>
              <w:jc w:val="right"/>
            </w:pPr>
            <w:r>
              <w:rPr>
                <w:rFonts w:ascii="宋体" w:hAnsi="宋体" w:eastAsia="宋体" w:cs="宋体"/>
                <w:b w:val="0"/>
              </w:rPr>
              <w:t>-3,301,960.76</w:t>
            </w:r>
          </w:p>
        </w:tc>
        <w:tc>
          <w:tcPr>
            <w:tcW w:w="0" w:type="dxa"/>
            <w:vAlign w:val="center"/>
          </w:tcPr>
          <w:p w14:paraId="07EBE13A">
            <w:pPr>
              <w:spacing w:line="240" w:lineRule="auto"/>
              <w:jc w:val="right"/>
            </w:pPr>
            <w:r>
              <w:rPr>
                <w:rFonts w:ascii="宋体" w:hAnsi="宋体" w:eastAsia="宋体" w:cs="宋体"/>
                <w:b w:val="0"/>
              </w:rPr>
              <w:t>-43,655.32</w:t>
            </w:r>
          </w:p>
        </w:tc>
        <w:tc>
          <w:tcPr>
            <w:tcW w:w="0" w:type="dxa"/>
            <w:vAlign w:val="center"/>
          </w:tcPr>
          <w:p w14:paraId="10A01670">
            <w:pPr>
              <w:spacing w:line="240" w:lineRule="auto"/>
              <w:jc w:val="right"/>
            </w:pPr>
            <w:r>
              <w:rPr>
                <w:rFonts w:ascii="宋体" w:hAnsi="宋体" w:eastAsia="宋体" w:cs="宋体"/>
                <w:b w:val="0"/>
              </w:rPr>
              <w:t>-3,345,616.08</w:t>
            </w:r>
          </w:p>
        </w:tc>
      </w:tr>
      <w:tr w14:paraId="7E0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B68B54">
            <w:pPr>
              <w:spacing w:line="240" w:lineRule="auto"/>
              <w:jc w:val="left"/>
            </w:pPr>
            <w:r>
              <w:rPr>
                <w:rFonts w:ascii="宋体" w:hAnsi="宋体" w:eastAsia="宋体" w:cs="宋体"/>
                <w:b w:val="0"/>
              </w:rPr>
              <w:t xml:space="preserve">      基金赎回款</w:t>
            </w:r>
          </w:p>
        </w:tc>
        <w:tc>
          <w:tcPr>
            <w:tcW w:w="0" w:type="dxa"/>
            <w:vAlign w:val="center"/>
          </w:tcPr>
          <w:p w14:paraId="394975A4">
            <w:pPr>
              <w:spacing w:line="240" w:lineRule="auto"/>
              <w:jc w:val="right"/>
            </w:pPr>
            <w:r>
              <w:rPr>
                <w:rFonts w:ascii="宋体" w:hAnsi="宋体" w:eastAsia="宋体" w:cs="宋体"/>
                <w:b w:val="0"/>
              </w:rPr>
              <w:t>135,071,637.97</w:t>
            </w:r>
          </w:p>
        </w:tc>
        <w:tc>
          <w:tcPr>
            <w:tcW w:w="0" w:type="dxa"/>
            <w:vAlign w:val="center"/>
          </w:tcPr>
          <w:p w14:paraId="073501FF">
            <w:pPr>
              <w:spacing w:line="240" w:lineRule="auto"/>
              <w:jc w:val="right"/>
            </w:pPr>
            <w:r>
              <w:rPr>
                <w:rFonts w:ascii="宋体" w:hAnsi="宋体" w:eastAsia="宋体" w:cs="宋体"/>
                <w:b w:val="0"/>
              </w:rPr>
              <w:t>2,113,586.58</w:t>
            </w:r>
          </w:p>
        </w:tc>
        <w:tc>
          <w:tcPr>
            <w:tcW w:w="0" w:type="dxa"/>
            <w:vAlign w:val="center"/>
          </w:tcPr>
          <w:p w14:paraId="7248256B">
            <w:pPr>
              <w:spacing w:line="240" w:lineRule="auto"/>
              <w:jc w:val="right"/>
            </w:pPr>
            <w:r>
              <w:rPr>
                <w:rFonts w:ascii="宋体" w:hAnsi="宋体" w:eastAsia="宋体" w:cs="宋体"/>
                <w:b w:val="0"/>
              </w:rPr>
              <w:t>137,185,224.55</w:t>
            </w:r>
          </w:p>
        </w:tc>
      </w:tr>
      <w:tr w14:paraId="441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BC64CE">
            <w:pPr>
              <w:spacing w:line="240" w:lineRule="auto"/>
              <w:jc w:val="left"/>
            </w:pPr>
            <w:r>
              <w:rPr>
                <w:rFonts w:ascii="宋体" w:hAnsi="宋体" w:eastAsia="宋体" w:cs="宋体"/>
                <w:b w:val="0"/>
              </w:rPr>
              <w:t>本期已分配利润</w:t>
            </w:r>
          </w:p>
        </w:tc>
        <w:tc>
          <w:tcPr>
            <w:tcW w:w="0" w:type="dxa"/>
            <w:vAlign w:val="center"/>
          </w:tcPr>
          <w:p w14:paraId="0FB26242">
            <w:pPr>
              <w:spacing w:line="240" w:lineRule="auto"/>
              <w:jc w:val="right"/>
            </w:pPr>
            <w:r>
              <w:rPr>
                <w:rFonts w:ascii="宋体" w:hAnsi="宋体" w:eastAsia="宋体" w:cs="宋体"/>
                <w:b w:val="0"/>
              </w:rPr>
              <w:t>-</w:t>
            </w:r>
          </w:p>
        </w:tc>
        <w:tc>
          <w:tcPr>
            <w:tcW w:w="0" w:type="dxa"/>
            <w:vAlign w:val="center"/>
          </w:tcPr>
          <w:p w14:paraId="5B8362AB">
            <w:pPr>
              <w:spacing w:line="240" w:lineRule="auto"/>
              <w:jc w:val="right"/>
            </w:pPr>
            <w:r>
              <w:rPr>
                <w:rFonts w:ascii="宋体" w:hAnsi="宋体" w:eastAsia="宋体" w:cs="宋体"/>
                <w:b w:val="0"/>
              </w:rPr>
              <w:t>-</w:t>
            </w:r>
          </w:p>
        </w:tc>
        <w:tc>
          <w:tcPr>
            <w:tcW w:w="0" w:type="dxa"/>
            <w:vAlign w:val="center"/>
          </w:tcPr>
          <w:p w14:paraId="62B6B622">
            <w:pPr>
              <w:spacing w:line="240" w:lineRule="auto"/>
              <w:jc w:val="right"/>
            </w:pPr>
            <w:r>
              <w:rPr>
                <w:rFonts w:ascii="宋体" w:hAnsi="宋体" w:eastAsia="宋体" w:cs="宋体"/>
                <w:b w:val="0"/>
              </w:rPr>
              <w:t>-</w:t>
            </w:r>
          </w:p>
        </w:tc>
      </w:tr>
      <w:tr w14:paraId="75EE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3014C9">
            <w:pPr>
              <w:spacing w:line="240" w:lineRule="auto"/>
              <w:jc w:val="left"/>
            </w:pPr>
            <w:r>
              <w:rPr>
                <w:rFonts w:ascii="宋体" w:hAnsi="宋体" w:eastAsia="宋体" w:cs="宋体"/>
                <w:b w:val="0"/>
              </w:rPr>
              <w:t>本期末</w:t>
            </w:r>
          </w:p>
        </w:tc>
        <w:tc>
          <w:tcPr>
            <w:tcW w:w="0" w:type="dxa"/>
            <w:vAlign w:val="center"/>
          </w:tcPr>
          <w:p w14:paraId="62809471">
            <w:pPr>
              <w:spacing w:line="240" w:lineRule="auto"/>
              <w:jc w:val="right"/>
            </w:pPr>
            <w:r>
              <w:rPr>
                <w:rFonts w:ascii="宋体" w:hAnsi="宋体" w:eastAsia="宋体" w:cs="宋体"/>
                <w:b w:val="0"/>
              </w:rPr>
              <w:t>-687,566,354.20</w:t>
            </w:r>
          </w:p>
        </w:tc>
        <w:tc>
          <w:tcPr>
            <w:tcW w:w="0" w:type="dxa"/>
            <w:vAlign w:val="center"/>
          </w:tcPr>
          <w:p w14:paraId="14832500">
            <w:pPr>
              <w:spacing w:line="240" w:lineRule="auto"/>
              <w:jc w:val="right"/>
            </w:pPr>
            <w:r>
              <w:rPr>
                <w:rFonts w:ascii="宋体" w:hAnsi="宋体" w:eastAsia="宋体" w:cs="宋体"/>
                <w:b w:val="0"/>
              </w:rPr>
              <w:t>-39,282,196.97</w:t>
            </w:r>
          </w:p>
        </w:tc>
        <w:tc>
          <w:tcPr>
            <w:tcW w:w="0" w:type="dxa"/>
            <w:vAlign w:val="center"/>
          </w:tcPr>
          <w:p w14:paraId="22F0EB66">
            <w:pPr>
              <w:spacing w:line="240" w:lineRule="auto"/>
              <w:jc w:val="right"/>
            </w:pPr>
            <w:r>
              <w:rPr>
                <w:rFonts w:ascii="宋体" w:hAnsi="宋体" w:eastAsia="宋体" w:cs="宋体"/>
                <w:b w:val="0"/>
              </w:rPr>
              <w:t>-726,848,551.17</w:t>
            </w:r>
          </w:p>
        </w:tc>
      </w:tr>
    </w:tbl>
    <w:p w14:paraId="0204909E">
      <w:pPr>
        <w:jc w:val="left"/>
      </w:pPr>
      <w:r>
        <w:rPr>
          <w:rFonts w:ascii="宋体" w:hAnsi="宋体" w:eastAsia="宋体" w:cs="宋体"/>
          <w:b/>
        </w:rPr>
        <w:t>东方阿尔法产业先锋混合C</w:t>
      </w:r>
    </w:p>
    <w:p w14:paraId="23DAE04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2022"/>
        <w:gridCol w:w="2022"/>
        <w:gridCol w:w="1792"/>
      </w:tblGrid>
      <w:tr w14:paraId="76BE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443E8F1F">
            <w:pPr>
              <w:spacing w:line="240" w:lineRule="auto"/>
              <w:jc w:val="center"/>
            </w:pPr>
            <w:r>
              <w:rPr>
                <w:rFonts w:ascii="宋体" w:hAnsi="宋体" w:eastAsia="宋体" w:cs="宋体"/>
                <w:b w:val="0"/>
              </w:rPr>
              <w:t>项目</w:t>
            </w:r>
          </w:p>
        </w:tc>
        <w:tc>
          <w:tcPr>
            <w:tcW w:w="1154" w:type="pct"/>
            <w:shd w:val="clear" w:color="auto" w:fill="D9D9D9"/>
            <w:vAlign w:val="center"/>
          </w:tcPr>
          <w:p w14:paraId="7D62A1B6">
            <w:pPr>
              <w:spacing w:line="240" w:lineRule="auto"/>
              <w:jc w:val="center"/>
            </w:pPr>
            <w:r>
              <w:rPr>
                <w:rFonts w:ascii="宋体" w:hAnsi="宋体" w:eastAsia="宋体" w:cs="宋体"/>
                <w:b w:val="0"/>
              </w:rPr>
              <w:t>已实现部分</w:t>
            </w:r>
          </w:p>
        </w:tc>
        <w:tc>
          <w:tcPr>
            <w:tcW w:w="1154" w:type="pct"/>
            <w:shd w:val="clear" w:color="auto" w:fill="D9D9D9"/>
            <w:vAlign w:val="center"/>
          </w:tcPr>
          <w:p w14:paraId="67CEE3A1">
            <w:pPr>
              <w:spacing w:line="240" w:lineRule="auto"/>
              <w:jc w:val="center"/>
            </w:pPr>
            <w:r>
              <w:rPr>
                <w:rFonts w:ascii="宋体" w:hAnsi="宋体" w:eastAsia="宋体" w:cs="宋体"/>
                <w:b w:val="0"/>
              </w:rPr>
              <w:t>未实现部分</w:t>
            </w:r>
          </w:p>
        </w:tc>
        <w:tc>
          <w:tcPr>
            <w:tcW w:w="1154" w:type="pct"/>
            <w:shd w:val="clear" w:color="auto" w:fill="D9D9D9"/>
            <w:vAlign w:val="center"/>
          </w:tcPr>
          <w:p w14:paraId="6FA96669">
            <w:pPr>
              <w:spacing w:line="240" w:lineRule="auto"/>
              <w:jc w:val="center"/>
            </w:pPr>
            <w:r>
              <w:rPr>
                <w:rFonts w:ascii="宋体" w:hAnsi="宋体" w:eastAsia="宋体" w:cs="宋体"/>
                <w:b w:val="0"/>
              </w:rPr>
              <w:t>未分配利润合计</w:t>
            </w:r>
          </w:p>
        </w:tc>
      </w:tr>
      <w:tr w14:paraId="4740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A1310B">
            <w:pPr>
              <w:spacing w:line="240" w:lineRule="auto"/>
              <w:jc w:val="left"/>
            </w:pPr>
            <w:r>
              <w:rPr>
                <w:rFonts w:ascii="宋体" w:hAnsi="宋体" w:eastAsia="宋体" w:cs="宋体"/>
                <w:b w:val="0"/>
              </w:rPr>
              <w:t>上年度末</w:t>
            </w:r>
          </w:p>
        </w:tc>
        <w:tc>
          <w:tcPr>
            <w:tcW w:w="0" w:type="dxa"/>
            <w:vAlign w:val="center"/>
          </w:tcPr>
          <w:p w14:paraId="1C127B48">
            <w:pPr>
              <w:spacing w:line="240" w:lineRule="auto"/>
              <w:jc w:val="right"/>
            </w:pPr>
            <w:r>
              <w:rPr>
                <w:rFonts w:ascii="宋体" w:hAnsi="宋体" w:eastAsia="宋体" w:cs="宋体"/>
                <w:b w:val="0"/>
              </w:rPr>
              <w:t>-283,105,783.08</w:t>
            </w:r>
          </w:p>
        </w:tc>
        <w:tc>
          <w:tcPr>
            <w:tcW w:w="0" w:type="dxa"/>
            <w:vAlign w:val="center"/>
          </w:tcPr>
          <w:p w14:paraId="53C574B7">
            <w:pPr>
              <w:spacing w:line="240" w:lineRule="auto"/>
              <w:jc w:val="right"/>
            </w:pPr>
            <w:r>
              <w:rPr>
                <w:rFonts w:ascii="宋体" w:hAnsi="宋体" w:eastAsia="宋体" w:cs="宋体"/>
                <w:b w:val="0"/>
              </w:rPr>
              <w:t>-124,402.46</w:t>
            </w:r>
          </w:p>
        </w:tc>
        <w:tc>
          <w:tcPr>
            <w:tcW w:w="0" w:type="dxa"/>
            <w:vAlign w:val="center"/>
          </w:tcPr>
          <w:p w14:paraId="2336A41D">
            <w:pPr>
              <w:spacing w:line="240" w:lineRule="auto"/>
              <w:jc w:val="right"/>
            </w:pPr>
            <w:r>
              <w:rPr>
                <w:rFonts w:ascii="宋体" w:hAnsi="宋体" w:eastAsia="宋体" w:cs="宋体"/>
                <w:b w:val="0"/>
              </w:rPr>
              <w:t>-283,230,185.54</w:t>
            </w:r>
          </w:p>
        </w:tc>
      </w:tr>
      <w:tr w14:paraId="0675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532402">
            <w:pPr>
              <w:spacing w:line="240" w:lineRule="auto"/>
              <w:jc w:val="left"/>
            </w:pPr>
            <w:r>
              <w:rPr>
                <w:rFonts w:ascii="宋体" w:hAnsi="宋体" w:eastAsia="宋体" w:cs="宋体"/>
                <w:b w:val="0"/>
              </w:rPr>
              <w:t>本期期初</w:t>
            </w:r>
          </w:p>
        </w:tc>
        <w:tc>
          <w:tcPr>
            <w:tcW w:w="0" w:type="dxa"/>
            <w:vAlign w:val="center"/>
          </w:tcPr>
          <w:p w14:paraId="79BC3564">
            <w:pPr>
              <w:spacing w:line="240" w:lineRule="auto"/>
              <w:jc w:val="right"/>
            </w:pPr>
            <w:r>
              <w:rPr>
                <w:rFonts w:ascii="宋体" w:hAnsi="宋体" w:eastAsia="宋体" w:cs="宋体"/>
                <w:b w:val="0"/>
              </w:rPr>
              <w:t>-283,105,783.08</w:t>
            </w:r>
          </w:p>
        </w:tc>
        <w:tc>
          <w:tcPr>
            <w:tcW w:w="0" w:type="dxa"/>
            <w:vAlign w:val="center"/>
          </w:tcPr>
          <w:p w14:paraId="5CC51A02">
            <w:pPr>
              <w:spacing w:line="240" w:lineRule="auto"/>
              <w:jc w:val="right"/>
            </w:pPr>
            <w:r>
              <w:rPr>
                <w:rFonts w:ascii="宋体" w:hAnsi="宋体" w:eastAsia="宋体" w:cs="宋体"/>
                <w:b w:val="0"/>
              </w:rPr>
              <w:t>-124,402.46</w:t>
            </w:r>
          </w:p>
        </w:tc>
        <w:tc>
          <w:tcPr>
            <w:tcW w:w="0" w:type="dxa"/>
            <w:vAlign w:val="center"/>
          </w:tcPr>
          <w:p w14:paraId="343D49FC">
            <w:pPr>
              <w:spacing w:line="240" w:lineRule="auto"/>
              <w:jc w:val="right"/>
            </w:pPr>
            <w:r>
              <w:rPr>
                <w:rFonts w:ascii="宋体" w:hAnsi="宋体" w:eastAsia="宋体" w:cs="宋体"/>
                <w:b w:val="0"/>
              </w:rPr>
              <w:t>-283,230,185.54</w:t>
            </w:r>
          </w:p>
        </w:tc>
      </w:tr>
      <w:tr w14:paraId="7A54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810E7D">
            <w:pPr>
              <w:spacing w:line="240" w:lineRule="auto"/>
              <w:jc w:val="left"/>
            </w:pPr>
            <w:r>
              <w:rPr>
                <w:rFonts w:ascii="宋体" w:hAnsi="宋体" w:eastAsia="宋体" w:cs="宋体"/>
                <w:b w:val="0"/>
              </w:rPr>
              <w:t>本期利润</w:t>
            </w:r>
          </w:p>
        </w:tc>
        <w:tc>
          <w:tcPr>
            <w:tcW w:w="0" w:type="dxa"/>
            <w:vAlign w:val="center"/>
          </w:tcPr>
          <w:p w14:paraId="68E9E5C0">
            <w:pPr>
              <w:spacing w:line="240" w:lineRule="auto"/>
              <w:jc w:val="right"/>
            </w:pPr>
            <w:r>
              <w:rPr>
                <w:rFonts w:ascii="宋体" w:hAnsi="宋体" w:eastAsia="宋体" w:cs="宋体"/>
                <w:b w:val="0"/>
              </w:rPr>
              <w:t>12,379,406.76</w:t>
            </w:r>
          </w:p>
        </w:tc>
        <w:tc>
          <w:tcPr>
            <w:tcW w:w="0" w:type="dxa"/>
            <w:vAlign w:val="center"/>
          </w:tcPr>
          <w:p w14:paraId="6E32F3CD">
            <w:pPr>
              <w:spacing w:line="240" w:lineRule="auto"/>
              <w:jc w:val="right"/>
            </w:pPr>
            <w:r>
              <w:rPr>
                <w:rFonts w:ascii="宋体" w:hAnsi="宋体" w:eastAsia="宋体" w:cs="宋体"/>
                <w:b w:val="0"/>
              </w:rPr>
              <w:t>-12,511,318.88</w:t>
            </w:r>
          </w:p>
        </w:tc>
        <w:tc>
          <w:tcPr>
            <w:tcW w:w="0" w:type="dxa"/>
            <w:vAlign w:val="center"/>
          </w:tcPr>
          <w:p w14:paraId="596355B6">
            <w:pPr>
              <w:spacing w:line="240" w:lineRule="auto"/>
              <w:jc w:val="right"/>
            </w:pPr>
            <w:r>
              <w:rPr>
                <w:rFonts w:ascii="宋体" w:hAnsi="宋体" w:eastAsia="宋体" w:cs="宋体"/>
                <w:b w:val="0"/>
              </w:rPr>
              <w:t>-131,912.12</w:t>
            </w:r>
          </w:p>
        </w:tc>
      </w:tr>
      <w:tr w14:paraId="56F3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BED3AE">
            <w:pPr>
              <w:spacing w:line="240" w:lineRule="auto"/>
              <w:jc w:val="left"/>
            </w:pPr>
            <w:r>
              <w:rPr>
                <w:rFonts w:ascii="宋体" w:hAnsi="宋体" w:eastAsia="宋体" w:cs="宋体"/>
                <w:b w:val="0"/>
              </w:rPr>
              <w:t>本期基金份额交易产生的变动数</w:t>
            </w:r>
          </w:p>
        </w:tc>
        <w:tc>
          <w:tcPr>
            <w:tcW w:w="0" w:type="dxa"/>
            <w:vAlign w:val="center"/>
          </w:tcPr>
          <w:p w14:paraId="7C2859C2">
            <w:pPr>
              <w:spacing w:line="240" w:lineRule="auto"/>
              <w:jc w:val="right"/>
            </w:pPr>
            <w:r>
              <w:rPr>
                <w:rFonts w:ascii="宋体" w:hAnsi="宋体" w:eastAsia="宋体" w:cs="宋体"/>
                <w:b w:val="0"/>
              </w:rPr>
              <w:t>51,524,872.37</w:t>
            </w:r>
          </w:p>
        </w:tc>
        <w:tc>
          <w:tcPr>
            <w:tcW w:w="0" w:type="dxa"/>
            <w:vAlign w:val="center"/>
          </w:tcPr>
          <w:p w14:paraId="69B107A4">
            <w:pPr>
              <w:spacing w:line="240" w:lineRule="auto"/>
              <w:jc w:val="right"/>
            </w:pPr>
            <w:r>
              <w:rPr>
                <w:rFonts w:ascii="宋体" w:hAnsi="宋体" w:eastAsia="宋体" w:cs="宋体"/>
                <w:b w:val="0"/>
              </w:rPr>
              <w:t>479,857.14</w:t>
            </w:r>
          </w:p>
        </w:tc>
        <w:tc>
          <w:tcPr>
            <w:tcW w:w="0" w:type="dxa"/>
            <w:vAlign w:val="center"/>
          </w:tcPr>
          <w:p w14:paraId="18137ED3">
            <w:pPr>
              <w:spacing w:line="240" w:lineRule="auto"/>
              <w:jc w:val="right"/>
            </w:pPr>
            <w:r>
              <w:rPr>
                <w:rFonts w:ascii="宋体" w:hAnsi="宋体" w:eastAsia="宋体" w:cs="宋体"/>
                <w:b w:val="0"/>
              </w:rPr>
              <w:t>52,004,729.51</w:t>
            </w:r>
          </w:p>
        </w:tc>
      </w:tr>
      <w:tr w14:paraId="6D88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9C495">
            <w:pPr>
              <w:spacing w:line="240" w:lineRule="auto"/>
              <w:jc w:val="left"/>
            </w:pPr>
            <w:r>
              <w:rPr>
                <w:rFonts w:ascii="宋体" w:hAnsi="宋体" w:eastAsia="宋体" w:cs="宋体"/>
                <w:b w:val="0"/>
              </w:rPr>
              <w:t>其中：基金申购款</w:t>
            </w:r>
          </w:p>
        </w:tc>
        <w:tc>
          <w:tcPr>
            <w:tcW w:w="0" w:type="dxa"/>
            <w:vAlign w:val="center"/>
          </w:tcPr>
          <w:p w14:paraId="00360634">
            <w:pPr>
              <w:spacing w:line="240" w:lineRule="auto"/>
              <w:jc w:val="right"/>
            </w:pPr>
            <w:r>
              <w:rPr>
                <w:rFonts w:ascii="宋体" w:hAnsi="宋体" w:eastAsia="宋体" w:cs="宋体"/>
                <w:b w:val="0"/>
              </w:rPr>
              <w:t>-8,283,102.51</w:t>
            </w:r>
          </w:p>
        </w:tc>
        <w:tc>
          <w:tcPr>
            <w:tcW w:w="0" w:type="dxa"/>
            <w:vAlign w:val="center"/>
          </w:tcPr>
          <w:p w14:paraId="519681FA">
            <w:pPr>
              <w:spacing w:line="240" w:lineRule="auto"/>
              <w:jc w:val="right"/>
            </w:pPr>
            <w:r>
              <w:rPr>
                <w:rFonts w:ascii="宋体" w:hAnsi="宋体" w:eastAsia="宋体" w:cs="宋体"/>
                <w:b w:val="0"/>
              </w:rPr>
              <w:t>-140,573.45</w:t>
            </w:r>
          </w:p>
        </w:tc>
        <w:tc>
          <w:tcPr>
            <w:tcW w:w="0" w:type="dxa"/>
            <w:vAlign w:val="center"/>
          </w:tcPr>
          <w:p w14:paraId="738DAAAF">
            <w:pPr>
              <w:spacing w:line="240" w:lineRule="auto"/>
              <w:jc w:val="right"/>
            </w:pPr>
            <w:r>
              <w:rPr>
                <w:rFonts w:ascii="宋体" w:hAnsi="宋体" w:eastAsia="宋体" w:cs="宋体"/>
                <w:b w:val="0"/>
              </w:rPr>
              <w:t>-8,423,675.96</w:t>
            </w:r>
          </w:p>
        </w:tc>
      </w:tr>
      <w:tr w14:paraId="0E0E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1F31AF">
            <w:pPr>
              <w:spacing w:line="240" w:lineRule="auto"/>
              <w:jc w:val="left"/>
            </w:pPr>
            <w:r>
              <w:rPr>
                <w:rFonts w:ascii="宋体" w:hAnsi="宋体" w:eastAsia="宋体" w:cs="宋体"/>
                <w:b w:val="0"/>
              </w:rPr>
              <w:t xml:space="preserve">      基金赎回款</w:t>
            </w:r>
          </w:p>
        </w:tc>
        <w:tc>
          <w:tcPr>
            <w:tcW w:w="0" w:type="dxa"/>
            <w:vAlign w:val="center"/>
          </w:tcPr>
          <w:p w14:paraId="0856BABA">
            <w:pPr>
              <w:spacing w:line="240" w:lineRule="auto"/>
              <w:jc w:val="right"/>
            </w:pPr>
            <w:r>
              <w:rPr>
                <w:rFonts w:ascii="宋体" w:hAnsi="宋体" w:eastAsia="宋体" w:cs="宋体"/>
                <w:b w:val="0"/>
              </w:rPr>
              <w:t>59,807,974.88</w:t>
            </w:r>
          </w:p>
        </w:tc>
        <w:tc>
          <w:tcPr>
            <w:tcW w:w="0" w:type="dxa"/>
            <w:vAlign w:val="center"/>
          </w:tcPr>
          <w:p w14:paraId="3F0A5552">
            <w:pPr>
              <w:spacing w:line="240" w:lineRule="auto"/>
              <w:jc w:val="right"/>
            </w:pPr>
            <w:r>
              <w:rPr>
                <w:rFonts w:ascii="宋体" w:hAnsi="宋体" w:eastAsia="宋体" w:cs="宋体"/>
                <w:b w:val="0"/>
              </w:rPr>
              <w:t>620,430.59</w:t>
            </w:r>
          </w:p>
        </w:tc>
        <w:tc>
          <w:tcPr>
            <w:tcW w:w="0" w:type="dxa"/>
            <w:vAlign w:val="center"/>
          </w:tcPr>
          <w:p w14:paraId="362801EC">
            <w:pPr>
              <w:spacing w:line="240" w:lineRule="auto"/>
              <w:jc w:val="right"/>
            </w:pPr>
            <w:r>
              <w:rPr>
                <w:rFonts w:ascii="宋体" w:hAnsi="宋体" w:eastAsia="宋体" w:cs="宋体"/>
                <w:b w:val="0"/>
              </w:rPr>
              <w:t>60,428,405.47</w:t>
            </w:r>
          </w:p>
        </w:tc>
      </w:tr>
      <w:tr w14:paraId="05D2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23CA9F">
            <w:pPr>
              <w:spacing w:line="240" w:lineRule="auto"/>
              <w:jc w:val="left"/>
            </w:pPr>
            <w:r>
              <w:rPr>
                <w:rFonts w:ascii="宋体" w:hAnsi="宋体" w:eastAsia="宋体" w:cs="宋体"/>
                <w:b w:val="0"/>
              </w:rPr>
              <w:t>本期已分配利润</w:t>
            </w:r>
          </w:p>
        </w:tc>
        <w:tc>
          <w:tcPr>
            <w:tcW w:w="0" w:type="dxa"/>
            <w:vAlign w:val="center"/>
          </w:tcPr>
          <w:p w14:paraId="3207D58E">
            <w:pPr>
              <w:spacing w:line="240" w:lineRule="auto"/>
              <w:jc w:val="right"/>
            </w:pPr>
            <w:r>
              <w:rPr>
                <w:rFonts w:ascii="宋体" w:hAnsi="宋体" w:eastAsia="宋体" w:cs="宋体"/>
                <w:b w:val="0"/>
              </w:rPr>
              <w:t>-</w:t>
            </w:r>
          </w:p>
        </w:tc>
        <w:tc>
          <w:tcPr>
            <w:tcW w:w="0" w:type="dxa"/>
            <w:vAlign w:val="center"/>
          </w:tcPr>
          <w:p w14:paraId="62B50537">
            <w:pPr>
              <w:spacing w:line="240" w:lineRule="auto"/>
              <w:jc w:val="right"/>
            </w:pPr>
            <w:r>
              <w:rPr>
                <w:rFonts w:ascii="宋体" w:hAnsi="宋体" w:eastAsia="宋体" w:cs="宋体"/>
                <w:b w:val="0"/>
              </w:rPr>
              <w:t>-</w:t>
            </w:r>
          </w:p>
        </w:tc>
        <w:tc>
          <w:tcPr>
            <w:tcW w:w="0" w:type="dxa"/>
            <w:vAlign w:val="center"/>
          </w:tcPr>
          <w:p w14:paraId="6FD61158">
            <w:pPr>
              <w:spacing w:line="240" w:lineRule="auto"/>
              <w:jc w:val="right"/>
            </w:pPr>
            <w:r>
              <w:rPr>
                <w:rFonts w:ascii="宋体" w:hAnsi="宋体" w:eastAsia="宋体" w:cs="宋体"/>
                <w:b w:val="0"/>
              </w:rPr>
              <w:t>-</w:t>
            </w:r>
          </w:p>
        </w:tc>
      </w:tr>
      <w:tr w14:paraId="0E8D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939BFF">
            <w:pPr>
              <w:spacing w:line="240" w:lineRule="auto"/>
              <w:jc w:val="left"/>
            </w:pPr>
            <w:r>
              <w:rPr>
                <w:rFonts w:ascii="宋体" w:hAnsi="宋体" w:eastAsia="宋体" w:cs="宋体"/>
                <w:b w:val="0"/>
              </w:rPr>
              <w:t>本期末</w:t>
            </w:r>
          </w:p>
        </w:tc>
        <w:tc>
          <w:tcPr>
            <w:tcW w:w="0" w:type="dxa"/>
            <w:vAlign w:val="center"/>
          </w:tcPr>
          <w:p w14:paraId="2ED8FE59">
            <w:pPr>
              <w:spacing w:line="240" w:lineRule="auto"/>
              <w:jc w:val="right"/>
            </w:pPr>
            <w:r>
              <w:rPr>
                <w:rFonts w:ascii="宋体" w:hAnsi="宋体" w:eastAsia="宋体" w:cs="宋体"/>
                <w:b w:val="0"/>
              </w:rPr>
              <w:t>-219,201,503.95</w:t>
            </w:r>
          </w:p>
        </w:tc>
        <w:tc>
          <w:tcPr>
            <w:tcW w:w="0" w:type="dxa"/>
            <w:vAlign w:val="center"/>
          </w:tcPr>
          <w:p w14:paraId="2D331F91">
            <w:pPr>
              <w:spacing w:line="240" w:lineRule="auto"/>
              <w:jc w:val="right"/>
            </w:pPr>
            <w:r>
              <w:rPr>
                <w:rFonts w:ascii="宋体" w:hAnsi="宋体" w:eastAsia="宋体" w:cs="宋体"/>
                <w:b w:val="0"/>
              </w:rPr>
              <w:t>-12,155,864.20</w:t>
            </w:r>
          </w:p>
        </w:tc>
        <w:tc>
          <w:tcPr>
            <w:tcW w:w="0" w:type="dxa"/>
            <w:vAlign w:val="center"/>
          </w:tcPr>
          <w:p w14:paraId="3FDC50DE">
            <w:pPr>
              <w:spacing w:line="240" w:lineRule="auto"/>
              <w:jc w:val="right"/>
            </w:pPr>
            <w:r>
              <w:rPr>
                <w:rFonts w:ascii="宋体" w:hAnsi="宋体" w:eastAsia="宋体" w:cs="宋体"/>
                <w:b w:val="0"/>
              </w:rPr>
              <w:t>-231,357,368.15</w:t>
            </w:r>
          </w:p>
        </w:tc>
      </w:tr>
    </w:tbl>
    <w:p w14:paraId="13D21C78"/>
    <w:p w14:paraId="6397EFA9">
      <w:r>
        <w:rPr>
          <w:rFonts w:ascii="宋体" w:hAnsi="宋体" w:eastAsia="宋体" w:cs="宋体"/>
          <w:b/>
        </w:rPr>
        <w:t>6.4.7.9 存款利息收入</w:t>
      </w:r>
    </w:p>
    <w:p w14:paraId="34E7DE9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3EB4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3762BC87">
            <w:pPr>
              <w:spacing w:line="240" w:lineRule="auto"/>
              <w:jc w:val="center"/>
            </w:pPr>
            <w:r>
              <w:rPr>
                <w:rFonts w:ascii="宋体" w:hAnsi="宋体" w:eastAsia="宋体" w:cs="宋体"/>
                <w:b w:val="0"/>
              </w:rPr>
              <w:t>项目</w:t>
            </w:r>
          </w:p>
        </w:tc>
        <w:tc>
          <w:tcPr>
            <w:tcW w:w="3077" w:type="pct"/>
            <w:shd w:val="clear" w:color="auto" w:fill="D9D9D9"/>
          </w:tcPr>
          <w:p w14:paraId="01F5A69E">
            <w:pPr>
              <w:spacing w:line="240" w:lineRule="auto"/>
              <w:jc w:val="center"/>
            </w:pPr>
            <w:r>
              <w:rPr>
                <w:rFonts w:ascii="宋体" w:hAnsi="宋体" w:eastAsia="宋体" w:cs="宋体"/>
                <w:b w:val="0"/>
              </w:rPr>
              <w:t>本期2025年01月01日至2025年06月30日</w:t>
            </w:r>
          </w:p>
        </w:tc>
      </w:tr>
      <w:tr w14:paraId="6A64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098F52">
            <w:pPr>
              <w:spacing w:line="240" w:lineRule="auto"/>
              <w:jc w:val="left"/>
            </w:pPr>
            <w:r>
              <w:rPr>
                <w:rFonts w:ascii="宋体" w:hAnsi="宋体" w:eastAsia="宋体" w:cs="宋体"/>
                <w:b w:val="0"/>
              </w:rPr>
              <w:t>活期存款利息收入</w:t>
            </w:r>
          </w:p>
        </w:tc>
        <w:tc>
          <w:tcPr>
            <w:tcW w:w="0" w:type="dxa"/>
          </w:tcPr>
          <w:p w14:paraId="58207E71">
            <w:pPr>
              <w:spacing w:line="240" w:lineRule="auto"/>
              <w:jc w:val="right"/>
            </w:pPr>
            <w:r>
              <w:rPr>
                <w:rFonts w:ascii="宋体" w:hAnsi="宋体" w:eastAsia="宋体" w:cs="宋体"/>
                <w:b w:val="0"/>
              </w:rPr>
              <w:t>5,341.59</w:t>
            </w:r>
          </w:p>
        </w:tc>
      </w:tr>
      <w:tr w14:paraId="4694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8B1E3B">
            <w:pPr>
              <w:spacing w:line="240" w:lineRule="auto"/>
              <w:jc w:val="left"/>
            </w:pPr>
            <w:r>
              <w:rPr>
                <w:rFonts w:ascii="宋体" w:hAnsi="宋体" w:eastAsia="宋体" w:cs="宋体"/>
                <w:b w:val="0"/>
              </w:rPr>
              <w:t>定期存款利息收入</w:t>
            </w:r>
          </w:p>
        </w:tc>
        <w:tc>
          <w:tcPr>
            <w:tcW w:w="0" w:type="dxa"/>
          </w:tcPr>
          <w:p w14:paraId="18533D49">
            <w:pPr>
              <w:spacing w:line="240" w:lineRule="auto"/>
              <w:jc w:val="right"/>
            </w:pPr>
            <w:r>
              <w:rPr>
                <w:rFonts w:ascii="宋体" w:hAnsi="宋体" w:eastAsia="宋体" w:cs="宋体"/>
                <w:b w:val="0"/>
              </w:rPr>
              <w:t>-</w:t>
            </w:r>
          </w:p>
        </w:tc>
      </w:tr>
      <w:tr w14:paraId="72B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797256">
            <w:pPr>
              <w:spacing w:line="240" w:lineRule="auto"/>
              <w:jc w:val="left"/>
            </w:pPr>
            <w:r>
              <w:rPr>
                <w:rFonts w:ascii="宋体" w:hAnsi="宋体" w:eastAsia="宋体" w:cs="宋体"/>
                <w:b w:val="0"/>
              </w:rPr>
              <w:t>其他存款利息收入</w:t>
            </w:r>
          </w:p>
        </w:tc>
        <w:tc>
          <w:tcPr>
            <w:tcW w:w="0" w:type="dxa"/>
          </w:tcPr>
          <w:p w14:paraId="48E8DAF0">
            <w:pPr>
              <w:spacing w:line="240" w:lineRule="auto"/>
              <w:jc w:val="right"/>
            </w:pPr>
            <w:r>
              <w:rPr>
                <w:rFonts w:ascii="宋体" w:hAnsi="宋体" w:eastAsia="宋体" w:cs="宋体"/>
                <w:b w:val="0"/>
              </w:rPr>
              <w:t>20,556.22</w:t>
            </w:r>
          </w:p>
        </w:tc>
      </w:tr>
      <w:tr w14:paraId="1B69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44BE86">
            <w:pPr>
              <w:spacing w:line="240" w:lineRule="auto"/>
              <w:jc w:val="left"/>
            </w:pPr>
            <w:r>
              <w:rPr>
                <w:rFonts w:ascii="宋体" w:hAnsi="宋体" w:eastAsia="宋体" w:cs="宋体"/>
                <w:b w:val="0"/>
              </w:rPr>
              <w:t>结算备付金利息收入</w:t>
            </w:r>
          </w:p>
        </w:tc>
        <w:tc>
          <w:tcPr>
            <w:tcW w:w="0" w:type="dxa"/>
          </w:tcPr>
          <w:p w14:paraId="5A993094">
            <w:pPr>
              <w:spacing w:line="240" w:lineRule="auto"/>
              <w:jc w:val="right"/>
            </w:pPr>
            <w:r>
              <w:rPr>
                <w:rFonts w:ascii="宋体" w:hAnsi="宋体" w:eastAsia="宋体" w:cs="宋体"/>
                <w:b w:val="0"/>
              </w:rPr>
              <w:t>9,698.88</w:t>
            </w:r>
          </w:p>
        </w:tc>
      </w:tr>
      <w:tr w14:paraId="2E6F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89DACA">
            <w:pPr>
              <w:spacing w:line="240" w:lineRule="auto"/>
              <w:jc w:val="left"/>
            </w:pPr>
            <w:r>
              <w:rPr>
                <w:rFonts w:ascii="宋体" w:hAnsi="宋体" w:eastAsia="宋体" w:cs="宋体"/>
                <w:b w:val="0"/>
              </w:rPr>
              <w:t>其他</w:t>
            </w:r>
          </w:p>
        </w:tc>
        <w:tc>
          <w:tcPr>
            <w:tcW w:w="0" w:type="dxa"/>
          </w:tcPr>
          <w:p w14:paraId="5B6B9BAE">
            <w:pPr>
              <w:spacing w:line="240" w:lineRule="auto"/>
              <w:jc w:val="right"/>
            </w:pPr>
            <w:r>
              <w:rPr>
                <w:rFonts w:ascii="宋体" w:hAnsi="宋体" w:eastAsia="宋体" w:cs="宋体"/>
                <w:b w:val="0"/>
              </w:rPr>
              <w:t>-</w:t>
            </w:r>
          </w:p>
        </w:tc>
      </w:tr>
      <w:tr w14:paraId="37D5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D6B73D">
            <w:pPr>
              <w:spacing w:line="240" w:lineRule="auto"/>
              <w:jc w:val="center"/>
            </w:pPr>
            <w:r>
              <w:rPr>
                <w:rFonts w:ascii="宋体" w:hAnsi="宋体" w:eastAsia="宋体" w:cs="宋体"/>
                <w:b w:val="0"/>
              </w:rPr>
              <w:t>合计</w:t>
            </w:r>
          </w:p>
        </w:tc>
        <w:tc>
          <w:tcPr>
            <w:tcW w:w="0" w:type="dxa"/>
          </w:tcPr>
          <w:p w14:paraId="69E3A345">
            <w:pPr>
              <w:spacing w:line="240" w:lineRule="auto"/>
              <w:jc w:val="right"/>
            </w:pPr>
            <w:r>
              <w:rPr>
                <w:rFonts w:ascii="宋体" w:hAnsi="宋体" w:eastAsia="宋体" w:cs="宋体"/>
                <w:b w:val="0"/>
              </w:rPr>
              <w:t>35,596.69</w:t>
            </w:r>
          </w:p>
        </w:tc>
      </w:tr>
    </w:tbl>
    <w:p w14:paraId="0D7A0C62">
      <w:r>
        <w:rPr>
          <w:rFonts w:ascii="宋体" w:hAnsi="宋体" w:eastAsia="宋体" w:cs="宋体"/>
          <w:b w:val="0"/>
        </w:rPr>
        <w:t>注：其他存款利息收入为存放在证券经纪商基金专用证券账户的证券交易结算资金产生的利息收入。</w:t>
      </w:r>
    </w:p>
    <w:p w14:paraId="229A16B8"/>
    <w:p w14:paraId="2A7B8EB2">
      <w:r>
        <w:rPr>
          <w:rFonts w:ascii="宋体" w:hAnsi="宋体" w:eastAsia="宋体" w:cs="宋体"/>
          <w:b/>
        </w:rPr>
        <w:t>6.4.7.10 股票投资收益——买卖股票差价收入</w:t>
      </w:r>
    </w:p>
    <w:p w14:paraId="0733ACD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5801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3B1381C8">
            <w:pPr>
              <w:spacing w:line="240" w:lineRule="auto"/>
              <w:jc w:val="center"/>
            </w:pPr>
            <w:r>
              <w:rPr>
                <w:rFonts w:ascii="宋体" w:hAnsi="宋体" w:eastAsia="宋体" w:cs="宋体"/>
                <w:b w:val="0"/>
              </w:rPr>
              <w:t>项目</w:t>
            </w:r>
          </w:p>
        </w:tc>
        <w:tc>
          <w:tcPr>
            <w:tcW w:w="3077" w:type="pct"/>
            <w:shd w:val="clear" w:color="auto" w:fill="D9D9D9"/>
            <w:vAlign w:val="center"/>
          </w:tcPr>
          <w:p w14:paraId="283EE6E3">
            <w:pPr>
              <w:spacing w:line="240" w:lineRule="auto"/>
              <w:jc w:val="center"/>
            </w:pPr>
            <w:r>
              <w:rPr>
                <w:rFonts w:ascii="宋体" w:hAnsi="宋体" w:eastAsia="宋体" w:cs="宋体"/>
                <w:b w:val="0"/>
              </w:rPr>
              <w:t>本期2025年01月01日至2025年06月30日</w:t>
            </w:r>
          </w:p>
        </w:tc>
      </w:tr>
      <w:tr w14:paraId="0328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D224FC">
            <w:pPr>
              <w:spacing w:line="240" w:lineRule="auto"/>
              <w:jc w:val="left"/>
            </w:pPr>
            <w:r>
              <w:rPr>
                <w:rFonts w:ascii="宋体" w:hAnsi="宋体" w:eastAsia="宋体" w:cs="宋体"/>
                <w:b w:val="0"/>
              </w:rPr>
              <w:t>卖出股票成交总额</w:t>
            </w:r>
          </w:p>
        </w:tc>
        <w:tc>
          <w:tcPr>
            <w:tcW w:w="0" w:type="dxa"/>
          </w:tcPr>
          <w:p w14:paraId="2A9AADB5">
            <w:pPr>
              <w:spacing w:line="240" w:lineRule="auto"/>
              <w:jc w:val="right"/>
            </w:pPr>
            <w:r>
              <w:rPr>
                <w:rFonts w:ascii="宋体" w:hAnsi="宋体" w:eastAsia="宋体" w:cs="宋体"/>
                <w:b w:val="0"/>
              </w:rPr>
              <w:t>336,640,364.72</w:t>
            </w:r>
          </w:p>
        </w:tc>
      </w:tr>
      <w:tr w14:paraId="65E6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C92204">
            <w:pPr>
              <w:spacing w:line="240" w:lineRule="auto"/>
              <w:jc w:val="left"/>
            </w:pPr>
            <w:r>
              <w:rPr>
                <w:rFonts w:ascii="宋体" w:hAnsi="宋体" w:eastAsia="宋体" w:cs="宋体"/>
                <w:b w:val="0"/>
              </w:rPr>
              <w:t>减：卖出股票成本总额</w:t>
            </w:r>
          </w:p>
        </w:tc>
        <w:tc>
          <w:tcPr>
            <w:tcW w:w="0" w:type="dxa"/>
          </w:tcPr>
          <w:p w14:paraId="5CC93584">
            <w:pPr>
              <w:spacing w:line="240" w:lineRule="auto"/>
              <w:jc w:val="right"/>
            </w:pPr>
            <w:r>
              <w:rPr>
                <w:rFonts w:ascii="宋体" w:hAnsi="宋体" w:eastAsia="宋体" w:cs="宋体"/>
                <w:b w:val="0"/>
              </w:rPr>
              <w:t>288,007,088.41</w:t>
            </w:r>
          </w:p>
        </w:tc>
      </w:tr>
      <w:tr w14:paraId="4F5B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1F8255">
            <w:pPr>
              <w:spacing w:line="240" w:lineRule="auto"/>
              <w:jc w:val="left"/>
            </w:pPr>
            <w:r>
              <w:rPr>
                <w:rFonts w:ascii="宋体" w:hAnsi="宋体" w:eastAsia="宋体" w:cs="宋体"/>
                <w:b w:val="0"/>
              </w:rPr>
              <w:t>减：交易费用</w:t>
            </w:r>
          </w:p>
        </w:tc>
        <w:tc>
          <w:tcPr>
            <w:tcW w:w="0" w:type="dxa"/>
          </w:tcPr>
          <w:p w14:paraId="3703D808">
            <w:pPr>
              <w:spacing w:line="240" w:lineRule="auto"/>
              <w:jc w:val="right"/>
            </w:pPr>
            <w:r>
              <w:rPr>
                <w:rFonts w:ascii="宋体" w:hAnsi="宋体" w:eastAsia="宋体" w:cs="宋体"/>
                <w:b w:val="0"/>
              </w:rPr>
              <w:t>438,588.12</w:t>
            </w:r>
          </w:p>
        </w:tc>
      </w:tr>
      <w:tr w14:paraId="78B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50C94D">
            <w:pPr>
              <w:spacing w:line="240" w:lineRule="auto"/>
              <w:jc w:val="left"/>
            </w:pPr>
            <w:r>
              <w:rPr>
                <w:rFonts w:ascii="宋体" w:hAnsi="宋体" w:eastAsia="宋体" w:cs="宋体"/>
                <w:b w:val="0"/>
              </w:rPr>
              <w:t>买卖股票差价收入</w:t>
            </w:r>
          </w:p>
        </w:tc>
        <w:tc>
          <w:tcPr>
            <w:tcW w:w="0" w:type="dxa"/>
          </w:tcPr>
          <w:p w14:paraId="2F05AEB2">
            <w:pPr>
              <w:spacing w:line="240" w:lineRule="auto"/>
              <w:jc w:val="right"/>
            </w:pPr>
            <w:r>
              <w:rPr>
                <w:rFonts w:ascii="宋体" w:hAnsi="宋体" w:eastAsia="宋体" w:cs="宋体"/>
                <w:b w:val="0"/>
              </w:rPr>
              <w:t>48,194,688.19</w:t>
            </w:r>
          </w:p>
        </w:tc>
      </w:tr>
    </w:tbl>
    <w:p w14:paraId="5A4D2F93"/>
    <w:p w14:paraId="203CAD0D">
      <w:r>
        <w:rPr>
          <w:rFonts w:ascii="宋体" w:hAnsi="宋体" w:eastAsia="宋体" w:cs="宋体"/>
          <w:b/>
        </w:rPr>
        <w:t>6.4.7.11 债券投资收益</w:t>
      </w:r>
    </w:p>
    <w:p w14:paraId="527F6686">
      <w:r>
        <w:rPr>
          <w:rFonts w:ascii="宋体" w:hAnsi="宋体" w:eastAsia="宋体" w:cs="宋体"/>
          <w:b/>
        </w:rPr>
        <w:t>6.4.7.11.1 债券投资收益项目构成</w:t>
      </w:r>
    </w:p>
    <w:p w14:paraId="0EBEC24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346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1806308F">
            <w:pPr>
              <w:spacing w:line="240" w:lineRule="auto"/>
              <w:jc w:val="center"/>
            </w:pPr>
            <w:r>
              <w:rPr>
                <w:rFonts w:ascii="宋体" w:hAnsi="宋体" w:eastAsia="宋体" w:cs="宋体"/>
                <w:b w:val="0"/>
              </w:rPr>
              <w:t>项目</w:t>
            </w:r>
          </w:p>
        </w:tc>
        <w:tc>
          <w:tcPr>
            <w:tcW w:w="2500" w:type="pct"/>
            <w:shd w:val="clear" w:color="auto" w:fill="D9D9D9"/>
            <w:vAlign w:val="center"/>
          </w:tcPr>
          <w:p w14:paraId="7495E41F">
            <w:pPr>
              <w:spacing w:line="240" w:lineRule="auto"/>
              <w:jc w:val="center"/>
            </w:pPr>
            <w:r>
              <w:rPr>
                <w:rFonts w:ascii="宋体" w:hAnsi="宋体" w:eastAsia="宋体" w:cs="宋体"/>
                <w:b w:val="0"/>
              </w:rPr>
              <w:t>本期2025年01月01日至2025年06月30日</w:t>
            </w:r>
          </w:p>
        </w:tc>
      </w:tr>
      <w:tr w14:paraId="70E6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CB617">
            <w:pPr>
              <w:spacing w:line="240" w:lineRule="auto"/>
              <w:jc w:val="left"/>
            </w:pPr>
            <w:r>
              <w:rPr>
                <w:rFonts w:ascii="宋体" w:hAnsi="宋体" w:eastAsia="宋体" w:cs="宋体"/>
                <w:b w:val="0"/>
              </w:rPr>
              <w:t>债券投资收益——利息收入</w:t>
            </w:r>
          </w:p>
        </w:tc>
        <w:tc>
          <w:tcPr>
            <w:tcW w:w="0" w:type="dxa"/>
            <w:vAlign w:val="center"/>
          </w:tcPr>
          <w:p w14:paraId="713AC35C">
            <w:pPr>
              <w:spacing w:line="240" w:lineRule="auto"/>
              <w:jc w:val="right"/>
            </w:pPr>
            <w:r>
              <w:rPr>
                <w:rFonts w:ascii="宋体" w:hAnsi="宋体" w:eastAsia="宋体" w:cs="宋体"/>
                <w:b w:val="0"/>
              </w:rPr>
              <w:t>325,496.88</w:t>
            </w:r>
          </w:p>
        </w:tc>
      </w:tr>
      <w:tr w14:paraId="1C47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D80FAB">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5F04D965">
            <w:pPr>
              <w:spacing w:line="240" w:lineRule="auto"/>
              <w:jc w:val="right"/>
            </w:pPr>
            <w:r>
              <w:rPr>
                <w:rFonts w:ascii="宋体" w:hAnsi="宋体" w:eastAsia="宋体" w:cs="宋体"/>
                <w:b w:val="0"/>
              </w:rPr>
              <w:t>-82,153.00</w:t>
            </w:r>
          </w:p>
        </w:tc>
      </w:tr>
      <w:tr w14:paraId="5CFA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A33E82">
            <w:pPr>
              <w:spacing w:line="240" w:lineRule="auto"/>
              <w:jc w:val="left"/>
            </w:pPr>
            <w:r>
              <w:rPr>
                <w:rFonts w:ascii="宋体" w:hAnsi="宋体" w:eastAsia="宋体" w:cs="宋体"/>
                <w:b w:val="0"/>
              </w:rPr>
              <w:t>债券投资收益——赎回差价收入</w:t>
            </w:r>
          </w:p>
        </w:tc>
        <w:tc>
          <w:tcPr>
            <w:tcW w:w="0" w:type="dxa"/>
            <w:vAlign w:val="center"/>
          </w:tcPr>
          <w:p w14:paraId="1F7B6338">
            <w:pPr>
              <w:spacing w:line="240" w:lineRule="auto"/>
              <w:jc w:val="right"/>
            </w:pPr>
            <w:r>
              <w:rPr>
                <w:rFonts w:ascii="宋体" w:hAnsi="宋体" w:eastAsia="宋体" w:cs="宋体"/>
                <w:b w:val="0"/>
              </w:rPr>
              <w:t>-</w:t>
            </w:r>
          </w:p>
        </w:tc>
      </w:tr>
      <w:tr w14:paraId="78A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3BD6C4">
            <w:pPr>
              <w:spacing w:line="240" w:lineRule="auto"/>
              <w:jc w:val="left"/>
            </w:pPr>
            <w:r>
              <w:rPr>
                <w:rFonts w:ascii="宋体" w:hAnsi="宋体" w:eastAsia="宋体" w:cs="宋体"/>
                <w:b w:val="0"/>
              </w:rPr>
              <w:t>债券投资收益——申购差价收入</w:t>
            </w:r>
          </w:p>
        </w:tc>
        <w:tc>
          <w:tcPr>
            <w:tcW w:w="0" w:type="dxa"/>
            <w:vAlign w:val="center"/>
          </w:tcPr>
          <w:p w14:paraId="27B7A460">
            <w:pPr>
              <w:spacing w:line="240" w:lineRule="auto"/>
              <w:jc w:val="right"/>
            </w:pPr>
            <w:r>
              <w:rPr>
                <w:rFonts w:ascii="宋体" w:hAnsi="宋体" w:eastAsia="宋体" w:cs="宋体"/>
                <w:b w:val="0"/>
              </w:rPr>
              <w:t>-</w:t>
            </w:r>
          </w:p>
        </w:tc>
      </w:tr>
      <w:tr w14:paraId="304E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968A19">
            <w:pPr>
              <w:spacing w:line="240" w:lineRule="auto"/>
              <w:jc w:val="left"/>
            </w:pPr>
            <w:r>
              <w:rPr>
                <w:rFonts w:ascii="宋体" w:hAnsi="宋体" w:eastAsia="宋体" w:cs="宋体"/>
                <w:b w:val="0"/>
              </w:rPr>
              <w:t>合计</w:t>
            </w:r>
          </w:p>
        </w:tc>
        <w:tc>
          <w:tcPr>
            <w:tcW w:w="0" w:type="dxa"/>
            <w:vAlign w:val="center"/>
          </w:tcPr>
          <w:p w14:paraId="7462A93F">
            <w:pPr>
              <w:spacing w:line="240" w:lineRule="auto"/>
              <w:jc w:val="right"/>
            </w:pPr>
            <w:r>
              <w:rPr>
                <w:rFonts w:ascii="宋体" w:hAnsi="宋体" w:eastAsia="宋体" w:cs="宋体"/>
                <w:b w:val="0"/>
              </w:rPr>
              <w:t>243,343.88</w:t>
            </w:r>
          </w:p>
        </w:tc>
      </w:tr>
    </w:tbl>
    <w:p w14:paraId="6BB17A5E"/>
    <w:p w14:paraId="147C43F0">
      <w:r>
        <w:rPr>
          <w:rFonts w:ascii="宋体" w:hAnsi="宋体" w:eastAsia="宋体" w:cs="宋体"/>
          <w:b/>
        </w:rPr>
        <w:t>6.4.7.11.2 债券投资收益——买卖债券差价收入</w:t>
      </w:r>
    </w:p>
    <w:p w14:paraId="3F60414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54E3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vAlign w:val="center"/>
          </w:tcPr>
          <w:p w14:paraId="619D28A6">
            <w:pPr>
              <w:spacing w:line="240" w:lineRule="auto"/>
              <w:jc w:val="center"/>
            </w:pPr>
            <w:r>
              <w:rPr>
                <w:rFonts w:ascii="宋体" w:hAnsi="宋体" w:eastAsia="宋体" w:cs="宋体"/>
                <w:b w:val="0"/>
              </w:rPr>
              <w:t>项目</w:t>
            </w:r>
          </w:p>
        </w:tc>
        <w:tc>
          <w:tcPr>
            <w:tcW w:w="1500" w:type="pct"/>
            <w:shd w:val="clear" w:color="auto" w:fill="D9D9D9"/>
            <w:vAlign w:val="center"/>
          </w:tcPr>
          <w:p w14:paraId="714DEB67">
            <w:pPr>
              <w:spacing w:line="240" w:lineRule="auto"/>
              <w:jc w:val="center"/>
            </w:pPr>
            <w:r>
              <w:rPr>
                <w:rFonts w:ascii="宋体" w:hAnsi="宋体" w:eastAsia="宋体" w:cs="宋体"/>
                <w:b w:val="0"/>
              </w:rPr>
              <w:t>本期2025年01月01日至2025年06月30日</w:t>
            </w:r>
          </w:p>
        </w:tc>
      </w:tr>
      <w:tr w14:paraId="03D8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67722">
            <w:pPr>
              <w:spacing w:line="240" w:lineRule="auto"/>
              <w:jc w:val="left"/>
            </w:pPr>
            <w:r>
              <w:rPr>
                <w:rFonts w:ascii="宋体" w:hAnsi="宋体" w:eastAsia="宋体" w:cs="宋体"/>
                <w:b w:val="0"/>
              </w:rPr>
              <w:t>卖出债券（债转股及债券到期兑付）成交总额</w:t>
            </w:r>
          </w:p>
        </w:tc>
        <w:tc>
          <w:tcPr>
            <w:tcW w:w="0" w:type="dxa"/>
            <w:vAlign w:val="center"/>
          </w:tcPr>
          <w:p w14:paraId="44EC3A37">
            <w:pPr>
              <w:spacing w:line="240" w:lineRule="auto"/>
              <w:jc w:val="right"/>
            </w:pPr>
            <w:r>
              <w:rPr>
                <w:rFonts w:ascii="宋体" w:hAnsi="宋体" w:eastAsia="宋体" w:cs="宋体"/>
                <w:b w:val="0"/>
              </w:rPr>
              <w:t>29,501,430.00</w:t>
            </w:r>
          </w:p>
        </w:tc>
      </w:tr>
      <w:tr w14:paraId="2216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063B73">
            <w:pPr>
              <w:spacing w:line="240" w:lineRule="auto"/>
              <w:jc w:val="left"/>
            </w:pPr>
            <w:r>
              <w:rPr>
                <w:rFonts w:ascii="宋体" w:hAnsi="宋体" w:eastAsia="宋体" w:cs="宋体"/>
                <w:b w:val="0"/>
              </w:rPr>
              <w:t>减：卖出债券（债转股及债券到期兑付）成本总额</w:t>
            </w:r>
          </w:p>
        </w:tc>
        <w:tc>
          <w:tcPr>
            <w:tcW w:w="0" w:type="dxa"/>
            <w:vAlign w:val="center"/>
          </w:tcPr>
          <w:p w14:paraId="7CB9E837">
            <w:pPr>
              <w:spacing w:line="240" w:lineRule="auto"/>
              <w:jc w:val="right"/>
            </w:pPr>
            <w:r>
              <w:rPr>
                <w:rFonts w:ascii="宋体" w:hAnsi="宋体" w:eastAsia="宋体" w:cs="宋体"/>
                <w:b w:val="0"/>
              </w:rPr>
              <w:t>29,080,322.00</w:t>
            </w:r>
          </w:p>
        </w:tc>
      </w:tr>
      <w:tr w14:paraId="72A3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5A23A">
            <w:pPr>
              <w:spacing w:line="240" w:lineRule="auto"/>
              <w:jc w:val="left"/>
            </w:pPr>
            <w:r>
              <w:rPr>
                <w:rFonts w:ascii="宋体" w:hAnsi="宋体" w:eastAsia="宋体" w:cs="宋体"/>
                <w:b w:val="0"/>
              </w:rPr>
              <w:t>减：应计利息总额</w:t>
            </w:r>
          </w:p>
        </w:tc>
        <w:tc>
          <w:tcPr>
            <w:tcW w:w="0" w:type="dxa"/>
            <w:vAlign w:val="center"/>
          </w:tcPr>
          <w:p w14:paraId="2C357592">
            <w:pPr>
              <w:spacing w:line="240" w:lineRule="auto"/>
              <w:jc w:val="right"/>
            </w:pPr>
            <w:r>
              <w:rPr>
                <w:rFonts w:ascii="宋体" w:hAnsi="宋体" w:eastAsia="宋体" w:cs="宋体"/>
                <w:b w:val="0"/>
              </w:rPr>
              <w:t>501,430.00</w:t>
            </w:r>
          </w:p>
        </w:tc>
      </w:tr>
      <w:tr w14:paraId="7BA1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E1358E">
            <w:pPr>
              <w:spacing w:line="240" w:lineRule="auto"/>
              <w:jc w:val="left"/>
            </w:pPr>
            <w:r>
              <w:rPr>
                <w:rFonts w:ascii="宋体" w:hAnsi="宋体" w:eastAsia="宋体" w:cs="宋体"/>
                <w:b w:val="0"/>
              </w:rPr>
              <w:t>减：交易费用</w:t>
            </w:r>
          </w:p>
        </w:tc>
        <w:tc>
          <w:tcPr>
            <w:tcW w:w="0" w:type="dxa"/>
            <w:vAlign w:val="center"/>
          </w:tcPr>
          <w:p w14:paraId="779F139E">
            <w:pPr>
              <w:spacing w:line="240" w:lineRule="auto"/>
              <w:jc w:val="right"/>
            </w:pPr>
            <w:r>
              <w:rPr>
                <w:rFonts w:ascii="宋体" w:hAnsi="宋体" w:eastAsia="宋体" w:cs="宋体"/>
                <w:b w:val="0"/>
              </w:rPr>
              <w:t>1,831.00</w:t>
            </w:r>
          </w:p>
        </w:tc>
      </w:tr>
      <w:tr w14:paraId="4FB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3AB2A">
            <w:pPr>
              <w:spacing w:line="240" w:lineRule="auto"/>
              <w:jc w:val="left"/>
            </w:pPr>
            <w:r>
              <w:rPr>
                <w:rFonts w:ascii="宋体" w:hAnsi="宋体" w:eastAsia="宋体" w:cs="宋体"/>
                <w:b w:val="0"/>
              </w:rPr>
              <w:t>买卖债券差价收入</w:t>
            </w:r>
          </w:p>
        </w:tc>
        <w:tc>
          <w:tcPr>
            <w:tcW w:w="0" w:type="dxa"/>
            <w:vAlign w:val="center"/>
          </w:tcPr>
          <w:p w14:paraId="5ED7A74A">
            <w:pPr>
              <w:spacing w:line="240" w:lineRule="auto"/>
              <w:jc w:val="right"/>
            </w:pPr>
            <w:r>
              <w:rPr>
                <w:rFonts w:ascii="宋体" w:hAnsi="宋体" w:eastAsia="宋体" w:cs="宋体"/>
                <w:b w:val="0"/>
              </w:rPr>
              <w:t>-82,153.00</w:t>
            </w:r>
          </w:p>
        </w:tc>
      </w:tr>
    </w:tbl>
    <w:p w14:paraId="2F3388BD"/>
    <w:p w14:paraId="5E84988B">
      <w:r>
        <w:rPr>
          <w:rFonts w:ascii="宋体" w:hAnsi="宋体" w:eastAsia="宋体" w:cs="宋体"/>
          <w:b/>
        </w:rPr>
        <w:t>6.4.7.12 资产支持证券投资收益</w:t>
      </w:r>
    </w:p>
    <w:p w14:paraId="781BD2DF">
      <w:r>
        <w:rPr>
          <w:rFonts w:ascii="宋体" w:hAnsi="宋体" w:eastAsia="宋体" w:cs="宋体"/>
          <w:b w:val="0"/>
        </w:rPr>
        <w:t xml:space="preserve">    本基金本报告期内无资产支持证券投资收益。</w:t>
      </w:r>
    </w:p>
    <w:p w14:paraId="0831AFD9"/>
    <w:p w14:paraId="656C3035">
      <w:r>
        <w:rPr>
          <w:rFonts w:ascii="宋体" w:hAnsi="宋体" w:eastAsia="宋体" w:cs="宋体"/>
          <w:b/>
        </w:rPr>
        <w:t>6.4.7.13 贵金属投资收益</w:t>
      </w:r>
    </w:p>
    <w:p w14:paraId="1F9C1D8A">
      <w:r>
        <w:rPr>
          <w:rFonts w:ascii="宋体" w:hAnsi="宋体" w:eastAsia="宋体" w:cs="宋体"/>
          <w:b w:val="0"/>
        </w:rPr>
        <w:t xml:space="preserve">    本基金本报告期内无贵金属投资收益。</w:t>
      </w:r>
    </w:p>
    <w:p w14:paraId="28765FCF"/>
    <w:p w14:paraId="58B03378">
      <w:r>
        <w:rPr>
          <w:rFonts w:ascii="宋体" w:hAnsi="宋体" w:eastAsia="宋体" w:cs="宋体"/>
          <w:b/>
        </w:rPr>
        <w:t>6.4.7.14 衍生工具收益</w:t>
      </w:r>
    </w:p>
    <w:p w14:paraId="2993A0E9">
      <w:r>
        <w:rPr>
          <w:rFonts w:ascii="宋体" w:hAnsi="宋体" w:eastAsia="宋体" w:cs="宋体"/>
          <w:b w:val="0"/>
        </w:rPr>
        <w:t xml:space="preserve">    本基金本报告期内无衍生工具收益。</w:t>
      </w:r>
    </w:p>
    <w:p w14:paraId="1510F3F7"/>
    <w:p w14:paraId="3D3DE4B3">
      <w:r>
        <w:rPr>
          <w:rFonts w:ascii="宋体" w:hAnsi="宋体" w:eastAsia="宋体" w:cs="宋体"/>
          <w:b/>
        </w:rPr>
        <w:t>6.4.7.15 股利收益</w:t>
      </w:r>
    </w:p>
    <w:p w14:paraId="31DC65F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1E2D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12C7B9F4">
            <w:pPr>
              <w:spacing w:line="240" w:lineRule="auto"/>
              <w:jc w:val="center"/>
            </w:pPr>
            <w:r>
              <w:rPr>
                <w:rFonts w:ascii="宋体" w:hAnsi="宋体" w:eastAsia="宋体" w:cs="宋体"/>
                <w:b w:val="0"/>
              </w:rPr>
              <w:t>项目</w:t>
            </w:r>
          </w:p>
        </w:tc>
        <w:tc>
          <w:tcPr>
            <w:tcW w:w="3077" w:type="pct"/>
            <w:shd w:val="clear" w:color="auto" w:fill="D9D9D9"/>
            <w:vAlign w:val="center"/>
          </w:tcPr>
          <w:p w14:paraId="1ABB5A5A">
            <w:pPr>
              <w:spacing w:line="240" w:lineRule="auto"/>
              <w:jc w:val="center"/>
            </w:pPr>
            <w:r>
              <w:rPr>
                <w:rFonts w:ascii="宋体" w:hAnsi="宋体" w:eastAsia="宋体" w:cs="宋体"/>
                <w:b w:val="0"/>
              </w:rPr>
              <w:t>本期2025年01月01日至2025年06月30日</w:t>
            </w:r>
          </w:p>
        </w:tc>
      </w:tr>
      <w:tr w14:paraId="7B00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918FBE">
            <w:pPr>
              <w:spacing w:line="240" w:lineRule="auto"/>
              <w:jc w:val="left"/>
            </w:pPr>
            <w:r>
              <w:rPr>
                <w:rFonts w:ascii="宋体" w:hAnsi="宋体" w:eastAsia="宋体" w:cs="宋体"/>
                <w:b w:val="0"/>
              </w:rPr>
              <w:t>股票投资产生的股利收益</w:t>
            </w:r>
          </w:p>
        </w:tc>
        <w:tc>
          <w:tcPr>
            <w:tcW w:w="0" w:type="dxa"/>
          </w:tcPr>
          <w:p w14:paraId="427B61EE">
            <w:pPr>
              <w:spacing w:line="240" w:lineRule="auto"/>
              <w:jc w:val="right"/>
            </w:pPr>
            <w:r>
              <w:rPr>
                <w:rFonts w:ascii="宋体" w:hAnsi="宋体" w:eastAsia="宋体" w:cs="宋体"/>
                <w:b w:val="0"/>
              </w:rPr>
              <w:t>12,381,613.14</w:t>
            </w:r>
          </w:p>
        </w:tc>
      </w:tr>
      <w:tr w14:paraId="0AAB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7D37CA">
            <w:pPr>
              <w:spacing w:line="240" w:lineRule="auto"/>
              <w:jc w:val="left"/>
            </w:pPr>
            <w:r>
              <w:rPr>
                <w:rFonts w:ascii="宋体" w:hAnsi="宋体" w:eastAsia="宋体" w:cs="宋体"/>
                <w:b w:val="0"/>
              </w:rPr>
              <w:t>其中：证券出借权益补偿收入</w:t>
            </w:r>
          </w:p>
        </w:tc>
        <w:tc>
          <w:tcPr>
            <w:tcW w:w="0" w:type="dxa"/>
          </w:tcPr>
          <w:p w14:paraId="7F9EE320">
            <w:pPr>
              <w:spacing w:line="240" w:lineRule="auto"/>
              <w:jc w:val="right"/>
            </w:pPr>
            <w:r>
              <w:rPr>
                <w:rFonts w:ascii="宋体" w:hAnsi="宋体" w:eastAsia="宋体" w:cs="宋体"/>
                <w:b w:val="0"/>
              </w:rPr>
              <w:t>-</w:t>
            </w:r>
          </w:p>
        </w:tc>
      </w:tr>
      <w:tr w14:paraId="3C3A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C891C0">
            <w:pPr>
              <w:spacing w:line="240" w:lineRule="auto"/>
              <w:jc w:val="left"/>
            </w:pPr>
            <w:r>
              <w:rPr>
                <w:rFonts w:ascii="宋体" w:hAnsi="宋体" w:eastAsia="宋体" w:cs="宋体"/>
                <w:b w:val="0"/>
              </w:rPr>
              <w:t>基金投资产生的股利收益</w:t>
            </w:r>
          </w:p>
        </w:tc>
        <w:tc>
          <w:tcPr>
            <w:tcW w:w="0" w:type="dxa"/>
          </w:tcPr>
          <w:p w14:paraId="5BBFE470">
            <w:pPr>
              <w:spacing w:line="240" w:lineRule="auto"/>
              <w:jc w:val="right"/>
            </w:pPr>
            <w:r>
              <w:rPr>
                <w:rFonts w:ascii="宋体" w:hAnsi="宋体" w:eastAsia="宋体" w:cs="宋体"/>
                <w:b w:val="0"/>
              </w:rPr>
              <w:t>-</w:t>
            </w:r>
          </w:p>
        </w:tc>
      </w:tr>
      <w:tr w14:paraId="68C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0C13F0">
            <w:pPr>
              <w:spacing w:line="240" w:lineRule="auto"/>
              <w:jc w:val="center"/>
            </w:pPr>
            <w:r>
              <w:rPr>
                <w:rFonts w:ascii="宋体" w:hAnsi="宋体" w:eastAsia="宋体" w:cs="宋体"/>
                <w:b w:val="0"/>
              </w:rPr>
              <w:t>合计</w:t>
            </w:r>
          </w:p>
        </w:tc>
        <w:tc>
          <w:tcPr>
            <w:tcW w:w="0" w:type="dxa"/>
          </w:tcPr>
          <w:p w14:paraId="7A6E690C">
            <w:pPr>
              <w:spacing w:line="240" w:lineRule="auto"/>
              <w:jc w:val="right"/>
            </w:pPr>
            <w:r>
              <w:rPr>
                <w:rFonts w:ascii="宋体" w:hAnsi="宋体" w:eastAsia="宋体" w:cs="宋体"/>
                <w:b w:val="0"/>
              </w:rPr>
              <w:t>12,381,613.14</w:t>
            </w:r>
          </w:p>
        </w:tc>
      </w:tr>
    </w:tbl>
    <w:p w14:paraId="705B6726"/>
    <w:p w14:paraId="39F8FF34">
      <w:r>
        <w:rPr>
          <w:rFonts w:ascii="宋体" w:hAnsi="宋体" w:eastAsia="宋体" w:cs="宋体"/>
          <w:b/>
        </w:rPr>
        <w:t>6.4.7.16 公允价值变动收益</w:t>
      </w:r>
    </w:p>
    <w:p w14:paraId="3F94866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59E5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4B4D4DE9">
            <w:pPr>
              <w:spacing w:line="240" w:lineRule="auto"/>
              <w:jc w:val="center"/>
            </w:pPr>
            <w:r>
              <w:rPr>
                <w:rFonts w:ascii="宋体" w:hAnsi="宋体" w:eastAsia="宋体" w:cs="宋体"/>
                <w:b w:val="0"/>
              </w:rPr>
              <w:t>项目名称</w:t>
            </w:r>
          </w:p>
        </w:tc>
        <w:tc>
          <w:tcPr>
            <w:tcW w:w="3000" w:type="pct"/>
            <w:shd w:val="clear" w:color="auto" w:fill="D9D9D9"/>
            <w:vAlign w:val="center"/>
          </w:tcPr>
          <w:p w14:paraId="51792630">
            <w:pPr>
              <w:spacing w:line="240" w:lineRule="auto"/>
              <w:jc w:val="center"/>
            </w:pPr>
            <w:r>
              <w:rPr>
                <w:rFonts w:ascii="宋体" w:hAnsi="宋体" w:eastAsia="宋体" w:cs="宋体"/>
                <w:b w:val="0"/>
              </w:rPr>
              <w:t>本期2025年01月01日至2025年06月30日</w:t>
            </w:r>
          </w:p>
        </w:tc>
      </w:tr>
      <w:tr w14:paraId="1449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F7A965">
            <w:pPr>
              <w:spacing w:line="240" w:lineRule="auto"/>
              <w:jc w:val="left"/>
            </w:pPr>
            <w:r>
              <w:rPr>
                <w:rFonts w:ascii="宋体" w:hAnsi="宋体" w:eastAsia="宋体" w:cs="宋体"/>
                <w:b w:val="0"/>
              </w:rPr>
              <w:t>1.交易性金融资产</w:t>
            </w:r>
          </w:p>
        </w:tc>
        <w:tc>
          <w:tcPr>
            <w:tcW w:w="0" w:type="dxa"/>
          </w:tcPr>
          <w:p w14:paraId="1097BCCD">
            <w:pPr>
              <w:spacing w:line="240" w:lineRule="auto"/>
              <w:jc w:val="right"/>
            </w:pPr>
            <w:r>
              <w:rPr>
                <w:rFonts w:ascii="宋体" w:hAnsi="宋体" w:eastAsia="宋体" w:cs="宋体"/>
                <w:b w:val="0"/>
              </w:rPr>
              <w:t>-53,775,795.37</w:t>
            </w:r>
          </w:p>
        </w:tc>
      </w:tr>
      <w:tr w14:paraId="6EF3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0C8C00">
            <w:pPr>
              <w:spacing w:line="240" w:lineRule="auto"/>
              <w:jc w:val="left"/>
            </w:pPr>
            <w:r>
              <w:rPr>
                <w:rFonts w:ascii="宋体" w:hAnsi="宋体" w:eastAsia="宋体" w:cs="宋体"/>
                <w:b w:val="0"/>
              </w:rPr>
              <w:t>——股票投资</w:t>
            </w:r>
          </w:p>
        </w:tc>
        <w:tc>
          <w:tcPr>
            <w:tcW w:w="0" w:type="dxa"/>
          </w:tcPr>
          <w:p w14:paraId="096203B3">
            <w:pPr>
              <w:spacing w:line="240" w:lineRule="auto"/>
              <w:jc w:val="right"/>
            </w:pPr>
            <w:r>
              <w:rPr>
                <w:rFonts w:ascii="宋体" w:hAnsi="宋体" w:eastAsia="宋体" w:cs="宋体"/>
                <w:b w:val="0"/>
              </w:rPr>
              <w:t>-53,758,051.37</w:t>
            </w:r>
          </w:p>
        </w:tc>
      </w:tr>
      <w:tr w14:paraId="1C6A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98336A">
            <w:pPr>
              <w:spacing w:line="240" w:lineRule="auto"/>
              <w:jc w:val="left"/>
            </w:pPr>
            <w:r>
              <w:rPr>
                <w:rFonts w:ascii="宋体" w:hAnsi="宋体" w:eastAsia="宋体" w:cs="宋体"/>
                <w:b w:val="0"/>
              </w:rPr>
              <w:t>——债券投资</w:t>
            </w:r>
          </w:p>
        </w:tc>
        <w:tc>
          <w:tcPr>
            <w:tcW w:w="0" w:type="dxa"/>
          </w:tcPr>
          <w:p w14:paraId="2A821AE6">
            <w:pPr>
              <w:spacing w:line="240" w:lineRule="auto"/>
              <w:jc w:val="right"/>
            </w:pPr>
            <w:r>
              <w:rPr>
                <w:rFonts w:ascii="宋体" w:hAnsi="宋体" w:eastAsia="宋体" w:cs="宋体"/>
                <w:b w:val="0"/>
              </w:rPr>
              <w:t>-17,744.00</w:t>
            </w:r>
          </w:p>
        </w:tc>
      </w:tr>
      <w:tr w14:paraId="6EB8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975CBE">
            <w:pPr>
              <w:spacing w:line="240" w:lineRule="auto"/>
              <w:jc w:val="left"/>
            </w:pPr>
            <w:r>
              <w:rPr>
                <w:rFonts w:ascii="宋体" w:hAnsi="宋体" w:eastAsia="宋体" w:cs="宋体"/>
                <w:b w:val="0"/>
              </w:rPr>
              <w:t>——资产支持证券投资</w:t>
            </w:r>
          </w:p>
        </w:tc>
        <w:tc>
          <w:tcPr>
            <w:tcW w:w="0" w:type="dxa"/>
          </w:tcPr>
          <w:p w14:paraId="2A923B3E">
            <w:pPr>
              <w:spacing w:line="240" w:lineRule="auto"/>
              <w:jc w:val="right"/>
            </w:pPr>
            <w:r>
              <w:rPr>
                <w:rFonts w:ascii="宋体" w:hAnsi="宋体" w:eastAsia="宋体" w:cs="宋体"/>
                <w:b w:val="0"/>
              </w:rPr>
              <w:t>-</w:t>
            </w:r>
          </w:p>
        </w:tc>
      </w:tr>
      <w:tr w14:paraId="2BF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BD7E1D">
            <w:pPr>
              <w:spacing w:line="240" w:lineRule="auto"/>
              <w:jc w:val="left"/>
            </w:pPr>
            <w:r>
              <w:rPr>
                <w:rFonts w:ascii="宋体" w:hAnsi="宋体" w:eastAsia="宋体" w:cs="宋体"/>
                <w:b w:val="0"/>
              </w:rPr>
              <w:t>——基金投资</w:t>
            </w:r>
          </w:p>
        </w:tc>
        <w:tc>
          <w:tcPr>
            <w:tcW w:w="0" w:type="dxa"/>
          </w:tcPr>
          <w:p w14:paraId="37106AFD">
            <w:pPr>
              <w:spacing w:line="240" w:lineRule="auto"/>
              <w:jc w:val="right"/>
            </w:pPr>
            <w:r>
              <w:rPr>
                <w:rFonts w:ascii="宋体" w:hAnsi="宋体" w:eastAsia="宋体" w:cs="宋体"/>
                <w:b w:val="0"/>
              </w:rPr>
              <w:t>-</w:t>
            </w:r>
          </w:p>
        </w:tc>
      </w:tr>
      <w:tr w14:paraId="69B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5D3C18">
            <w:pPr>
              <w:spacing w:line="240" w:lineRule="auto"/>
              <w:jc w:val="left"/>
            </w:pPr>
            <w:r>
              <w:rPr>
                <w:rFonts w:ascii="宋体" w:hAnsi="宋体" w:eastAsia="宋体" w:cs="宋体"/>
                <w:b w:val="0"/>
              </w:rPr>
              <w:t>——贵金属投资</w:t>
            </w:r>
          </w:p>
        </w:tc>
        <w:tc>
          <w:tcPr>
            <w:tcW w:w="0" w:type="dxa"/>
          </w:tcPr>
          <w:p w14:paraId="381AEB61">
            <w:pPr>
              <w:spacing w:line="240" w:lineRule="auto"/>
              <w:jc w:val="right"/>
            </w:pPr>
            <w:r>
              <w:rPr>
                <w:rFonts w:ascii="宋体" w:hAnsi="宋体" w:eastAsia="宋体" w:cs="宋体"/>
                <w:b w:val="0"/>
              </w:rPr>
              <w:t>-</w:t>
            </w:r>
          </w:p>
        </w:tc>
      </w:tr>
      <w:tr w14:paraId="16C3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03E97A">
            <w:pPr>
              <w:spacing w:line="240" w:lineRule="auto"/>
              <w:jc w:val="left"/>
            </w:pPr>
            <w:r>
              <w:rPr>
                <w:rFonts w:ascii="宋体" w:hAnsi="宋体" w:eastAsia="宋体" w:cs="宋体"/>
                <w:b w:val="0"/>
              </w:rPr>
              <w:t>——其他</w:t>
            </w:r>
          </w:p>
        </w:tc>
        <w:tc>
          <w:tcPr>
            <w:tcW w:w="0" w:type="dxa"/>
          </w:tcPr>
          <w:p w14:paraId="7D273575">
            <w:pPr>
              <w:spacing w:line="240" w:lineRule="auto"/>
              <w:jc w:val="right"/>
            </w:pPr>
            <w:r>
              <w:rPr>
                <w:rFonts w:ascii="宋体" w:hAnsi="宋体" w:eastAsia="宋体" w:cs="宋体"/>
                <w:b w:val="0"/>
              </w:rPr>
              <w:t>-</w:t>
            </w:r>
          </w:p>
        </w:tc>
      </w:tr>
      <w:tr w14:paraId="30F3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E9DECE">
            <w:pPr>
              <w:spacing w:line="240" w:lineRule="auto"/>
              <w:jc w:val="left"/>
            </w:pPr>
            <w:r>
              <w:rPr>
                <w:rFonts w:ascii="宋体" w:hAnsi="宋体" w:eastAsia="宋体" w:cs="宋体"/>
                <w:b w:val="0"/>
              </w:rPr>
              <w:t>2.衍生工具</w:t>
            </w:r>
          </w:p>
        </w:tc>
        <w:tc>
          <w:tcPr>
            <w:tcW w:w="0" w:type="dxa"/>
          </w:tcPr>
          <w:p w14:paraId="49B2C092">
            <w:pPr>
              <w:spacing w:line="240" w:lineRule="auto"/>
              <w:jc w:val="right"/>
            </w:pPr>
            <w:r>
              <w:rPr>
                <w:rFonts w:ascii="宋体" w:hAnsi="宋体" w:eastAsia="宋体" w:cs="宋体"/>
                <w:b w:val="0"/>
              </w:rPr>
              <w:t>-</w:t>
            </w:r>
          </w:p>
        </w:tc>
      </w:tr>
      <w:tr w14:paraId="61D1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C1B480">
            <w:pPr>
              <w:spacing w:line="240" w:lineRule="auto"/>
              <w:jc w:val="left"/>
            </w:pPr>
            <w:r>
              <w:rPr>
                <w:rFonts w:ascii="宋体" w:hAnsi="宋体" w:eastAsia="宋体" w:cs="宋体"/>
                <w:b w:val="0"/>
              </w:rPr>
              <w:t>——权证投资</w:t>
            </w:r>
          </w:p>
        </w:tc>
        <w:tc>
          <w:tcPr>
            <w:tcW w:w="0" w:type="dxa"/>
          </w:tcPr>
          <w:p w14:paraId="08162487">
            <w:pPr>
              <w:spacing w:line="240" w:lineRule="auto"/>
              <w:jc w:val="right"/>
            </w:pPr>
            <w:r>
              <w:rPr>
                <w:rFonts w:ascii="宋体" w:hAnsi="宋体" w:eastAsia="宋体" w:cs="宋体"/>
                <w:b w:val="0"/>
              </w:rPr>
              <w:t>-</w:t>
            </w:r>
          </w:p>
        </w:tc>
      </w:tr>
      <w:tr w14:paraId="319E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7A52FE">
            <w:pPr>
              <w:spacing w:line="240" w:lineRule="auto"/>
              <w:jc w:val="left"/>
            </w:pPr>
            <w:r>
              <w:rPr>
                <w:rFonts w:ascii="宋体" w:hAnsi="宋体" w:eastAsia="宋体" w:cs="宋体"/>
                <w:b w:val="0"/>
              </w:rPr>
              <w:t>3.其他</w:t>
            </w:r>
          </w:p>
        </w:tc>
        <w:tc>
          <w:tcPr>
            <w:tcW w:w="0" w:type="dxa"/>
          </w:tcPr>
          <w:p w14:paraId="1C14B18C">
            <w:pPr>
              <w:spacing w:line="240" w:lineRule="auto"/>
              <w:jc w:val="right"/>
            </w:pPr>
            <w:r>
              <w:rPr>
                <w:rFonts w:ascii="宋体" w:hAnsi="宋体" w:eastAsia="宋体" w:cs="宋体"/>
                <w:b w:val="0"/>
              </w:rPr>
              <w:t>-</w:t>
            </w:r>
          </w:p>
        </w:tc>
      </w:tr>
      <w:tr w14:paraId="160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6C54B9">
            <w:pPr>
              <w:spacing w:line="240" w:lineRule="auto"/>
              <w:jc w:val="left"/>
            </w:pPr>
            <w:r>
              <w:rPr>
                <w:rFonts w:ascii="宋体" w:hAnsi="宋体" w:eastAsia="宋体" w:cs="宋体"/>
                <w:b w:val="0"/>
              </w:rPr>
              <w:t>减：应税金融商品公允价值变动产生的预估增值税</w:t>
            </w:r>
          </w:p>
        </w:tc>
        <w:tc>
          <w:tcPr>
            <w:tcW w:w="0" w:type="dxa"/>
          </w:tcPr>
          <w:p w14:paraId="0CDC4233">
            <w:pPr>
              <w:spacing w:line="240" w:lineRule="auto"/>
              <w:jc w:val="right"/>
            </w:pPr>
            <w:r>
              <w:rPr>
                <w:rFonts w:ascii="宋体" w:hAnsi="宋体" w:eastAsia="宋体" w:cs="宋体"/>
                <w:b w:val="0"/>
              </w:rPr>
              <w:t>-</w:t>
            </w:r>
          </w:p>
        </w:tc>
      </w:tr>
      <w:tr w14:paraId="5DC3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8509D9">
            <w:pPr>
              <w:spacing w:line="240" w:lineRule="auto"/>
              <w:jc w:val="left"/>
            </w:pPr>
            <w:r>
              <w:rPr>
                <w:rFonts w:ascii="宋体" w:hAnsi="宋体" w:eastAsia="宋体" w:cs="宋体"/>
                <w:b w:val="0"/>
              </w:rPr>
              <w:t>合计</w:t>
            </w:r>
          </w:p>
        </w:tc>
        <w:tc>
          <w:tcPr>
            <w:tcW w:w="0" w:type="dxa"/>
          </w:tcPr>
          <w:p w14:paraId="6CECFBA4">
            <w:pPr>
              <w:spacing w:line="240" w:lineRule="auto"/>
              <w:jc w:val="right"/>
            </w:pPr>
            <w:r>
              <w:rPr>
                <w:rFonts w:ascii="宋体" w:hAnsi="宋体" w:eastAsia="宋体" w:cs="宋体"/>
                <w:b w:val="0"/>
              </w:rPr>
              <w:t>-53,775,795.37</w:t>
            </w:r>
          </w:p>
        </w:tc>
      </w:tr>
    </w:tbl>
    <w:p w14:paraId="41BB51E8"/>
    <w:p w14:paraId="2BECAB2A">
      <w:r>
        <w:rPr>
          <w:rFonts w:ascii="宋体" w:hAnsi="宋体" w:eastAsia="宋体" w:cs="宋体"/>
          <w:b/>
        </w:rPr>
        <w:t>6.4.7.17 其他收入</w:t>
      </w:r>
    </w:p>
    <w:p w14:paraId="29A4D35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7D8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2E5A13D1">
            <w:pPr>
              <w:spacing w:line="240" w:lineRule="auto"/>
              <w:jc w:val="center"/>
            </w:pPr>
            <w:r>
              <w:rPr>
                <w:rFonts w:ascii="宋体" w:hAnsi="宋体" w:eastAsia="宋体" w:cs="宋体"/>
                <w:b w:val="0"/>
              </w:rPr>
              <w:t>项目</w:t>
            </w:r>
          </w:p>
        </w:tc>
        <w:tc>
          <w:tcPr>
            <w:tcW w:w="3077" w:type="pct"/>
            <w:shd w:val="clear" w:color="auto" w:fill="D9D9D9"/>
            <w:vAlign w:val="center"/>
          </w:tcPr>
          <w:p w14:paraId="77D1F61A">
            <w:pPr>
              <w:spacing w:line="240" w:lineRule="auto"/>
              <w:jc w:val="center"/>
            </w:pPr>
            <w:r>
              <w:rPr>
                <w:rFonts w:ascii="宋体" w:hAnsi="宋体" w:eastAsia="宋体" w:cs="宋体"/>
                <w:b w:val="0"/>
              </w:rPr>
              <w:t>本期2025年01月01日至2025年06月30日</w:t>
            </w:r>
          </w:p>
        </w:tc>
      </w:tr>
      <w:tr w14:paraId="3951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65F487">
            <w:pPr>
              <w:spacing w:line="240" w:lineRule="auto"/>
              <w:jc w:val="left"/>
            </w:pPr>
            <w:r>
              <w:rPr>
                <w:rFonts w:ascii="宋体" w:hAnsi="宋体" w:eastAsia="宋体" w:cs="宋体"/>
                <w:b w:val="0"/>
              </w:rPr>
              <w:t>基金赎回费收入</w:t>
            </w:r>
          </w:p>
        </w:tc>
        <w:tc>
          <w:tcPr>
            <w:tcW w:w="0" w:type="dxa"/>
          </w:tcPr>
          <w:p w14:paraId="3BCA7C17">
            <w:pPr>
              <w:spacing w:line="240" w:lineRule="auto"/>
              <w:jc w:val="right"/>
            </w:pPr>
            <w:r>
              <w:rPr>
                <w:rFonts w:ascii="宋体" w:hAnsi="宋体" w:eastAsia="宋体" w:cs="宋体"/>
                <w:b w:val="0"/>
              </w:rPr>
              <w:t>18,421.57</w:t>
            </w:r>
          </w:p>
        </w:tc>
      </w:tr>
      <w:tr w14:paraId="285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26A547">
            <w:pPr>
              <w:spacing w:line="240" w:lineRule="auto"/>
              <w:jc w:val="left"/>
            </w:pPr>
            <w:r>
              <w:rPr>
                <w:rFonts w:ascii="宋体" w:hAnsi="宋体" w:eastAsia="宋体" w:cs="宋体"/>
                <w:b w:val="0"/>
              </w:rPr>
              <w:t>转换费收入</w:t>
            </w:r>
          </w:p>
        </w:tc>
        <w:tc>
          <w:tcPr>
            <w:tcW w:w="0" w:type="dxa"/>
          </w:tcPr>
          <w:p w14:paraId="63FAA78C">
            <w:pPr>
              <w:spacing w:line="240" w:lineRule="auto"/>
              <w:jc w:val="right"/>
            </w:pPr>
            <w:r>
              <w:rPr>
                <w:rFonts w:ascii="宋体" w:hAnsi="宋体" w:eastAsia="宋体" w:cs="宋体"/>
                <w:b w:val="0"/>
              </w:rPr>
              <w:t>856.18</w:t>
            </w:r>
          </w:p>
        </w:tc>
      </w:tr>
      <w:tr w14:paraId="635F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C7227D">
            <w:pPr>
              <w:spacing w:line="240" w:lineRule="auto"/>
              <w:jc w:val="left"/>
            </w:pPr>
            <w:r>
              <w:rPr>
                <w:rFonts w:ascii="宋体" w:hAnsi="宋体" w:eastAsia="宋体" w:cs="宋体"/>
                <w:b w:val="0"/>
              </w:rPr>
              <w:t>合计</w:t>
            </w:r>
          </w:p>
        </w:tc>
        <w:tc>
          <w:tcPr>
            <w:tcW w:w="0" w:type="dxa"/>
          </w:tcPr>
          <w:p w14:paraId="128C57A7">
            <w:pPr>
              <w:spacing w:line="240" w:lineRule="auto"/>
              <w:jc w:val="right"/>
            </w:pPr>
            <w:r>
              <w:rPr>
                <w:rFonts w:ascii="宋体" w:hAnsi="宋体" w:eastAsia="宋体" w:cs="宋体"/>
                <w:b w:val="0"/>
              </w:rPr>
              <w:t>19,277.75</w:t>
            </w:r>
          </w:p>
        </w:tc>
      </w:tr>
    </w:tbl>
    <w:p w14:paraId="78551844"/>
    <w:p w14:paraId="61652153">
      <w:r>
        <w:rPr>
          <w:rFonts w:ascii="宋体" w:hAnsi="宋体" w:eastAsia="宋体" w:cs="宋体"/>
          <w:b/>
        </w:rPr>
        <w:t>6.4.7.18 其他费用</w:t>
      </w:r>
    </w:p>
    <w:p w14:paraId="1091DE2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5DD9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1611D97D">
            <w:pPr>
              <w:spacing w:line="240" w:lineRule="auto"/>
              <w:jc w:val="center"/>
            </w:pPr>
            <w:r>
              <w:rPr>
                <w:rFonts w:ascii="宋体" w:hAnsi="宋体" w:eastAsia="宋体" w:cs="宋体"/>
                <w:b w:val="0"/>
              </w:rPr>
              <w:t>项目</w:t>
            </w:r>
          </w:p>
        </w:tc>
        <w:tc>
          <w:tcPr>
            <w:tcW w:w="3077" w:type="pct"/>
            <w:shd w:val="clear" w:color="auto" w:fill="D9D9D9"/>
            <w:vAlign w:val="center"/>
          </w:tcPr>
          <w:p w14:paraId="668D5391">
            <w:pPr>
              <w:spacing w:line="240" w:lineRule="auto"/>
              <w:jc w:val="center"/>
            </w:pPr>
            <w:r>
              <w:rPr>
                <w:rFonts w:ascii="宋体" w:hAnsi="宋体" w:eastAsia="宋体" w:cs="宋体"/>
                <w:b w:val="0"/>
              </w:rPr>
              <w:t>本期2025年01月01日至2025年06月30日</w:t>
            </w:r>
          </w:p>
        </w:tc>
      </w:tr>
      <w:tr w14:paraId="7D89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B8F2AE">
            <w:pPr>
              <w:spacing w:line="240" w:lineRule="auto"/>
              <w:jc w:val="left"/>
            </w:pPr>
            <w:r>
              <w:rPr>
                <w:rFonts w:ascii="宋体" w:hAnsi="宋体" w:eastAsia="宋体" w:cs="宋体"/>
                <w:b w:val="0"/>
              </w:rPr>
              <w:t>审计费用</w:t>
            </w:r>
          </w:p>
        </w:tc>
        <w:tc>
          <w:tcPr>
            <w:tcW w:w="0" w:type="dxa"/>
          </w:tcPr>
          <w:p w14:paraId="2FE5F0C3">
            <w:pPr>
              <w:spacing w:line="240" w:lineRule="auto"/>
              <w:jc w:val="right"/>
            </w:pPr>
            <w:r>
              <w:rPr>
                <w:rFonts w:ascii="宋体" w:hAnsi="宋体" w:eastAsia="宋体" w:cs="宋体"/>
                <w:b w:val="0"/>
              </w:rPr>
              <w:t>28,760.90</w:t>
            </w:r>
          </w:p>
        </w:tc>
      </w:tr>
      <w:tr w14:paraId="4D14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069931">
            <w:pPr>
              <w:spacing w:line="240" w:lineRule="auto"/>
              <w:jc w:val="left"/>
            </w:pPr>
            <w:r>
              <w:rPr>
                <w:rFonts w:ascii="宋体" w:hAnsi="宋体" w:eastAsia="宋体" w:cs="宋体"/>
                <w:b w:val="0"/>
              </w:rPr>
              <w:t>信息披露费</w:t>
            </w:r>
          </w:p>
        </w:tc>
        <w:tc>
          <w:tcPr>
            <w:tcW w:w="0" w:type="dxa"/>
          </w:tcPr>
          <w:p w14:paraId="639150B8">
            <w:pPr>
              <w:spacing w:line="240" w:lineRule="auto"/>
              <w:jc w:val="right"/>
            </w:pPr>
            <w:r>
              <w:rPr>
                <w:rFonts w:ascii="宋体" w:hAnsi="宋体" w:eastAsia="宋体" w:cs="宋体"/>
                <w:b w:val="0"/>
              </w:rPr>
              <w:t>59,507.37</w:t>
            </w:r>
          </w:p>
        </w:tc>
      </w:tr>
      <w:tr w14:paraId="2004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AE705A">
            <w:pPr>
              <w:spacing w:line="240" w:lineRule="auto"/>
              <w:jc w:val="left"/>
            </w:pPr>
            <w:r>
              <w:rPr>
                <w:rFonts w:ascii="宋体" w:hAnsi="宋体" w:eastAsia="宋体" w:cs="宋体"/>
                <w:b w:val="0"/>
              </w:rPr>
              <w:t>证券出借违约金</w:t>
            </w:r>
          </w:p>
        </w:tc>
        <w:tc>
          <w:tcPr>
            <w:tcW w:w="0" w:type="dxa"/>
          </w:tcPr>
          <w:p w14:paraId="0B388E17">
            <w:pPr>
              <w:spacing w:line="240" w:lineRule="auto"/>
              <w:jc w:val="right"/>
            </w:pPr>
            <w:r>
              <w:rPr>
                <w:rFonts w:ascii="宋体" w:hAnsi="宋体" w:eastAsia="宋体" w:cs="宋体"/>
                <w:b w:val="0"/>
              </w:rPr>
              <w:t>-</w:t>
            </w:r>
          </w:p>
        </w:tc>
      </w:tr>
      <w:tr w14:paraId="256D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A398F5">
            <w:pPr>
              <w:spacing w:line="240" w:lineRule="auto"/>
              <w:jc w:val="left"/>
            </w:pPr>
            <w:r>
              <w:rPr>
                <w:rFonts w:ascii="宋体" w:hAnsi="宋体" w:eastAsia="宋体" w:cs="宋体"/>
                <w:b w:val="0"/>
              </w:rPr>
              <w:t>汇划手续费</w:t>
            </w:r>
          </w:p>
        </w:tc>
        <w:tc>
          <w:tcPr>
            <w:tcW w:w="0" w:type="dxa"/>
          </w:tcPr>
          <w:p w14:paraId="003E05C0">
            <w:pPr>
              <w:spacing w:line="240" w:lineRule="auto"/>
              <w:jc w:val="right"/>
            </w:pPr>
            <w:r>
              <w:rPr>
                <w:rFonts w:ascii="宋体" w:hAnsi="宋体" w:eastAsia="宋体" w:cs="宋体"/>
                <w:b w:val="0"/>
              </w:rPr>
              <w:t>4,174.17</w:t>
            </w:r>
          </w:p>
        </w:tc>
      </w:tr>
      <w:tr w14:paraId="28A3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727FFB">
            <w:pPr>
              <w:spacing w:line="240" w:lineRule="auto"/>
              <w:jc w:val="left"/>
            </w:pPr>
            <w:r>
              <w:rPr>
                <w:rFonts w:ascii="宋体" w:hAnsi="宋体" w:eastAsia="宋体" w:cs="宋体"/>
                <w:b w:val="0"/>
              </w:rPr>
              <w:t>存托服务费</w:t>
            </w:r>
          </w:p>
        </w:tc>
        <w:tc>
          <w:tcPr>
            <w:tcW w:w="0" w:type="dxa"/>
          </w:tcPr>
          <w:p w14:paraId="12335734">
            <w:pPr>
              <w:spacing w:line="240" w:lineRule="auto"/>
              <w:jc w:val="right"/>
            </w:pPr>
            <w:r>
              <w:rPr>
                <w:rFonts w:ascii="宋体" w:hAnsi="宋体" w:eastAsia="宋体" w:cs="宋体"/>
                <w:b w:val="0"/>
              </w:rPr>
              <w:t>2,037.73</w:t>
            </w:r>
          </w:p>
        </w:tc>
      </w:tr>
      <w:tr w14:paraId="77BE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CC1CDA">
            <w:pPr>
              <w:spacing w:line="240" w:lineRule="auto"/>
              <w:jc w:val="left"/>
            </w:pPr>
            <w:r>
              <w:rPr>
                <w:rFonts w:ascii="宋体" w:hAnsi="宋体" w:eastAsia="宋体" w:cs="宋体"/>
                <w:b w:val="0"/>
              </w:rPr>
              <w:t>合计</w:t>
            </w:r>
          </w:p>
        </w:tc>
        <w:tc>
          <w:tcPr>
            <w:tcW w:w="0" w:type="dxa"/>
          </w:tcPr>
          <w:p w14:paraId="42CB25D0">
            <w:pPr>
              <w:spacing w:line="240" w:lineRule="auto"/>
              <w:jc w:val="right"/>
            </w:pPr>
            <w:r>
              <w:rPr>
                <w:rFonts w:ascii="宋体" w:hAnsi="宋体" w:eastAsia="宋体" w:cs="宋体"/>
                <w:b w:val="0"/>
              </w:rPr>
              <w:t>94,480.17</w:t>
            </w:r>
          </w:p>
        </w:tc>
      </w:tr>
    </w:tbl>
    <w:p w14:paraId="2A2943F4"/>
    <w:p w14:paraId="36C540ED">
      <w:r>
        <w:rPr>
          <w:rFonts w:ascii="宋体" w:hAnsi="宋体" w:eastAsia="宋体" w:cs="宋体"/>
          <w:b/>
        </w:rPr>
        <w:t>6.4.8 或有事项、资产负债表日后事项的说明</w:t>
      </w:r>
    </w:p>
    <w:p w14:paraId="4E8499EB">
      <w:r>
        <w:rPr>
          <w:rFonts w:ascii="宋体" w:hAnsi="宋体" w:eastAsia="宋体" w:cs="宋体"/>
          <w:b/>
        </w:rPr>
        <w:t>6.4.8.1 或有事项</w:t>
      </w:r>
    </w:p>
    <w:p w14:paraId="1126ACBF">
      <w:pPr>
        <w:jc w:val="left"/>
      </w:pPr>
      <w:r>
        <w:rPr>
          <w:rFonts w:ascii="宋体" w:hAnsi="宋体" w:eastAsia="宋体" w:cs="宋体"/>
          <w:b w:val="0"/>
        </w:rPr>
        <w:t xml:space="preserve">    截至资产负债表日，本基金并无须作披露的或有事项。</w:t>
      </w:r>
    </w:p>
    <w:p w14:paraId="22B81A9B"/>
    <w:p w14:paraId="0EFB78D3">
      <w:r>
        <w:rPr>
          <w:rFonts w:ascii="宋体" w:hAnsi="宋体" w:eastAsia="宋体" w:cs="宋体"/>
          <w:b/>
        </w:rPr>
        <w:t>6.4.8.2 资产负债表日后事项</w:t>
      </w:r>
    </w:p>
    <w:p w14:paraId="3D04FB54">
      <w:pPr>
        <w:jc w:val="left"/>
      </w:pPr>
      <w:r>
        <w:rPr>
          <w:rFonts w:ascii="宋体" w:hAnsi="宋体" w:eastAsia="宋体" w:cs="宋体"/>
          <w:b w:val="0"/>
        </w:rPr>
        <w:t xml:space="preserve">    截至财务报表报出日，本基金并无须作披露的资产负债表日后事项。</w:t>
      </w:r>
    </w:p>
    <w:p w14:paraId="3907D471"/>
    <w:p w14:paraId="00CDDBD4">
      <w:r>
        <w:rPr>
          <w:rFonts w:ascii="宋体" w:hAnsi="宋体" w:eastAsia="宋体" w:cs="宋体"/>
          <w:b/>
        </w:rPr>
        <w:t>6.4.9 关联方关系</w:t>
      </w:r>
    </w:p>
    <w:p w14:paraId="0E8B2D78">
      <w:r>
        <w:rPr>
          <w:rFonts w:ascii="宋体" w:hAnsi="宋体" w:eastAsia="宋体" w:cs="宋体"/>
          <w:b/>
        </w:rPr>
        <w:t>6.4.9.1 本报告期存在控制关系或其他重大利害关系的关联方发生变化的情况</w:t>
      </w:r>
    </w:p>
    <w:p w14:paraId="4B345250">
      <w:pPr>
        <w:jc w:val="left"/>
      </w:pPr>
      <w:r>
        <w:rPr>
          <w:rFonts w:ascii="宋体" w:hAnsi="宋体" w:eastAsia="宋体" w:cs="宋体"/>
          <w:b w:val="0"/>
        </w:rPr>
        <w:t xml:space="preserve">    本报告期内存在控制关系或其他重大利害关系的关联方未发生变化。</w:t>
      </w:r>
    </w:p>
    <w:p w14:paraId="049E63A0"/>
    <w:p w14:paraId="3D20AC7E">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7FC5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20E6C902">
            <w:pPr>
              <w:spacing w:line="240" w:lineRule="auto"/>
              <w:jc w:val="center"/>
            </w:pPr>
            <w:r>
              <w:rPr>
                <w:rFonts w:ascii="宋体" w:hAnsi="宋体" w:eastAsia="宋体" w:cs="宋体"/>
                <w:b w:val="0"/>
              </w:rPr>
              <w:t>关联方名称</w:t>
            </w:r>
          </w:p>
        </w:tc>
        <w:tc>
          <w:tcPr>
            <w:tcW w:w="3000" w:type="pct"/>
            <w:shd w:val="clear" w:color="auto" w:fill="D9D9D9"/>
          </w:tcPr>
          <w:p w14:paraId="69E15322">
            <w:pPr>
              <w:spacing w:line="240" w:lineRule="auto"/>
              <w:jc w:val="center"/>
            </w:pPr>
            <w:r>
              <w:rPr>
                <w:rFonts w:ascii="宋体" w:hAnsi="宋体" w:eastAsia="宋体" w:cs="宋体"/>
                <w:b w:val="0"/>
              </w:rPr>
              <w:t>与本基金的关系</w:t>
            </w:r>
          </w:p>
        </w:tc>
      </w:tr>
      <w:tr w14:paraId="245A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158A55">
            <w:pPr>
              <w:spacing w:line="240" w:lineRule="auto"/>
              <w:jc w:val="left"/>
            </w:pPr>
            <w:r>
              <w:rPr>
                <w:rFonts w:ascii="宋体" w:hAnsi="宋体" w:eastAsia="宋体" w:cs="宋体"/>
                <w:b w:val="0"/>
              </w:rPr>
              <w:t>东方阿尔法基金管理有限公司(“东方阿尔法基金”)</w:t>
            </w:r>
          </w:p>
        </w:tc>
        <w:tc>
          <w:tcPr>
            <w:tcW w:w="0" w:type="dxa"/>
          </w:tcPr>
          <w:p w14:paraId="5B843375">
            <w:pPr>
              <w:spacing w:line="240" w:lineRule="auto"/>
              <w:jc w:val="left"/>
            </w:pPr>
            <w:r>
              <w:rPr>
                <w:rFonts w:ascii="宋体" w:hAnsi="宋体" w:eastAsia="宋体" w:cs="宋体"/>
                <w:b w:val="0"/>
              </w:rPr>
              <w:t>基金管理人、基金销售机构</w:t>
            </w:r>
          </w:p>
        </w:tc>
      </w:tr>
      <w:tr w14:paraId="7864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0A0B1E">
            <w:pPr>
              <w:spacing w:line="240" w:lineRule="auto"/>
              <w:jc w:val="left"/>
            </w:pPr>
            <w:r>
              <w:rPr>
                <w:rFonts w:ascii="宋体" w:hAnsi="宋体" w:eastAsia="宋体" w:cs="宋体"/>
                <w:b w:val="0"/>
              </w:rPr>
              <w:t>招商银行股份有限公司(“招商银行”)</w:t>
            </w:r>
          </w:p>
        </w:tc>
        <w:tc>
          <w:tcPr>
            <w:tcW w:w="0" w:type="dxa"/>
          </w:tcPr>
          <w:p w14:paraId="342DA584">
            <w:pPr>
              <w:spacing w:line="240" w:lineRule="auto"/>
              <w:jc w:val="left"/>
            </w:pPr>
            <w:r>
              <w:rPr>
                <w:rFonts w:ascii="宋体" w:hAnsi="宋体" w:eastAsia="宋体" w:cs="宋体"/>
                <w:b w:val="0"/>
              </w:rPr>
              <w:t>基金托管人、基金销售机构</w:t>
            </w:r>
          </w:p>
        </w:tc>
      </w:tr>
      <w:tr w14:paraId="09E5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1F2838">
            <w:pPr>
              <w:spacing w:line="240" w:lineRule="auto"/>
              <w:jc w:val="left"/>
            </w:pPr>
            <w:r>
              <w:rPr>
                <w:rFonts w:ascii="宋体" w:hAnsi="宋体" w:eastAsia="宋体" w:cs="宋体"/>
                <w:b w:val="0"/>
              </w:rPr>
              <w:t>珠海共同成长投资合伙企业(有限合伙)</w:t>
            </w:r>
          </w:p>
        </w:tc>
        <w:tc>
          <w:tcPr>
            <w:tcW w:w="0" w:type="dxa"/>
          </w:tcPr>
          <w:p w14:paraId="7C040A73">
            <w:pPr>
              <w:spacing w:line="240" w:lineRule="auto"/>
              <w:jc w:val="left"/>
            </w:pPr>
            <w:r>
              <w:rPr>
                <w:rFonts w:ascii="宋体" w:hAnsi="宋体" w:eastAsia="宋体" w:cs="宋体"/>
                <w:b w:val="0"/>
              </w:rPr>
              <w:t>基金管理人的股东</w:t>
            </w:r>
          </w:p>
        </w:tc>
      </w:tr>
      <w:tr w14:paraId="502B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696EA9">
            <w:pPr>
              <w:spacing w:line="240" w:lineRule="auto"/>
              <w:jc w:val="left"/>
            </w:pPr>
            <w:r>
              <w:rPr>
                <w:rFonts w:ascii="宋体" w:hAnsi="宋体" w:eastAsia="宋体" w:cs="宋体"/>
                <w:b w:val="0"/>
              </w:rPr>
              <w:t>刘明</w:t>
            </w:r>
          </w:p>
        </w:tc>
        <w:tc>
          <w:tcPr>
            <w:tcW w:w="0" w:type="dxa"/>
          </w:tcPr>
          <w:p w14:paraId="02E38153">
            <w:pPr>
              <w:spacing w:line="240" w:lineRule="auto"/>
              <w:jc w:val="left"/>
            </w:pPr>
            <w:r>
              <w:rPr>
                <w:rFonts w:ascii="宋体" w:hAnsi="宋体" w:eastAsia="宋体" w:cs="宋体"/>
                <w:b w:val="0"/>
              </w:rPr>
              <w:t>基金管理人的股东</w:t>
            </w:r>
          </w:p>
        </w:tc>
      </w:tr>
      <w:tr w14:paraId="3E45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FB86B9">
            <w:pPr>
              <w:spacing w:line="240" w:lineRule="auto"/>
              <w:jc w:val="left"/>
            </w:pPr>
            <w:r>
              <w:rPr>
                <w:rFonts w:ascii="宋体" w:hAnsi="宋体" w:eastAsia="宋体" w:cs="宋体"/>
                <w:b w:val="0"/>
              </w:rPr>
              <w:t>曾健</w:t>
            </w:r>
          </w:p>
        </w:tc>
        <w:tc>
          <w:tcPr>
            <w:tcW w:w="0" w:type="dxa"/>
          </w:tcPr>
          <w:p w14:paraId="06729386">
            <w:pPr>
              <w:spacing w:line="240" w:lineRule="auto"/>
              <w:jc w:val="left"/>
            </w:pPr>
            <w:r>
              <w:rPr>
                <w:rFonts w:ascii="宋体" w:hAnsi="宋体" w:eastAsia="宋体" w:cs="宋体"/>
                <w:b w:val="0"/>
              </w:rPr>
              <w:t>基金管理人的股东</w:t>
            </w:r>
          </w:p>
        </w:tc>
      </w:tr>
      <w:tr w14:paraId="7251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39E4D3">
            <w:pPr>
              <w:spacing w:line="240" w:lineRule="auto"/>
              <w:jc w:val="left"/>
            </w:pPr>
            <w:r>
              <w:rPr>
                <w:rFonts w:ascii="宋体" w:hAnsi="宋体" w:eastAsia="宋体" w:cs="宋体"/>
                <w:b w:val="0"/>
              </w:rPr>
              <w:t>肖冰</w:t>
            </w:r>
          </w:p>
        </w:tc>
        <w:tc>
          <w:tcPr>
            <w:tcW w:w="0" w:type="dxa"/>
          </w:tcPr>
          <w:p w14:paraId="339165B0">
            <w:pPr>
              <w:spacing w:line="240" w:lineRule="auto"/>
              <w:jc w:val="left"/>
            </w:pPr>
            <w:r>
              <w:rPr>
                <w:rFonts w:ascii="宋体" w:hAnsi="宋体" w:eastAsia="宋体" w:cs="宋体"/>
                <w:b w:val="0"/>
              </w:rPr>
              <w:t>基金管理人的股东</w:t>
            </w:r>
          </w:p>
        </w:tc>
      </w:tr>
    </w:tbl>
    <w:p w14:paraId="346FC328">
      <w:r>
        <w:rPr>
          <w:rFonts w:ascii="宋体" w:hAnsi="宋体" w:eastAsia="宋体" w:cs="宋体"/>
          <w:b w:val="0"/>
        </w:rPr>
        <w:t>注：下述关联交易均在正常业务范围内按一般商业条款订立。</w:t>
      </w:r>
    </w:p>
    <w:p w14:paraId="2ECDFF15"/>
    <w:p w14:paraId="34274DAE">
      <w:r>
        <w:rPr>
          <w:rFonts w:ascii="宋体" w:hAnsi="宋体" w:eastAsia="宋体" w:cs="宋体"/>
          <w:b/>
        </w:rPr>
        <w:t>6.4.10 本报告期及上年度可比期间的关联方交易</w:t>
      </w:r>
    </w:p>
    <w:p w14:paraId="4C24780F">
      <w:r>
        <w:rPr>
          <w:rFonts w:ascii="宋体" w:hAnsi="宋体" w:eastAsia="宋体" w:cs="宋体"/>
          <w:b/>
        </w:rPr>
        <w:t>6.4.10.1 通过关联方交易单元进行的交易</w:t>
      </w:r>
    </w:p>
    <w:p w14:paraId="27D0F1BD">
      <w:r>
        <w:rPr>
          <w:rFonts w:ascii="宋体" w:hAnsi="宋体" w:eastAsia="宋体" w:cs="宋体"/>
          <w:b/>
        </w:rPr>
        <w:t>6.4.10.1.1 股票交易</w:t>
      </w:r>
    </w:p>
    <w:p w14:paraId="197DFC7A">
      <w:r>
        <w:rPr>
          <w:rFonts w:ascii="宋体" w:hAnsi="宋体" w:eastAsia="宋体" w:cs="宋体"/>
          <w:b w:val="0"/>
        </w:rPr>
        <w:t xml:space="preserve">    本基金本报告期内及上年度可比期间未通过关联方交易单元进行股票交易。</w:t>
      </w:r>
    </w:p>
    <w:p w14:paraId="3591C44D"/>
    <w:p w14:paraId="2CF1BDB7">
      <w:r>
        <w:rPr>
          <w:rFonts w:ascii="宋体" w:hAnsi="宋体" w:eastAsia="宋体" w:cs="宋体"/>
          <w:b/>
        </w:rPr>
        <w:t>6.4.10.1.2 权证交易</w:t>
      </w:r>
    </w:p>
    <w:p w14:paraId="2B10E647">
      <w:r>
        <w:rPr>
          <w:rFonts w:ascii="宋体" w:hAnsi="宋体" w:eastAsia="宋体" w:cs="宋体"/>
          <w:b w:val="0"/>
        </w:rPr>
        <w:t xml:space="preserve">    本基金本报告期内及上年度可比期间未通过关联方交易单元进行权证交易。</w:t>
      </w:r>
    </w:p>
    <w:p w14:paraId="7FD146AA"/>
    <w:p w14:paraId="5523D6DF">
      <w:r>
        <w:rPr>
          <w:rFonts w:ascii="宋体" w:hAnsi="宋体" w:eastAsia="宋体" w:cs="宋体"/>
          <w:b/>
        </w:rPr>
        <w:t>6.4.10.1.3 债券交易</w:t>
      </w:r>
    </w:p>
    <w:p w14:paraId="51F0C2B3">
      <w:r>
        <w:rPr>
          <w:rFonts w:ascii="宋体" w:hAnsi="宋体" w:eastAsia="宋体" w:cs="宋体"/>
          <w:b w:val="0"/>
        </w:rPr>
        <w:t xml:space="preserve">    本基金本报告期内及上年度可比期间未通过关联方交易单元进行债券交易。</w:t>
      </w:r>
    </w:p>
    <w:p w14:paraId="0E7ED1C4"/>
    <w:p w14:paraId="013D0829">
      <w:r>
        <w:rPr>
          <w:rFonts w:ascii="宋体" w:hAnsi="宋体" w:eastAsia="宋体" w:cs="宋体"/>
          <w:b/>
        </w:rPr>
        <w:t>6.4.10.1.4 债券回购交易</w:t>
      </w:r>
    </w:p>
    <w:p w14:paraId="1B5AA27E">
      <w:r>
        <w:rPr>
          <w:rFonts w:ascii="宋体" w:hAnsi="宋体" w:eastAsia="宋体" w:cs="宋体"/>
          <w:b w:val="0"/>
        </w:rPr>
        <w:t xml:space="preserve">    本基金本报告期内及上年度可比期间未通过关联方交易单元进行债券回购交易。</w:t>
      </w:r>
    </w:p>
    <w:p w14:paraId="5A59B94B"/>
    <w:p w14:paraId="577AB764">
      <w:r>
        <w:rPr>
          <w:rFonts w:ascii="宋体" w:hAnsi="宋体" w:eastAsia="宋体" w:cs="宋体"/>
          <w:b/>
        </w:rPr>
        <w:t>6.4.10.1.5 应支付关联方的佣金</w:t>
      </w:r>
    </w:p>
    <w:p w14:paraId="6F77A7A2">
      <w:r>
        <w:rPr>
          <w:rFonts w:ascii="宋体" w:hAnsi="宋体" w:eastAsia="宋体" w:cs="宋体"/>
          <w:b w:val="0"/>
        </w:rPr>
        <w:t xml:space="preserve">    本基金本报告期内及上年度可比期间无应支付关联方的佣金。</w:t>
      </w:r>
    </w:p>
    <w:p w14:paraId="79963F1D"/>
    <w:p w14:paraId="5DEF462B">
      <w:r>
        <w:rPr>
          <w:rFonts w:ascii="宋体" w:hAnsi="宋体" w:eastAsia="宋体" w:cs="宋体"/>
          <w:b/>
        </w:rPr>
        <w:t>6.4.10.2 关联方报酬</w:t>
      </w:r>
    </w:p>
    <w:p w14:paraId="379A2397">
      <w:r>
        <w:rPr>
          <w:rFonts w:ascii="宋体" w:hAnsi="宋体" w:eastAsia="宋体" w:cs="宋体"/>
          <w:b/>
        </w:rPr>
        <w:t>6.4.10.2.1 基金管理费</w:t>
      </w:r>
    </w:p>
    <w:p w14:paraId="35BD05D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B56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7842DDF">
            <w:pPr>
              <w:spacing w:line="240" w:lineRule="auto"/>
              <w:jc w:val="center"/>
            </w:pPr>
            <w:r>
              <w:rPr>
                <w:rFonts w:ascii="宋体" w:hAnsi="宋体" w:eastAsia="宋体" w:cs="宋体"/>
                <w:b w:val="0"/>
              </w:rPr>
              <w:t>项目</w:t>
            </w:r>
          </w:p>
        </w:tc>
        <w:tc>
          <w:tcPr>
            <w:tcW w:w="1538" w:type="pct"/>
            <w:shd w:val="clear" w:color="auto" w:fill="D9D9D9"/>
            <w:vAlign w:val="center"/>
          </w:tcPr>
          <w:p w14:paraId="139A3A59">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19067F15">
            <w:pPr>
              <w:spacing w:line="240" w:lineRule="auto"/>
              <w:jc w:val="center"/>
            </w:pPr>
            <w:r>
              <w:rPr>
                <w:rFonts w:ascii="宋体" w:hAnsi="宋体" w:eastAsia="宋体" w:cs="宋体"/>
                <w:b w:val="0"/>
              </w:rPr>
              <w:t>上年度可比期间2024年01月01日至2024年06月30日</w:t>
            </w:r>
          </w:p>
        </w:tc>
      </w:tr>
      <w:tr w14:paraId="38AC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A86B55">
            <w:pPr>
              <w:spacing w:line="240" w:lineRule="auto"/>
              <w:jc w:val="left"/>
            </w:pPr>
            <w:r>
              <w:rPr>
                <w:rFonts w:ascii="宋体" w:hAnsi="宋体" w:eastAsia="宋体" w:cs="宋体"/>
                <w:b w:val="0"/>
              </w:rPr>
              <w:t>当期发生的基金应支付的管理费</w:t>
            </w:r>
          </w:p>
        </w:tc>
        <w:tc>
          <w:tcPr>
            <w:tcW w:w="0" w:type="dxa"/>
            <w:vAlign w:val="center"/>
          </w:tcPr>
          <w:p w14:paraId="287B48D0">
            <w:pPr>
              <w:spacing w:line="240" w:lineRule="auto"/>
              <w:jc w:val="right"/>
            </w:pPr>
            <w:r>
              <w:rPr>
                <w:rFonts w:ascii="宋体" w:hAnsi="宋体" w:eastAsia="宋体" w:cs="宋体"/>
                <w:b w:val="0"/>
              </w:rPr>
              <w:t>5,140,305.78</w:t>
            </w:r>
          </w:p>
        </w:tc>
        <w:tc>
          <w:tcPr>
            <w:tcW w:w="0" w:type="dxa"/>
            <w:vAlign w:val="center"/>
          </w:tcPr>
          <w:p w14:paraId="1BD5D26C">
            <w:pPr>
              <w:spacing w:line="240" w:lineRule="auto"/>
              <w:jc w:val="right"/>
            </w:pPr>
            <w:r>
              <w:rPr>
                <w:rFonts w:ascii="宋体" w:hAnsi="宋体" w:eastAsia="宋体" w:cs="宋体"/>
                <w:b w:val="0"/>
              </w:rPr>
              <w:t>6,794,237.84</w:t>
            </w:r>
          </w:p>
        </w:tc>
      </w:tr>
      <w:tr w14:paraId="7CE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0F028A">
            <w:pPr>
              <w:spacing w:line="240" w:lineRule="auto"/>
              <w:jc w:val="left"/>
            </w:pPr>
            <w:r>
              <w:rPr>
                <w:rFonts w:ascii="宋体" w:hAnsi="宋体" w:eastAsia="宋体" w:cs="宋体"/>
                <w:b w:val="0"/>
              </w:rPr>
              <w:t>其中：应支付销售机构的客户维护费</w:t>
            </w:r>
          </w:p>
        </w:tc>
        <w:tc>
          <w:tcPr>
            <w:tcW w:w="0" w:type="dxa"/>
            <w:vAlign w:val="center"/>
          </w:tcPr>
          <w:p w14:paraId="313A1DD5">
            <w:pPr>
              <w:spacing w:line="240" w:lineRule="auto"/>
              <w:jc w:val="right"/>
            </w:pPr>
            <w:r>
              <w:rPr>
                <w:rFonts w:ascii="宋体" w:hAnsi="宋体" w:eastAsia="宋体" w:cs="宋体"/>
                <w:b w:val="0"/>
              </w:rPr>
              <w:t>2,029,314.20</w:t>
            </w:r>
          </w:p>
        </w:tc>
        <w:tc>
          <w:tcPr>
            <w:tcW w:w="0" w:type="dxa"/>
            <w:vAlign w:val="center"/>
          </w:tcPr>
          <w:p w14:paraId="2E8FD34B">
            <w:pPr>
              <w:spacing w:line="240" w:lineRule="auto"/>
              <w:jc w:val="right"/>
            </w:pPr>
            <w:r>
              <w:rPr>
                <w:rFonts w:ascii="宋体" w:hAnsi="宋体" w:eastAsia="宋体" w:cs="宋体"/>
                <w:b w:val="0"/>
              </w:rPr>
              <w:t>2,696,410.00</w:t>
            </w:r>
          </w:p>
        </w:tc>
      </w:tr>
      <w:tr w14:paraId="3A6B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837966">
            <w:pPr>
              <w:spacing w:line="240" w:lineRule="auto"/>
              <w:jc w:val="left"/>
            </w:pPr>
            <w:r>
              <w:rPr>
                <w:rFonts w:ascii="宋体" w:hAnsi="宋体" w:eastAsia="宋体" w:cs="宋体"/>
                <w:b w:val="0"/>
              </w:rPr>
              <w:t xml:space="preserve">      应支付基金管理人的净管理费</w:t>
            </w:r>
          </w:p>
        </w:tc>
        <w:tc>
          <w:tcPr>
            <w:tcW w:w="0" w:type="dxa"/>
            <w:vAlign w:val="center"/>
          </w:tcPr>
          <w:p w14:paraId="68DC6F22">
            <w:pPr>
              <w:spacing w:line="240" w:lineRule="auto"/>
              <w:jc w:val="right"/>
            </w:pPr>
            <w:r>
              <w:rPr>
                <w:rFonts w:ascii="宋体" w:hAnsi="宋体" w:eastAsia="宋体" w:cs="宋体"/>
                <w:b w:val="0"/>
              </w:rPr>
              <w:t>3,110,991.58</w:t>
            </w:r>
          </w:p>
        </w:tc>
        <w:tc>
          <w:tcPr>
            <w:tcW w:w="0" w:type="dxa"/>
            <w:vAlign w:val="center"/>
          </w:tcPr>
          <w:p w14:paraId="3FC2AAF7">
            <w:pPr>
              <w:spacing w:line="240" w:lineRule="auto"/>
              <w:jc w:val="right"/>
            </w:pPr>
            <w:r>
              <w:rPr>
                <w:rFonts w:ascii="宋体" w:hAnsi="宋体" w:eastAsia="宋体" w:cs="宋体"/>
                <w:b w:val="0"/>
              </w:rPr>
              <w:t>4,097,827.84</w:t>
            </w:r>
          </w:p>
        </w:tc>
      </w:tr>
    </w:tbl>
    <w:p w14:paraId="07AE587C">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265BA25C"/>
    <w:p w14:paraId="5F7D3E58">
      <w:r>
        <w:rPr>
          <w:rFonts w:ascii="宋体" w:hAnsi="宋体" w:eastAsia="宋体" w:cs="宋体"/>
          <w:b/>
        </w:rPr>
        <w:t>6.4.10.2.2 基金托管费</w:t>
      </w:r>
    </w:p>
    <w:p w14:paraId="72393F9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8C8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1B3A2ED">
            <w:pPr>
              <w:spacing w:line="240" w:lineRule="auto"/>
              <w:jc w:val="center"/>
            </w:pPr>
            <w:r>
              <w:rPr>
                <w:rFonts w:ascii="宋体" w:hAnsi="宋体" w:eastAsia="宋体" w:cs="宋体"/>
                <w:b w:val="0"/>
              </w:rPr>
              <w:t>项目</w:t>
            </w:r>
          </w:p>
        </w:tc>
        <w:tc>
          <w:tcPr>
            <w:tcW w:w="1538" w:type="pct"/>
            <w:shd w:val="clear" w:color="auto" w:fill="D9D9D9"/>
            <w:vAlign w:val="center"/>
          </w:tcPr>
          <w:p w14:paraId="6C7B71C3">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1A02924F">
            <w:pPr>
              <w:spacing w:line="240" w:lineRule="auto"/>
              <w:jc w:val="center"/>
            </w:pPr>
            <w:r>
              <w:rPr>
                <w:rFonts w:ascii="宋体" w:hAnsi="宋体" w:eastAsia="宋体" w:cs="宋体"/>
                <w:b w:val="0"/>
              </w:rPr>
              <w:t>上年度可比期间2024年01月01日至2024年06月30日</w:t>
            </w:r>
          </w:p>
        </w:tc>
      </w:tr>
      <w:tr w14:paraId="420A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5E0C32">
            <w:pPr>
              <w:spacing w:line="240" w:lineRule="auto"/>
              <w:jc w:val="left"/>
            </w:pPr>
            <w:r>
              <w:rPr>
                <w:rFonts w:ascii="宋体" w:hAnsi="宋体" w:eastAsia="宋体" w:cs="宋体"/>
                <w:b w:val="0"/>
              </w:rPr>
              <w:t>当期发生的基金应支付的托管费</w:t>
            </w:r>
          </w:p>
        </w:tc>
        <w:tc>
          <w:tcPr>
            <w:tcW w:w="0" w:type="dxa"/>
            <w:vAlign w:val="center"/>
          </w:tcPr>
          <w:p w14:paraId="1154C349">
            <w:pPr>
              <w:spacing w:line="240" w:lineRule="auto"/>
              <w:jc w:val="right"/>
            </w:pPr>
            <w:r>
              <w:rPr>
                <w:rFonts w:ascii="宋体" w:hAnsi="宋体" w:eastAsia="宋体" w:cs="宋体"/>
                <w:b w:val="0"/>
              </w:rPr>
              <w:t>856,717.69</w:t>
            </w:r>
          </w:p>
        </w:tc>
        <w:tc>
          <w:tcPr>
            <w:tcW w:w="0" w:type="dxa"/>
            <w:vAlign w:val="center"/>
          </w:tcPr>
          <w:p w14:paraId="6DCA0852">
            <w:pPr>
              <w:spacing w:line="240" w:lineRule="auto"/>
              <w:jc w:val="right"/>
            </w:pPr>
            <w:r>
              <w:rPr>
                <w:rFonts w:ascii="宋体" w:hAnsi="宋体" w:eastAsia="宋体" w:cs="宋体"/>
                <w:b w:val="0"/>
              </w:rPr>
              <w:t>1,132,372.94</w:t>
            </w:r>
          </w:p>
        </w:tc>
      </w:tr>
    </w:tbl>
    <w:p w14:paraId="0EBFED54">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4D751EC3"/>
    <w:p w14:paraId="6FA5D047">
      <w:r>
        <w:rPr>
          <w:rFonts w:ascii="宋体" w:hAnsi="宋体" w:eastAsia="宋体" w:cs="宋体"/>
          <w:b/>
        </w:rPr>
        <w:t>6.4.10.2.3 销售服务费</w:t>
      </w:r>
    </w:p>
    <w:p w14:paraId="5B99D35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7E72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CA20FA6">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16D757DB">
            <w:pPr>
              <w:spacing w:line="240" w:lineRule="auto"/>
              <w:jc w:val="center"/>
            </w:pPr>
            <w:r>
              <w:rPr>
                <w:rFonts w:ascii="宋体" w:hAnsi="宋体" w:eastAsia="宋体" w:cs="宋体"/>
                <w:b w:val="0"/>
              </w:rPr>
              <w:t>本期2025年01月01日至2025年06月30日</w:t>
            </w:r>
          </w:p>
        </w:tc>
      </w:tr>
      <w:tr w14:paraId="5D44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BC4C4ED"/>
        </w:tc>
        <w:tc>
          <w:tcPr>
            <w:tcW w:w="0" w:type="dxa"/>
            <w:gridSpan w:val="3"/>
            <w:shd w:val="clear" w:color="auto" w:fill="D9D9D9"/>
          </w:tcPr>
          <w:p w14:paraId="7D3A1990">
            <w:pPr>
              <w:spacing w:line="240" w:lineRule="auto"/>
              <w:jc w:val="center"/>
            </w:pPr>
            <w:r>
              <w:rPr>
                <w:rFonts w:ascii="宋体" w:hAnsi="宋体" w:eastAsia="宋体" w:cs="宋体"/>
                <w:b w:val="0"/>
              </w:rPr>
              <w:t>当期发生的基金应支付的销售服务费</w:t>
            </w:r>
          </w:p>
        </w:tc>
      </w:tr>
      <w:tr w14:paraId="6837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5CA06A"/>
        </w:tc>
        <w:tc>
          <w:tcPr>
            <w:tcW w:w="1346" w:type="pct"/>
            <w:shd w:val="clear" w:color="auto" w:fill="D9D9D9"/>
          </w:tcPr>
          <w:p w14:paraId="0B320476">
            <w:pPr>
              <w:spacing w:line="240" w:lineRule="auto"/>
              <w:jc w:val="center"/>
            </w:pPr>
            <w:r>
              <w:rPr>
                <w:rFonts w:ascii="宋体" w:hAnsi="宋体" w:eastAsia="宋体" w:cs="宋体"/>
                <w:b w:val="0"/>
              </w:rPr>
              <w:t>东方阿尔法产业先锋混合A</w:t>
            </w:r>
          </w:p>
        </w:tc>
        <w:tc>
          <w:tcPr>
            <w:tcW w:w="1346" w:type="pct"/>
            <w:shd w:val="clear" w:color="auto" w:fill="D9D9D9"/>
          </w:tcPr>
          <w:p w14:paraId="691C723D">
            <w:pPr>
              <w:spacing w:line="240" w:lineRule="auto"/>
              <w:jc w:val="center"/>
            </w:pPr>
            <w:r>
              <w:rPr>
                <w:rFonts w:ascii="宋体" w:hAnsi="宋体" w:eastAsia="宋体" w:cs="宋体"/>
                <w:b w:val="0"/>
              </w:rPr>
              <w:t>东方阿尔法产业先锋混合C</w:t>
            </w:r>
          </w:p>
        </w:tc>
        <w:tc>
          <w:tcPr>
            <w:tcW w:w="769" w:type="pct"/>
            <w:shd w:val="clear" w:color="auto" w:fill="D9D9D9"/>
          </w:tcPr>
          <w:p w14:paraId="7F0E924F">
            <w:pPr>
              <w:spacing w:line="240" w:lineRule="auto"/>
              <w:jc w:val="center"/>
            </w:pPr>
            <w:r>
              <w:rPr>
                <w:rFonts w:ascii="宋体" w:hAnsi="宋体" w:eastAsia="宋体" w:cs="宋体"/>
                <w:b w:val="0"/>
              </w:rPr>
              <w:t>合计</w:t>
            </w:r>
          </w:p>
        </w:tc>
      </w:tr>
      <w:tr w14:paraId="33D9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9F3EA4">
            <w:pPr>
              <w:spacing w:line="240" w:lineRule="auto"/>
              <w:jc w:val="left"/>
            </w:pPr>
            <w:r>
              <w:rPr>
                <w:rFonts w:ascii="宋体" w:hAnsi="宋体" w:eastAsia="宋体" w:cs="宋体"/>
                <w:b w:val="0"/>
              </w:rPr>
              <w:t>招商银行</w:t>
            </w:r>
          </w:p>
        </w:tc>
        <w:tc>
          <w:tcPr>
            <w:tcW w:w="0" w:type="dxa"/>
          </w:tcPr>
          <w:p w14:paraId="1FAA1407">
            <w:pPr>
              <w:spacing w:line="240" w:lineRule="auto"/>
              <w:jc w:val="right"/>
            </w:pPr>
            <w:r>
              <w:rPr>
                <w:rFonts w:ascii="宋体" w:hAnsi="宋体" w:eastAsia="宋体" w:cs="宋体"/>
                <w:b w:val="0"/>
              </w:rPr>
              <w:t>-</w:t>
            </w:r>
          </w:p>
        </w:tc>
        <w:tc>
          <w:tcPr>
            <w:tcW w:w="0" w:type="dxa"/>
          </w:tcPr>
          <w:p w14:paraId="0F5D2572">
            <w:pPr>
              <w:spacing w:line="240" w:lineRule="auto"/>
              <w:jc w:val="right"/>
            </w:pPr>
            <w:r>
              <w:rPr>
                <w:rFonts w:ascii="宋体" w:hAnsi="宋体" w:eastAsia="宋体" w:cs="宋体"/>
                <w:b w:val="0"/>
              </w:rPr>
              <w:t>32,373.10</w:t>
            </w:r>
          </w:p>
        </w:tc>
        <w:tc>
          <w:tcPr>
            <w:tcW w:w="0" w:type="dxa"/>
          </w:tcPr>
          <w:p w14:paraId="41FA6123">
            <w:pPr>
              <w:spacing w:line="240" w:lineRule="auto"/>
              <w:jc w:val="right"/>
            </w:pPr>
            <w:r>
              <w:rPr>
                <w:rFonts w:ascii="宋体" w:hAnsi="宋体" w:eastAsia="宋体" w:cs="宋体"/>
                <w:b w:val="0"/>
              </w:rPr>
              <w:t>32,373.10</w:t>
            </w:r>
          </w:p>
        </w:tc>
      </w:tr>
      <w:tr w14:paraId="4D07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0766C5">
            <w:pPr>
              <w:spacing w:line="240" w:lineRule="auto"/>
              <w:jc w:val="left"/>
            </w:pPr>
            <w:r>
              <w:rPr>
                <w:rFonts w:ascii="宋体" w:hAnsi="宋体" w:eastAsia="宋体" w:cs="宋体"/>
                <w:b w:val="0"/>
              </w:rPr>
              <w:t>东方阿尔法基金</w:t>
            </w:r>
          </w:p>
        </w:tc>
        <w:tc>
          <w:tcPr>
            <w:tcW w:w="0" w:type="dxa"/>
          </w:tcPr>
          <w:p w14:paraId="08475A2F">
            <w:pPr>
              <w:spacing w:line="240" w:lineRule="auto"/>
              <w:jc w:val="right"/>
            </w:pPr>
            <w:r>
              <w:rPr>
                <w:rFonts w:ascii="宋体" w:hAnsi="宋体" w:eastAsia="宋体" w:cs="宋体"/>
                <w:b w:val="0"/>
              </w:rPr>
              <w:t>-</w:t>
            </w:r>
          </w:p>
        </w:tc>
        <w:tc>
          <w:tcPr>
            <w:tcW w:w="0" w:type="dxa"/>
          </w:tcPr>
          <w:p w14:paraId="3397DEA9">
            <w:pPr>
              <w:spacing w:line="240" w:lineRule="auto"/>
              <w:jc w:val="right"/>
            </w:pPr>
            <w:r>
              <w:rPr>
                <w:rFonts w:ascii="宋体" w:hAnsi="宋体" w:eastAsia="宋体" w:cs="宋体"/>
                <w:b w:val="0"/>
              </w:rPr>
              <w:t>4,429.06</w:t>
            </w:r>
          </w:p>
        </w:tc>
        <w:tc>
          <w:tcPr>
            <w:tcW w:w="0" w:type="dxa"/>
          </w:tcPr>
          <w:p w14:paraId="042CB08E">
            <w:pPr>
              <w:spacing w:line="240" w:lineRule="auto"/>
              <w:jc w:val="right"/>
            </w:pPr>
            <w:r>
              <w:rPr>
                <w:rFonts w:ascii="宋体" w:hAnsi="宋体" w:eastAsia="宋体" w:cs="宋体"/>
                <w:b w:val="0"/>
              </w:rPr>
              <w:t>4,429.06</w:t>
            </w:r>
          </w:p>
        </w:tc>
      </w:tr>
      <w:tr w14:paraId="6C0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2E2213">
            <w:pPr>
              <w:spacing w:line="240" w:lineRule="auto"/>
              <w:jc w:val="left"/>
            </w:pPr>
            <w:r>
              <w:rPr>
                <w:rFonts w:ascii="宋体" w:hAnsi="宋体" w:eastAsia="宋体" w:cs="宋体"/>
                <w:b w:val="0"/>
              </w:rPr>
              <w:t>合计</w:t>
            </w:r>
          </w:p>
        </w:tc>
        <w:tc>
          <w:tcPr>
            <w:tcW w:w="0" w:type="dxa"/>
          </w:tcPr>
          <w:p w14:paraId="6622B0C0">
            <w:pPr>
              <w:spacing w:line="240" w:lineRule="auto"/>
              <w:jc w:val="right"/>
            </w:pPr>
            <w:r>
              <w:rPr>
                <w:rFonts w:ascii="宋体" w:hAnsi="宋体" w:eastAsia="宋体" w:cs="宋体"/>
                <w:b w:val="0"/>
              </w:rPr>
              <w:t>-</w:t>
            </w:r>
          </w:p>
        </w:tc>
        <w:tc>
          <w:tcPr>
            <w:tcW w:w="0" w:type="dxa"/>
          </w:tcPr>
          <w:p w14:paraId="61B9B06B">
            <w:pPr>
              <w:spacing w:line="240" w:lineRule="auto"/>
              <w:jc w:val="right"/>
            </w:pPr>
            <w:r>
              <w:rPr>
                <w:rFonts w:ascii="宋体" w:hAnsi="宋体" w:eastAsia="宋体" w:cs="宋体"/>
                <w:b w:val="0"/>
              </w:rPr>
              <w:t>36,802.16</w:t>
            </w:r>
          </w:p>
        </w:tc>
        <w:tc>
          <w:tcPr>
            <w:tcW w:w="0" w:type="dxa"/>
          </w:tcPr>
          <w:p w14:paraId="2427FCB5">
            <w:pPr>
              <w:spacing w:line="240" w:lineRule="auto"/>
              <w:jc w:val="right"/>
            </w:pPr>
            <w:r>
              <w:rPr>
                <w:rFonts w:ascii="宋体" w:hAnsi="宋体" w:eastAsia="宋体" w:cs="宋体"/>
                <w:b w:val="0"/>
              </w:rPr>
              <w:t>36,802.16</w:t>
            </w:r>
          </w:p>
        </w:tc>
      </w:tr>
      <w:tr w14:paraId="7BA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3E24D81D">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69BFAB87">
            <w:pPr>
              <w:spacing w:line="240" w:lineRule="auto"/>
              <w:jc w:val="center"/>
            </w:pPr>
            <w:r>
              <w:rPr>
                <w:rFonts w:ascii="宋体" w:hAnsi="宋体" w:eastAsia="宋体" w:cs="宋体"/>
                <w:b w:val="0"/>
              </w:rPr>
              <w:t>上年度可比期间2024年01月01日至2024年06月30日</w:t>
            </w:r>
          </w:p>
        </w:tc>
      </w:tr>
      <w:tr w14:paraId="0887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88D8C3"/>
        </w:tc>
        <w:tc>
          <w:tcPr>
            <w:tcW w:w="0" w:type="dxa"/>
            <w:gridSpan w:val="3"/>
            <w:shd w:val="clear" w:color="auto" w:fill="D9D9D9"/>
          </w:tcPr>
          <w:p w14:paraId="6946EE26">
            <w:pPr>
              <w:spacing w:line="240" w:lineRule="auto"/>
              <w:jc w:val="center"/>
            </w:pPr>
            <w:r>
              <w:rPr>
                <w:rFonts w:ascii="宋体" w:hAnsi="宋体" w:eastAsia="宋体" w:cs="宋体"/>
                <w:b w:val="0"/>
              </w:rPr>
              <w:t>当期发生的基金应支付的销售服务费</w:t>
            </w:r>
          </w:p>
        </w:tc>
      </w:tr>
      <w:tr w14:paraId="203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0148188"/>
        </w:tc>
        <w:tc>
          <w:tcPr>
            <w:tcW w:w="0" w:type="dxa"/>
            <w:shd w:val="clear" w:color="auto" w:fill="D9D9D9"/>
          </w:tcPr>
          <w:p w14:paraId="0B6F09FE">
            <w:pPr>
              <w:spacing w:line="240" w:lineRule="auto"/>
              <w:jc w:val="center"/>
            </w:pPr>
            <w:r>
              <w:rPr>
                <w:rFonts w:ascii="宋体" w:hAnsi="宋体" w:eastAsia="宋体" w:cs="宋体"/>
                <w:b w:val="0"/>
              </w:rPr>
              <w:t>东方阿尔法产业先锋混合A</w:t>
            </w:r>
          </w:p>
        </w:tc>
        <w:tc>
          <w:tcPr>
            <w:tcW w:w="0" w:type="dxa"/>
            <w:shd w:val="clear" w:color="auto" w:fill="D9D9D9"/>
          </w:tcPr>
          <w:p w14:paraId="5BA395BE">
            <w:pPr>
              <w:spacing w:line="240" w:lineRule="auto"/>
              <w:jc w:val="center"/>
            </w:pPr>
            <w:r>
              <w:rPr>
                <w:rFonts w:ascii="宋体" w:hAnsi="宋体" w:eastAsia="宋体" w:cs="宋体"/>
                <w:b w:val="0"/>
              </w:rPr>
              <w:t>东方阿尔法产业先锋混合C</w:t>
            </w:r>
          </w:p>
        </w:tc>
        <w:tc>
          <w:tcPr>
            <w:tcW w:w="0" w:type="dxa"/>
            <w:shd w:val="clear" w:color="auto" w:fill="D9D9D9"/>
          </w:tcPr>
          <w:p w14:paraId="171F5372">
            <w:pPr>
              <w:spacing w:line="240" w:lineRule="auto"/>
              <w:jc w:val="center"/>
            </w:pPr>
            <w:r>
              <w:rPr>
                <w:rFonts w:ascii="宋体" w:hAnsi="宋体" w:eastAsia="宋体" w:cs="宋体"/>
                <w:b w:val="0"/>
              </w:rPr>
              <w:t>合计</w:t>
            </w:r>
          </w:p>
        </w:tc>
      </w:tr>
      <w:tr w14:paraId="7B9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B6673A">
            <w:pPr>
              <w:spacing w:line="240" w:lineRule="auto"/>
              <w:jc w:val="left"/>
            </w:pPr>
            <w:r>
              <w:rPr>
                <w:rFonts w:ascii="宋体" w:hAnsi="宋体" w:eastAsia="宋体" w:cs="宋体"/>
                <w:b w:val="0"/>
              </w:rPr>
              <w:t>招商银行</w:t>
            </w:r>
          </w:p>
        </w:tc>
        <w:tc>
          <w:tcPr>
            <w:tcW w:w="0" w:type="dxa"/>
          </w:tcPr>
          <w:p w14:paraId="4F5A28CD">
            <w:pPr>
              <w:spacing w:line="240" w:lineRule="auto"/>
              <w:jc w:val="right"/>
            </w:pPr>
            <w:r>
              <w:rPr>
                <w:rFonts w:ascii="宋体" w:hAnsi="宋体" w:eastAsia="宋体" w:cs="宋体"/>
                <w:b w:val="0"/>
              </w:rPr>
              <w:t>-</w:t>
            </w:r>
          </w:p>
        </w:tc>
        <w:tc>
          <w:tcPr>
            <w:tcW w:w="0" w:type="dxa"/>
          </w:tcPr>
          <w:p w14:paraId="22BFAB71">
            <w:pPr>
              <w:spacing w:line="240" w:lineRule="auto"/>
              <w:jc w:val="right"/>
            </w:pPr>
            <w:r>
              <w:rPr>
                <w:rFonts w:ascii="宋体" w:hAnsi="宋体" w:eastAsia="宋体" w:cs="宋体"/>
                <w:b w:val="0"/>
              </w:rPr>
              <w:t>37,613.91</w:t>
            </w:r>
          </w:p>
        </w:tc>
        <w:tc>
          <w:tcPr>
            <w:tcW w:w="0" w:type="dxa"/>
          </w:tcPr>
          <w:p w14:paraId="715781AB">
            <w:pPr>
              <w:spacing w:line="240" w:lineRule="auto"/>
              <w:jc w:val="right"/>
            </w:pPr>
            <w:r>
              <w:rPr>
                <w:rFonts w:ascii="宋体" w:hAnsi="宋体" w:eastAsia="宋体" w:cs="宋体"/>
                <w:b w:val="0"/>
              </w:rPr>
              <w:t>37,613.91</w:t>
            </w:r>
          </w:p>
        </w:tc>
      </w:tr>
      <w:tr w14:paraId="021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3448ED">
            <w:pPr>
              <w:spacing w:line="240" w:lineRule="auto"/>
              <w:jc w:val="left"/>
            </w:pPr>
            <w:r>
              <w:rPr>
                <w:rFonts w:ascii="宋体" w:hAnsi="宋体" w:eastAsia="宋体" w:cs="宋体"/>
                <w:b w:val="0"/>
              </w:rPr>
              <w:t>东方阿尔法基金</w:t>
            </w:r>
          </w:p>
        </w:tc>
        <w:tc>
          <w:tcPr>
            <w:tcW w:w="0" w:type="dxa"/>
          </w:tcPr>
          <w:p w14:paraId="2087B823">
            <w:pPr>
              <w:spacing w:line="240" w:lineRule="auto"/>
              <w:jc w:val="right"/>
            </w:pPr>
            <w:r>
              <w:rPr>
                <w:rFonts w:ascii="宋体" w:hAnsi="宋体" w:eastAsia="宋体" w:cs="宋体"/>
                <w:b w:val="0"/>
              </w:rPr>
              <w:t>-</w:t>
            </w:r>
          </w:p>
        </w:tc>
        <w:tc>
          <w:tcPr>
            <w:tcW w:w="0" w:type="dxa"/>
          </w:tcPr>
          <w:p w14:paraId="3880634D">
            <w:pPr>
              <w:spacing w:line="240" w:lineRule="auto"/>
              <w:jc w:val="right"/>
            </w:pPr>
            <w:r>
              <w:rPr>
                <w:rFonts w:ascii="宋体" w:hAnsi="宋体" w:eastAsia="宋体" w:cs="宋体"/>
                <w:b w:val="0"/>
              </w:rPr>
              <w:t>4,932.14</w:t>
            </w:r>
          </w:p>
        </w:tc>
        <w:tc>
          <w:tcPr>
            <w:tcW w:w="0" w:type="dxa"/>
          </w:tcPr>
          <w:p w14:paraId="79359E7B">
            <w:pPr>
              <w:spacing w:line="240" w:lineRule="auto"/>
              <w:jc w:val="right"/>
            </w:pPr>
            <w:r>
              <w:rPr>
                <w:rFonts w:ascii="宋体" w:hAnsi="宋体" w:eastAsia="宋体" w:cs="宋体"/>
                <w:b w:val="0"/>
              </w:rPr>
              <w:t>4,932.14</w:t>
            </w:r>
          </w:p>
        </w:tc>
      </w:tr>
      <w:tr w14:paraId="0A64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6DAEE7">
            <w:pPr>
              <w:spacing w:line="240" w:lineRule="auto"/>
              <w:jc w:val="left"/>
            </w:pPr>
            <w:r>
              <w:rPr>
                <w:rFonts w:ascii="宋体" w:hAnsi="宋体" w:eastAsia="宋体" w:cs="宋体"/>
                <w:b w:val="0"/>
              </w:rPr>
              <w:t>合计</w:t>
            </w:r>
          </w:p>
        </w:tc>
        <w:tc>
          <w:tcPr>
            <w:tcW w:w="0" w:type="dxa"/>
          </w:tcPr>
          <w:p w14:paraId="58A2A989">
            <w:pPr>
              <w:spacing w:line="240" w:lineRule="auto"/>
              <w:jc w:val="right"/>
            </w:pPr>
            <w:r>
              <w:rPr>
                <w:rFonts w:ascii="宋体" w:hAnsi="宋体" w:eastAsia="宋体" w:cs="宋体"/>
                <w:b w:val="0"/>
              </w:rPr>
              <w:t>-</w:t>
            </w:r>
          </w:p>
        </w:tc>
        <w:tc>
          <w:tcPr>
            <w:tcW w:w="0" w:type="dxa"/>
          </w:tcPr>
          <w:p w14:paraId="2A34720D">
            <w:pPr>
              <w:spacing w:line="240" w:lineRule="auto"/>
              <w:jc w:val="right"/>
            </w:pPr>
            <w:r>
              <w:rPr>
                <w:rFonts w:ascii="宋体" w:hAnsi="宋体" w:eastAsia="宋体" w:cs="宋体"/>
                <w:b w:val="0"/>
              </w:rPr>
              <w:t>42,546.05</w:t>
            </w:r>
          </w:p>
        </w:tc>
        <w:tc>
          <w:tcPr>
            <w:tcW w:w="0" w:type="dxa"/>
          </w:tcPr>
          <w:p w14:paraId="303F045D">
            <w:pPr>
              <w:spacing w:line="240" w:lineRule="auto"/>
              <w:jc w:val="right"/>
            </w:pPr>
            <w:r>
              <w:rPr>
                <w:rFonts w:ascii="宋体" w:hAnsi="宋体" w:eastAsia="宋体" w:cs="宋体"/>
                <w:b w:val="0"/>
              </w:rPr>
              <w:t>42,546.05</w:t>
            </w:r>
          </w:p>
        </w:tc>
      </w:tr>
    </w:tbl>
    <w:p w14:paraId="03C89CB8">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4F221C24"/>
    <w:p w14:paraId="750567C0">
      <w:r>
        <w:rPr>
          <w:rFonts w:ascii="宋体" w:hAnsi="宋体" w:eastAsia="宋体" w:cs="宋体"/>
          <w:b/>
        </w:rPr>
        <w:t>6.4.10.3 与关联方进行银行间同业市场的债券(含回购)交易</w:t>
      </w:r>
    </w:p>
    <w:p w14:paraId="22FA932D">
      <w:r>
        <w:rPr>
          <w:rFonts w:ascii="宋体" w:hAnsi="宋体" w:eastAsia="宋体" w:cs="宋体"/>
          <w:b w:val="0"/>
        </w:rPr>
        <w:t xml:space="preserve">    本基金本报告期内及上年度可比期间未与关联方进行银行间同业市场的债券(含回购)交易。</w:t>
      </w:r>
    </w:p>
    <w:p w14:paraId="1494C71E"/>
    <w:p w14:paraId="146D3046">
      <w:r>
        <w:rPr>
          <w:rFonts w:ascii="宋体" w:hAnsi="宋体" w:eastAsia="宋体" w:cs="宋体"/>
          <w:b/>
        </w:rPr>
        <w:t>6.4.10.4 报告期内转融通证券出借业务发生重大关联交易事项的说明</w:t>
      </w:r>
    </w:p>
    <w:p w14:paraId="04375761">
      <w:r>
        <w:rPr>
          <w:rFonts w:ascii="宋体" w:hAnsi="宋体" w:eastAsia="宋体" w:cs="宋体"/>
          <w:b/>
        </w:rPr>
        <w:t>6.4.10.4.1 与关联方通过约定申报方式进行的适用固定期限费率的证券出借业务的情况</w:t>
      </w:r>
    </w:p>
    <w:p w14:paraId="08810331">
      <w:r>
        <w:rPr>
          <w:rFonts w:ascii="宋体" w:hAnsi="宋体" w:eastAsia="宋体" w:cs="宋体"/>
          <w:b w:val="0"/>
        </w:rPr>
        <w:t xml:space="preserve">    本基金本报告期及上年度可比期间未发生与关联方通过约定申报方式进行的适用固定期限费率的证券出借业务。</w:t>
      </w:r>
    </w:p>
    <w:p w14:paraId="02B51798"/>
    <w:p w14:paraId="20ED5805">
      <w:r>
        <w:rPr>
          <w:rFonts w:ascii="宋体" w:hAnsi="宋体" w:eastAsia="宋体" w:cs="宋体"/>
          <w:b/>
        </w:rPr>
        <w:t>6.4.10.4.2 与关联方通过约定申报方式进行的适用市场化期限费率的证券出借业务的情况</w:t>
      </w:r>
    </w:p>
    <w:p w14:paraId="1298F0A5">
      <w:r>
        <w:rPr>
          <w:rFonts w:ascii="宋体" w:hAnsi="宋体" w:eastAsia="宋体" w:cs="宋体"/>
          <w:b w:val="0"/>
        </w:rPr>
        <w:t xml:space="preserve">    本基金本报告期及上年度可比期间未发生与关联方通过约定申报方式进行的适用市场化期限费率的证券出借业务。</w:t>
      </w:r>
    </w:p>
    <w:p w14:paraId="24B710C1"/>
    <w:p w14:paraId="4E788C3A">
      <w:r>
        <w:rPr>
          <w:rFonts w:ascii="宋体" w:hAnsi="宋体" w:eastAsia="宋体" w:cs="宋体"/>
          <w:b/>
        </w:rPr>
        <w:t>6.4.10.5 各关联方投资本基金的情况</w:t>
      </w:r>
    </w:p>
    <w:p w14:paraId="33079CED">
      <w:r>
        <w:rPr>
          <w:rFonts w:ascii="宋体" w:hAnsi="宋体" w:eastAsia="宋体" w:cs="宋体"/>
          <w:b/>
        </w:rPr>
        <w:t>6.4.10.5.1 报告期内基金管理人运用固有资金投资本基金的情况</w:t>
      </w:r>
    </w:p>
    <w:p w14:paraId="636B908E">
      <w:pPr>
        <w:jc w:val="left"/>
      </w:pPr>
      <w:r>
        <w:rPr>
          <w:rFonts w:ascii="宋体" w:hAnsi="宋体" w:eastAsia="宋体" w:cs="宋体"/>
          <w:b/>
        </w:rPr>
        <w:t>东方阿尔法产业先锋混合A</w:t>
      </w:r>
    </w:p>
    <w:p w14:paraId="07B158DE">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413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84614FE">
            <w:pPr>
              <w:spacing w:line="240" w:lineRule="auto"/>
              <w:jc w:val="center"/>
            </w:pPr>
            <w:r>
              <w:rPr>
                <w:rFonts w:ascii="宋体" w:hAnsi="宋体" w:eastAsia="宋体" w:cs="宋体"/>
                <w:b w:val="0"/>
              </w:rPr>
              <w:t>项目</w:t>
            </w:r>
          </w:p>
        </w:tc>
        <w:tc>
          <w:tcPr>
            <w:tcW w:w="1538" w:type="pct"/>
            <w:shd w:val="clear" w:color="auto" w:fill="D9D9D9"/>
            <w:vAlign w:val="center"/>
          </w:tcPr>
          <w:p w14:paraId="398F2A20">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465A6CDE">
            <w:pPr>
              <w:spacing w:line="240" w:lineRule="auto"/>
              <w:jc w:val="center"/>
            </w:pPr>
            <w:r>
              <w:rPr>
                <w:rFonts w:ascii="宋体" w:hAnsi="宋体" w:eastAsia="宋体" w:cs="宋体"/>
                <w:b w:val="0"/>
              </w:rPr>
              <w:t>上年度可比期间2024年01月01日至2024年06月30日</w:t>
            </w:r>
          </w:p>
        </w:tc>
      </w:tr>
      <w:tr w14:paraId="2FA8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7D58F4">
            <w:pPr>
              <w:spacing w:line="240" w:lineRule="auto"/>
              <w:jc w:val="left"/>
            </w:pPr>
            <w:r>
              <w:rPr>
                <w:rFonts w:ascii="宋体" w:hAnsi="宋体" w:eastAsia="宋体" w:cs="宋体"/>
                <w:b w:val="0"/>
              </w:rPr>
              <w:t>报告期初持有的基金份额</w:t>
            </w:r>
          </w:p>
        </w:tc>
        <w:tc>
          <w:tcPr>
            <w:tcW w:w="0" w:type="dxa"/>
          </w:tcPr>
          <w:p w14:paraId="14B867E8">
            <w:pPr>
              <w:spacing w:line="240" w:lineRule="auto"/>
              <w:jc w:val="right"/>
            </w:pPr>
            <w:r>
              <w:rPr>
                <w:rFonts w:ascii="宋体" w:hAnsi="宋体" w:eastAsia="宋体" w:cs="宋体"/>
                <w:b w:val="0"/>
              </w:rPr>
              <w:t>-</w:t>
            </w:r>
          </w:p>
        </w:tc>
        <w:tc>
          <w:tcPr>
            <w:tcW w:w="0" w:type="dxa"/>
          </w:tcPr>
          <w:p w14:paraId="7DE18066">
            <w:pPr>
              <w:spacing w:line="240" w:lineRule="auto"/>
              <w:jc w:val="right"/>
            </w:pPr>
            <w:r>
              <w:rPr>
                <w:rFonts w:ascii="宋体" w:hAnsi="宋体" w:eastAsia="宋体" w:cs="宋体"/>
                <w:b w:val="0"/>
              </w:rPr>
              <w:t>5,000,225.04</w:t>
            </w:r>
          </w:p>
        </w:tc>
      </w:tr>
      <w:tr w14:paraId="43B9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BB07C9">
            <w:pPr>
              <w:spacing w:line="240" w:lineRule="auto"/>
              <w:jc w:val="left"/>
            </w:pPr>
            <w:r>
              <w:rPr>
                <w:rFonts w:ascii="宋体" w:hAnsi="宋体" w:eastAsia="宋体" w:cs="宋体"/>
                <w:b w:val="0"/>
              </w:rPr>
              <w:t>报告期间申购/买入总份额</w:t>
            </w:r>
          </w:p>
        </w:tc>
        <w:tc>
          <w:tcPr>
            <w:tcW w:w="0" w:type="dxa"/>
          </w:tcPr>
          <w:p w14:paraId="6721D020">
            <w:pPr>
              <w:spacing w:line="240" w:lineRule="auto"/>
              <w:jc w:val="right"/>
            </w:pPr>
            <w:r>
              <w:rPr>
                <w:rFonts w:ascii="宋体" w:hAnsi="宋体" w:eastAsia="宋体" w:cs="宋体"/>
                <w:b w:val="0"/>
              </w:rPr>
              <w:t>-</w:t>
            </w:r>
          </w:p>
        </w:tc>
        <w:tc>
          <w:tcPr>
            <w:tcW w:w="0" w:type="dxa"/>
          </w:tcPr>
          <w:p w14:paraId="08A82FC3">
            <w:pPr>
              <w:spacing w:line="240" w:lineRule="auto"/>
              <w:jc w:val="right"/>
            </w:pPr>
            <w:r>
              <w:rPr>
                <w:rFonts w:ascii="宋体" w:hAnsi="宋体" w:eastAsia="宋体" w:cs="宋体"/>
                <w:b w:val="0"/>
              </w:rPr>
              <w:t>-</w:t>
            </w:r>
          </w:p>
        </w:tc>
      </w:tr>
      <w:tr w14:paraId="2177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04A307">
            <w:pPr>
              <w:spacing w:line="240" w:lineRule="auto"/>
              <w:jc w:val="left"/>
            </w:pPr>
            <w:r>
              <w:rPr>
                <w:rFonts w:ascii="宋体" w:hAnsi="宋体" w:eastAsia="宋体" w:cs="宋体"/>
                <w:b w:val="0"/>
              </w:rPr>
              <w:t>报告期间因拆分变动份额</w:t>
            </w:r>
          </w:p>
        </w:tc>
        <w:tc>
          <w:tcPr>
            <w:tcW w:w="0" w:type="dxa"/>
          </w:tcPr>
          <w:p w14:paraId="211FD09B">
            <w:pPr>
              <w:spacing w:line="240" w:lineRule="auto"/>
              <w:jc w:val="right"/>
            </w:pPr>
            <w:r>
              <w:rPr>
                <w:rFonts w:ascii="宋体" w:hAnsi="宋体" w:eastAsia="宋体" w:cs="宋体"/>
                <w:b w:val="0"/>
              </w:rPr>
              <w:t>-</w:t>
            </w:r>
          </w:p>
        </w:tc>
        <w:tc>
          <w:tcPr>
            <w:tcW w:w="0" w:type="dxa"/>
          </w:tcPr>
          <w:p w14:paraId="78DAA6C5">
            <w:pPr>
              <w:spacing w:line="240" w:lineRule="auto"/>
              <w:jc w:val="right"/>
            </w:pPr>
            <w:r>
              <w:rPr>
                <w:rFonts w:ascii="宋体" w:hAnsi="宋体" w:eastAsia="宋体" w:cs="宋体"/>
                <w:b w:val="0"/>
              </w:rPr>
              <w:t>-</w:t>
            </w:r>
          </w:p>
        </w:tc>
      </w:tr>
      <w:tr w14:paraId="33E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7C1F19">
            <w:pPr>
              <w:spacing w:line="240" w:lineRule="auto"/>
              <w:jc w:val="left"/>
            </w:pPr>
            <w:r>
              <w:rPr>
                <w:rFonts w:ascii="宋体" w:hAnsi="宋体" w:eastAsia="宋体" w:cs="宋体"/>
                <w:b w:val="0"/>
              </w:rPr>
              <w:t>减：报告期间赎回/卖出总份额</w:t>
            </w:r>
          </w:p>
        </w:tc>
        <w:tc>
          <w:tcPr>
            <w:tcW w:w="0" w:type="dxa"/>
          </w:tcPr>
          <w:p w14:paraId="162DAF80">
            <w:pPr>
              <w:spacing w:line="240" w:lineRule="auto"/>
              <w:jc w:val="right"/>
            </w:pPr>
            <w:r>
              <w:rPr>
                <w:rFonts w:ascii="宋体" w:hAnsi="宋体" w:eastAsia="宋体" w:cs="宋体"/>
                <w:b w:val="0"/>
              </w:rPr>
              <w:t>-</w:t>
            </w:r>
          </w:p>
        </w:tc>
        <w:tc>
          <w:tcPr>
            <w:tcW w:w="0" w:type="dxa"/>
          </w:tcPr>
          <w:p w14:paraId="6C63666C">
            <w:pPr>
              <w:spacing w:line="240" w:lineRule="auto"/>
              <w:jc w:val="right"/>
            </w:pPr>
            <w:r>
              <w:rPr>
                <w:rFonts w:ascii="宋体" w:hAnsi="宋体" w:eastAsia="宋体" w:cs="宋体"/>
                <w:b w:val="0"/>
              </w:rPr>
              <w:t>-</w:t>
            </w:r>
          </w:p>
        </w:tc>
      </w:tr>
      <w:tr w14:paraId="612A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130EA6">
            <w:pPr>
              <w:spacing w:line="240" w:lineRule="auto"/>
              <w:jc w:val="left"/>
            </w:pPr>
            <w:r>
              <w:rPr>
                <w:rFonts w:ascii="宋体" w:hAnsi="宋体" w:eastAsia="宋体" w:cs="宋体"/>
                <w:b w:val="0"/>
              </w:rPr>
              <w:t>报告期末持有的基金份额</w:t>
            </w:r>
          </w:p>
        </w:tc>
        <w:tc>
          <w:tcPr>
            <w:tcW w:w="0" w:type="dxa"/>
          </w:tcPr>
          <w:p w14:paraId="24D5DFDD">
            <w:pPr>
              <w:spacing w:line="240" w:lineRule="auto"/>
              <w:jc w:val="right"/>
            </w:pPr>
            <w:r>
              <w:rPr>
                <w:rFonts w:ascii="宋体" w:hAnsi="宋体" w:eastAsia="宋体" w:cs="宋体"/>
                <w:b w:val="0"/>
              </w:rPr>
              <w:t>-</w:t>
            </w:r>
          </w:p>
        </w:tc>
        <w:tc>
          <w:tcPr>
            <w:tcW w:w="0" w:type="dxa"/>
          </w:tcPr>
          <w:p w14:paraId="11C6F969">
            <w:pPr>
              <w:spacing w:line="240" w:lineRule="auto"/>
              <w:jc w:val="right"/>
            </w:pPr>
            <w:r>
              <w:rPr>
                <w:rFonts w:ascii="宋体" w:hAnsi="宋体" w:eastAsia="宋体" w:cs="宋体"/>
                <w:b w:val="0"/>
              </w:rPr>
              <w:t>5,000,225.04</w:t>
            </w:r>
          </w:p>
        </w:tc>
      </w:tr>
      <w:tr w14:paraId="3707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BFE8CB">
            <w:pPr>
              <w:spacing w:line="240" w:lineRule="auto"/>
              <w:jc w:val="left"/>
            </w:pPr>
            <w:r>
              <w:rPr>
                <w:rFonts w:ascii="宋体" w:hAnsi="宋体" w:eastAsia="宋体" w:cs="宋体"/>
                <w:b w:val="0"/>
              </w:rPr>
              <w:t>报告期末持有的基金份额占基金总份额比例</w:t>
            </w:r>
          </w:p>
        </w:tc>
        <w:tc>
          <w:tcPr>
            <w:tcW w:w="0" w:type="dxa"/>
          </w:tcPr>
          <w:p w14:paraId="648DA449">
            <w:pPr>
              <w:spacing w:line="240" w:lineRule="auto"/>
              <w:jc w:val="right"/>
            </w:pPr>
            <w:r>
              <w:rPr>
                <w:rFonts w:ascii="宋体" w:hAnsi="宋体" w:eastAsia="宋体" w:cs="宋体"/>
                <w:b w:val="0"/>
              </w:rPr>
              <w:t>-</w:t>
            </w:r>
          </w:p>
        </w:tc>
        <w:tc>
          <w:tcPr>
            <w:tcW w:w="0" w:type="dxa"/>
          </w:tcPr>
          <w:p w14:paraId="12BB4025">
            <w:pPr>
              <w:spacing w:line="240" w:lineRule="auto"/>
              <w:jc w:val="right"/>
            </w:pPr>
            <w:r>
              <w:rPr>
                <w:rFonts w:ascii="宋体" w:hAnsi="宋体" w:eastAsia="宋体" w:cs="宋体"/>
                <w:b w:val="0"/>
              </w:rPr>
              <w:t>0.28%</w:t>
            </w:r>
          </w:p>
        </w:tc>
      </w:tr>
    </w:tbl>
    <w:p w14:paraId="57380204">
      <w:r>
        <w:rPr>
          <w:rFonts w:ascii="宋体" w:hAnsi="宋体" w:eastAsia="宋体" w:cs="宋体"/>
          <w:b w:val="0"/>
        </w:rPr>
        <w:t>注:1. 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 报告期内基金管理人未运用固有资金投资"东方阿尔法产业先锋混合C"。</w:t>
      </w:r>
    </w:p>
    <w:p w14:paraId="6FE1D628"/>
    <w:p w14:paraId="15B97335">
      <w:r>
        <w:rPr>
          <w:rFonts w:ascii="宋体" w:hAnsi="宋体" w:eastAsia="宋体" w:cs="宋体"/>
          <w:b/>
        </w:rPr>
        <w:t>6.4.10.5.2 报告期末除基金管理人之外的其他关联方投资本基金的情况</w:t>
      </w:r>
    </w:p>
    <w:p w14:paraId="6BBEED15">
      <w:pPr>
        <w:jc w:val="left"/>
      </w:pPr>
      <w:r>
        <w:rPr>
          <w:rFonts w:ascii="宋体" w:hAnsi="宋体" w:eastAsia="宋体" w:cs="宋体"/>
          <w:b/>
        </w:rPr>
        <w:t>东方阿尔法产业先锋混合A</w:t>
      </w:r>
    </w:p>
    <w:p w14:paraId="6CF6913D">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1266"/>
        <w:gridCol w:w="1769"/>
        <w:gridCol w:w="1476"/>
        <w:gridCol w:w="1769"/>
      </w:tblGrid>
      <w:tr w14:paraId="7C1C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Merge w:val="restart"/>
            <w:shd w:val="clear" w:color="auto" w:fill="D9D9D9"/>
            <w:vAlign w:val="center"/>
          </w:tcPr>
          <w:p w14:paraId="682933AD">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2230BACC">
            <w:pPr>
              <w:spacing w:line="240" w:lineRule="auto"/>
              <w:jc w:val="center"/>
            </w:pPr>
            <w:r>
              <w:rPr>
                <w:rFonts w:ascii="宋体" w:hAnsi="宋体" w:eastAsia="宋体" w:cs="宋体"/>
                <w:b w:val="0"/>
              </w:rPr>
              <w:t>本期末2025年06月30日</w:t>
            </w:r>
          </w:p>
        </w:tc>
        <w:tc>
          <w:tcPr>
            <w:tcW w:w="1538" w:type="pct"/>
            <w:gridSpan w:val="2"/>
            <w:shd w:val="clear" w:color="auto" w:fill="D9D9D9"/>
            <w:vAlign w:val="center"/>
          </w:tcPr>
          <w:p w14:paraId="5EC5E97E">
            <w:pPr>
              <w:spacing w:line="240" w:lineRule="auto"/>
              <w:jc w:val="center"/>
            </w:pPr>
            <w:r>
              <w:rPr>
                <w:rFonts w:ascii="宋体" w:hAnsi="宋体" w:eastAsia="宋体" w:cs="宋体"/>
                <w:b w:val="0"/>
              </w:rPr>
              <w:t>上年度末2024年12月31日</w:t>
            </w:r>
          </w:p>
        </w:tc>
      </w:tr>
      <w:tr w14:paraId="4263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C4AC97F"/>
        </w:tc>
        <w:tc>
          <w:tcPr>
            <w:tcW w:w="615" w:type="pct"/>
            <w:shd w:val="clear" w:color="auto" w:fill="D9D9D9"/>
            <w:vAlign w:val="center"/>
          </w:tcPr>
          <w:p w14:paraId="43CD2918">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3F208E63">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1CF9FA5F">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5DE116B">
            <w:pPr>
              <w:spacing w:line="240" w:lineRule="auto"/>
              <w:jc w:val="center"/>
            </w:pPr>
            <w:r>
              <w:rPr>
                <w:rFonts w:ascii="宋体" w:hAnsi="宋体" w:eastAsia="宋体" w:cs="宋体"/>
                <w:b w:val="0"/>
              </w:rPr>
              <w:t>持有的基金份额占基金总份额的比例</w:t>
            </w:r>
          </w:p>
        </w:tc>
      </w:tr>
      <w:tr w14:paraId="61B0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6BB03C">
            <w:pPr>
              <w:spacing w:line="240" w:lineRule="auto"/>
              <w:jc w:val="left"/>
            </w:pPr>
            <w:r>
              <w:rPr>
                <w:rFonts w:ascii="宋体" w:hAnsi="宋体" w:eastAsia="宋体" w:cs="宋体"/>
                <w:b w:val="0"/>
              </w:rPr>
              <w:t>曾健</w:t>
            </w:r>
          </w:p>
        </w:tc>
        <w:tc>
          <w:tcPr>
            <w:tcW w:w="0" w:type="dxa"/>
          </w:tcPr>
          <w:p w14:paraId="08713FC7">
            <w:pPr>
              <w:spacing w:line="240" w:lineRule="auto"/>
              <w:jc w:val="right"/>
            </w:pPr>
            <w:r>
              <w:rPr>
                <w:rFonts w:ascii="宋体" w:hAnsi="宋体" w:eastAsia="宋体" w:cs="宋体"/>
                <w:b w:val="0"/>
              </w:rPr>
              <w:t>683,812.73</w:t>
            </w:r>
          </w:p>
        </w:tc>
        <w:tc>
          <w:tcPr>
            <w:tcW w:w="0" w:type="dxa"/>
          </w:tcPr>
          <w:p w14:paraId="4ADAD667">
            <w:pPr>
              <w:spacing w:line="240" w:lineRule="auto"/>
              <w:jc w:val="right"/>
            </w:pPr>
            <w:r>
              <w:rPr>
                <w:rFonts w:ascii="宋体" w:hAnsi="宋体" w:eastAsia="宋体" w:cs="宋体"/>
                <w:b w:val="0"/>
              </w:rPr>
              <w:t>0.05%</w:t>
            </w:r>
          </w:p>
        </w:tc>
        <w:tc>
          <w:tcPr>
            <w:tcW w:w="0" w:type="dxa"/>
          </w:tcPr>
          <w:p w14:paraId="582F150C">
            <w:pPr>
              <w:spacing w:line="240" w:lineRule="auto"/>
              <w:jc w:val="right"/>
            </w:pPr>
            <w:r>
              <w:rPr>
                <w:rFonts w:ascii="宋体" w:hAnsi="宋体" w:eastAsia="宋体" w:cs="宋体"/>
                <w:b w:val="0"/>
              </w:rPr>
              <w:t>1,367,625.46</w:t>
            </w:r>
          </w:p>
        </w:tc>
        <w:tc>
          <w:tcPr>
            <w:tcW w:w="0" w:type="dxa"/>
          </w:tcPr>
          <w:p w14:paraId="7E05AB73">
            <w:pPr>
              <w:spacing w:line="240" w:lineRule="auto"/>
              <w:jc w:val="right"/>
            </w:pPr>
            <w:r>
              <w:rPr>
                <w:rFonts w:ascii="宋体" w:hAnsi="宋体" w:eastAsia="宋体" w:cs="宋体"/>
                <w:b w:val="0"/>
              </w:rPr>
              <w:t>0.09%</w:t>
            </w:r>
          </w:p>
        </w:tc>
      </w:tr>
      <w:tr w14:paraId="52F6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7A73E4">
            <w:pPr>
              <w:spacing w:line="240" w:lineRule="auto"/>
              <w:jc w:val="left"/>
            </w:pPr>
            <w:r>
              <w:rPr>
                <w:rFonts w:ascii="宋体" w:hAnsi="宋体" w:eastAsia="宋体" w:cs="宋体"/>
                <w:b w:val="0"/>
              </w:rPr>
              <w:t>肖冰</w:t>
            </w:r>
          </w:p>
        </w:tc>
        <w:tc>
          <w:tcPr>
            <w:tcW w:w="0" w:type="dxa"/>
          </w:tcPr>
          <w:p w14:paraId="57F8334D">
            <w:pPr>
              <w:spacing w:line="240" w:lineRule="auto"/>
              <w:jc w:val="right"/>
            </w:pPr>
            <w:r>
              <w:rPr>
                <w:rFonts w:ascii="宋体" w:hAnsi="宋体" w:eastAsia="宋体" w:cs="宋体"/>
                <w:b w:val="0"/>
              </w:rPr>
              <w:t>-</w:t>
            </w:r>
          </w:p>
        </w:tc>
        <w:tc>
          <w:tcPr>
            <w:tcW w:w="0" w:type="dxa"/>
          </w:tcPr>
          <w:p w14:paraId="065BECDE">
            <w:pPr>
              <w:spacing w:line="240" w:lineRule="auto"/>
              <w:jc w:val="right"/>
            </w:pPr>
            <w:r>
              <w:rPr>
                <w:rFonts w:ascii="宋体" w:hAnsi="宋体" w:eastAsia="宋体" w:cs="宋体"/>
                <w:b w:val="0"/>
              </w:rPr>
              <w:t>-</w:t>
            </w:r>
          </w:p>
        </w:tc>
        <w:tc>
          <w:tcPr>
            <w:tcW w:w="0" w:type="dxa"/>
          </w:tcPr>
          <w:p w14:paraId="20D8D67D">
            <w:pPr>
              <w:spacing w:line="240" w:lineRule="auto"/>
              <w:jc w:val="right"/>
            </w:pPr>
            <w:r>
              <w:rPr>
                <w:rFonts w:ascii="宋体" w:hAnsi="宋体" w:eastAsia="宋体" w:cs="宋体"/>
                <w:b w:val="0"/>
              </w:rPr>
              <w:t>2,903,186.14</w:t>
            </w:r>
          </w:p>
        </w:tc>
        <w:tc>
          <w:tcPr>
            <w:tcW w:w="0" w:type="dxa"/>
          </w:tcPr>
          <w:p w14:paraId="0887659C">
            <w:pPr>
              <w:spacing w:line="240" w:lineRule="auto"/>
              <w:jc w:val="right"/>
            </w:pPr>
            <w:r>
              <w:rPr>
                <w:rFonts w:ascii="宋体" w:hAnsi="宋体" w:eastAsia="宋体" w:cs="宋体"/>
                <w:b w:val="0"/>
              </w:rPr>
              <w:t>0.19%</w:t>
            </w:r>
          </w:p>
        </w:tc>
      </w:tr>
    </w:tbl>
    <w:p w14:paraId="5E01F060">
      <w:pPr>
        <w:jc w:val="left"/>
      </w:pPr>
      <w:r>
        <w:rPr>
          <w:rFonts w:ascii="宋体" w:hAnsi="宋体" w:eastAsia="宋体" w:cs="宋体"/>
          <w:b/>
        </w:rPr>
        <w:t>东方阿尔法产业先锋混合C</w:t>
      </w:r>
    </w:p>
    <w:p w14:paraId="38A1BB0E">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238"/>
        <w:gridCol w:w="1858"/>
        <w:gridCol w:w="1238"/>
        <w:gridCol w:w="1858"/>
      </w:tblGrid>
      <w:tr w14:paraId="4F51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A4F5FC9">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01E104E3">
            <w:pPr>
              <w:spacing w:line="240" w:lineRule="auto"/>
              <w:jc w:val="center"/>
            </w:pPr>
            <w:r>
              <w:rPr>
                <w:rFonts w:ascii="宋体" w:hAnsi="宋体" w:eastAsia="宋体" w:cs="宋体"/>
                <w:b w:val="0"/>
              </w:rPr>
              <w:t>本期末2025年06月30日</w:t>
            </w:r>
          </w:p>
        </w:tc>
        <w:tc>
          <w:tcPr>
            <w:tcW w:w="1538" w:type="pct"/>
            <w:gridSpan w:val="2"/>
            <w:shd w:val="clear" w:color="auto" w:fill="D9D9D9"/>
            <w:vAlign w:val="center"/>
          </w:tcPr>
          <w:p w14:paraId="0B0002E7">
            <w:pPr>
              <w:spacing w:line="240" w:lineRule="auto"/>
              <w:jc w:val="center"/>
            </w:pPr>
            <w:r>
              <w:rPr>
                <w:rFonts w:ascii="宋体" w:hAnsi="宋体" w:eastAsia="宋体" w:cs="宋体"/>
                <w:b w:val="0"/>
              </w:rPr>
              <w:t>上年度末2024年12月31日</w:t>
            </w:r>
          </w:p>
        </w:tc>
      </w:tr>
      <w:tr w14:paraId="73C0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5AF619"/>
        </w:tc>
        <w:tc>
          <w:tcPr>
            <w:tcW w:w="615" w:type="pct"/>
            <w:shd w:val="clear" w:color="auto" w:fill="D9D9D9"/>
            <w:vAlign w:val="center"/>
          </w:tcPr>
          <w:p w14:paraId="3F8556E5">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77AF0BE2">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6845F79A">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039CB3D4">
            <w:pPr>
              <w:spacing w:line="240" w:lineRule="auto"/>
              <w:jc w:val="center"/>
            </w:pPr>
            <w:r>
              <w:rPr>
                <w:rFonts w:ascii="宋体" w:hAnsi="宋体" w:eastAsia="宋体" w:cs="宋体"/>
                <w:b w:val="0"/>
              </w:rPr>
              <w:t>持有的基金份额占基金总份额的比例</w:t>
            </w:r>
          </w:p>
        </w:tc>
      </w:tr>
      <w:tr w14:paraId="604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A88240">
            <w:pPr>
              <w:spacing w:line="240" w:lineRule="auto"/>
              <w:jc w:val="left"/>
            </w:pPr>
            <w:r>
              <w:rPr>
                <w:rFonts w:ascii="宋体" w:hAnsi="宋体" w:eastAsia="宋体" w:cs="宋体"/>
                <w:b w:val="0"/>
              </w:rPr>
              <w:t>曾健</w:t>
            </w:r>
          </w:p>
        </w:tc>
        <w:tc>
          <w:tcPr>
            <w:tcW w:w="0" w:type="dxa"/>
          </w:tcPr>
          <w:p w14:paraId="187AD85E">
            <w:pPr>
              <w:spacing w:line="240" w:lineRule="auto"/>
              <w:jc w:val="right"/>
            </w:pPr>
            <w:r>
              <w:rPr>
                <w:rFonts w:ascii="宋体" w:hAnsi="宋体" w:eastAsia="宋体" w:cs="宋体"/>
                <w:b w:val="0"/>
              </w:rPr>
              <w:t>1,000.00</w:t>
            </w:r>
          </w:p>
        </w:tc>
        <w:tc>
          <w:tcPr>
            <w:tcW w:w="0" w:type="dxa"/>
          </w:tcPr>
          <w:p w14:paraId="50D7AA1D">
            <w:pPr>
              <w:spacing w:line="240" w:lineRule="auto"/>
              <w:jc w:val="right"/>
            </w:pPr>
            <w:r>
              <w:rPr>
                <w:rFonts w:ascii="宋体" w:hAnsi="宋体" w:eastAsia="宋体" w:cs="宋体"/>
                <w:b w:val="0"/>
              </w:rPr>
              <w:t>0.00%</w:t>
            </w:r>
          </w:p>
        </w:tc>
        <w:tc>
          <w:tcPr>
            <w:tcW w:w="0" w:type="dxa"/>
          </w:tcPr>
          <w:p w14:paraId="2D8477DD">
            <w:pPr>
              <w:spacing w:line="240" w:lineRule="auto"/>
              <w:jc w:val="right"/>
            </w:pPr>
            <w:r>
              <w:rPr>
                <w:rFonts w:ascii="宋体" w:hAnsi="宋体" w:eastAsia="宋体" w:cs="宋体"/>
                <w:b w:val="0"/>
              </w:rPr>
              <w:t>1,000.00</w:t>
            </w:r>
          </w:p>
        </w:tc>
        <w:tc>
          <w:tcPr>
            <w:tcW w:w="0" w:type="dxa"/>
          </w:tcPr>
          <w:p w14:paraId="56675AD9">
            <w:pPr>
              <w:spacing w:line="240" w:lineRule="auto"/>
              <w:jc w:val="right"/>
            </w:pPr>
            <w:r>
              <w:rPr>
                <w:rFonts w:ascii="宋体" w:hAnsi="宋体" w:eastAsia="宋体" w:cs="宋体"/>
                <w:b w:val="0"/>
              </w:rPr>
              <w:t>0.00%</w:t>
            </w:r>
          </w:p>
        </w:tc>
      </w:tr>
      <w:tr w14:paraId="4CCC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9EA61D">
            <w:pPr>
              <w:spacing w:line="240" w:lineRule="auto"/>
              <w:jc w:val="left"/>
            </w:pPr>
            <w:r>
              <w:rPr>
                <w:rFonts w:ascii="宋体" w:hAnsi="宋体" w:eastAsia="宋体" w:cs="宋体"/>
                <w:b w:val="0"/>
              </w:rPr>
              <w:t>肖冰</w:t>
            </w:r>
          </w:p>
        </w:tc>
        <w:tc>
          <w:tcPr>
            <w:tcW w:w="0" w:type="dxa"/>
          </w:tcPr>
          <w:p w14:paraId="4AEE13AE">
            <w:pPr>
              <w:spacing w:line="240" w:lineRule="auto"/>
              <w:jc w:val="right"/>
            </w:pPr>
            <w:r>
              <w:rPr>
                <w:rFonts w:ascii="宋体" w:hAnsi="宋体" w:eastAsia="宋体" w:cs="宋体"/>
                <w:b w:val="0"/>
              </w:rPr>
              <w:t>6,000.00</w:t>
            </w:r>
          </w:p>
        </w:tc>
        <w:tc>
          <w:tcPr>
            <w:tcW w:w="0" w:type="dxa"/>
          </w:tcPr>
          <w:p w14:paraId="2C6B80E9">
            <w:pPr>
              <w:spacing w:line="240" w:lineRule="auto"/>
              <w:jc w:val="right"/>
            </w:pPr>
            <w:r>
              <w:rPr>
                <w:rFonts w:ascii="宋体" w:hAnsi="宋体" w:eastAsia="宋体" w:cs="宋体"/>
                <w:b w:val="0"/>
              </w:rPr>
              <w:t>0.00%</w:t>
            </w:r>
          </w:p>
        </w:tc>
        <w:tc>
          <w:tcPr>
            <w:tcW w:w="0" w:type="dxa"/>
          </w:tcPr>
          <w:p w14:paraId="0F8FEEB1">
            <w:pPr>
              <w:spacing w:line="240" w:lineRule="auto"/>
              <w:jc w:val="right"/>
            </w:pPr>
            <w:r>
              <w:rPr>
                <w:rFonts w:ascii="宋体" w:hAnsi="宋体" w:eastAsia="宋体" w:cs="宋体"/>
                <w:b w:val="0"/>
              </w:rPr>
              <w:t>6,000.00</w:t>
            </w:r>
          </w:p>
        </w:tc>
        <w:tc>
          <w:tcPr>
            <w:tcW w:w="0" w:type="dxa"/>
          </w:tcPr>
          <w:p w14:paraId="41FD52A4">
            <w:pPr>
              <w:spacing w:line="240" w:lineRule="auto"/>
              <w:jc w:val="right"/>
            </w:pPr>
            <w:r>
              <w:rPr>
                <w:rFonts w:ascii="宋体" w:hAnsi="宋体" w:eastAsia="宋体" w:cs="宋体"/>
                <w:b w:val="0"/>
              </w:rPr>
              <w:t>0.00%</w:t>
            </w:r>
          </w:p>
        </w:tc>
      </w:tr>
    </w:tbl>
    <w:p w14:paraId="1ACE8C78">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p>
    <w:p w14:paraId="08334867"/>
    <w:p w14:paraId="2F7DF43C">
      <w:r>
        <w:rPr>
          <w:rFonts w:ascii="宋体" w:hAnsi="宋体" w:eastAsia="宋体" w:cs="宋体"/>
          <w:b/>
        </w:rPr>
        <w:t>6.4.10.6 由关联方保管的银行存款余额及当期产生的利息收入</w:t>
      </w:r>
    </w:p>
    <w:p w14:paraId="35D168E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548"/>
        <w:gridCol w:w="1548"/>
        <w:gridCol w:w="1548"/>
        <w:gridCol w:w="1548"/>
      </w:tblGrid>
      <w:tr w14:paraId="6F8C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9C16BEF">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06B06577">
            <w:pPr>
              <w:spacing w:line="240" w:lineRule="auto"/>
              <w:jc w:val="center"/>
            </w:pPr>
            <w:r>
              <w:rPr>
                <w:rFonts w:ascii="宋体" w:hAnsi="宋体" w:eastAsia="宋体" w:cs="宋体"/>
                <w:b w:val="0"/>
              </w:rPr>
              <w:t>本期2025年01月01日至2025年06月30日</w:t>
            </w:r>
          </w:p>
        </w:tc>
        <w:tc>
          <w:tcPr>
            <w:tcW w:w="1538" w:type="pct"/>
            <w:gridSpan w:val="2"/>
            <w:shd w:val="clear" w:color="auto" w:fill="D9D9D9"/>
            <w:vAlign w:val="center"/>
          </w:tcPr>
          <w:p w14:paraId="755061AB">
            <w:pPr>
              <w:spacing w:line="240" w:lineRule="auto"/>
              <w:jc w:val="center"/>
            </w:pPr>
            <w:r>
              <w:rPr>
                <w:rFonts w:ascii="宋体" w:hAnsi="宋体" w:eastAsia="宋体" w:cs="宋体"/>
                <w:b w:val="0"/>
              </w:rPr>
              <w:t>上年度可比期间2024年01月01日至2024年06月30日</w:t>
            </w:r>
          </w:p>
        </w:tc>
      </w:tr>
      <w:tr w14:paraId="6747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E91A6A6"/>
        </w:tc>
        <w:tc>
          <w:tcPr>
            <w:tcW w:w="769" w:type="pct"/>
            <w:shd w:val="clear" w:color="auto" w:fill="D9D9D9"/>
            <w:vAlign w:val="center"/>
          </w:tcPr>
          <w:p w14:paraId="791F0A7F">
            <w:pPr>
              <w:spacing w:line="240" w:lineRule="auto"/>
              <w:jc w:val="center"/>
            </w:pPr>
            <w:r>
              <w:rPr>
                <w:rFonts w:ascii="宋体" w:hAnsi="宋体" w:eastAsia="宋体" w:cs="宋体"/>
                <w:b w:val="0"/>
              </w:rPr>
              <w:t>期末余额</w:t>
            </w:r>
          </w:p>
        </w:tc>
        <w:tc>
          <w:tcPr>
            <w:tcW w:w="769" w:type="pct"/>
            <w:shd w:val="clear" w:color="auto" w:fill="D9D9D9"/>
            <w:vAlign w:val="center"/>
          </w:tcPr>
          <w:p w14:paraId="48FADD9B">
            <w:pPr>
              <w:spacing w:line="240" w:lineRule="auto"/>
              <w:jc w:val="center"/>
            </w:pPr>
            <w:r>
              <w:rPr>
                <w:rFonts w:ascii="宋体" w:hAnsi="宋体" w:eastAsia="宋体" w:cs="宋体"/>
                <w:b w:val="0"/>
              </w:rPr>
              <w:t>当期利息收入</w:t>
            </w:r>
          </w:p>
        </w:tc>
        <w:tc>
          <w:tcPr>
            <w:tcW w:w="769" w:type="pct"/>
            <w:shd w:val="clear" w:color="auto" w:fill="D9D9D9"/>
            <w:vAlign w:val="center"/>
          </w:tcPr>
          <w:p w14:paraId="0BB09843">
            <w:pPr>
              <w:spacing w:line="240" w:lineRule="auto"/>
              <w:jc w:val="center"/>
            </w:pPr>
            <w:r>
              <w:rPr>
                <w:rFonts w:ascii="宋体" w:hAnsi="宋体" w:eastAsia="宋体" w:cs="宋体"/>
                <w:b w:val="0"/>
              </w:rPr>
              <w:t>期末余额</w:t>
            </w:r>
          </w:p>
        </w:tc>
        <w:tc>
          <w:tcPr>
            <w:tcW w:w="769" w:type="pct"/>
            <w:shd w:val="clear" w:color="auto" w:fill="D9D9D9"/>
            <w:vAlign w:val="center"/>
          </w:tcPr>
          <w:p w14:paraId="77C3F860">
            <w:pPr>
              <w:spacing w:line="240" w:lineRule="auto"/>
              <w:jc w:val="center"/>
            </w:pPr>
            <w:r>
              <w:rPr>
                <w:rFonts w:ascii="宋体" w:hAnsi="宋体" w:eastAsia="宋体" w:cs="宋体"/>
                <w:b w:val="0"/>
              </w:rPr>
              <w:t>当期利息收入</w:t>
            </w:r>
          </w:p>
        </w:tc>
      </w:tr>
      <w:tr w14:paraId="1839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A4C95">
            <w:pPr>
              <w:spacing w:line="240" w:lineRule="auto"/>
              <w:jc w:val="left"/>
            </w:pPr>
            <w:r>
              <w:rPr>
                <w:rFonts w:ascii="宋体" w:hAnsi="宋体" w:eastAsia="宋体" w:cs="宋体"/>
                <w:b w:val="0"/>
              </w:rPr>
              <w:t>招商银行</w:t>
            </w:r>
          </w:p>
        </w:tc>
        <w:tc>
          <w:tcPr>
            <w:tcW w:w="0" w:type="dxa"/>
            <w:vAlign w:val="center"/>
          </w:tcPr>
          <w:p w14:paraId="67A02469">
            <w:pPr>
              <w:spacing w:line="240" w:lineRule="auto"/>
              <w:jc w:val="right"/>
            </w:pPr>
            <w:r>
              <w:rPr>
                <w:rFonts w:ascii="宋体" w:hAnsi="宋体" w:eastAsia="宋体" w:cs="宋体"/>
                <w:b w:val="0"/>
              </w:rPr>
              <w:t>2,982,010.65</w:t>
            </w:r>
          </w:p>
        </w:tc>
        <w:tc>
          <w:tcPr>
            <w:tcW w:w="0" w:type="dxa"/>
            <w:vAlign w:val="center"/>
          </w:tcPr>
          <w:p w14:paraId="5EFB60CE">
            <w:pPr>
              <w:spacing w:line="240" w:lineRule="auto"/>
              <w:jc w:val="right"/>
            </w:pPr>
            <w:r>
              <w:rPr>
                <w:rFonts w:ascii="宋体" w:hAnsi="宋体" w:eastAsia="宋体" w:cs="宋体"/>
                <w:b w:val="0"/>
              </w:rPr>
              <w:t>5,341.59</w:t>
            </w:r>
          </w:p>
        </w:tc>
        <w:tc>
          <w:tcPr>
            <w:tcW w:w="0" w:type="dxa"/>
            <w:vAlign w:val="center"/>
          </w:tcPr>
          <w:p w14:paraId="6347B974">
            <w:pPr>
              <w:spacing w:line="240" w:lineRule="auto"/>
              <w:jc w:val="right"/>
            </w:pPr>
            <w:r>
              <w:rPr>
                <w:rFonts w:ascii="宋体" w:hAnsi="宋体" w:eastAsia="宋体" w:cs="宋体"/>
                <w:b w:val="0"/>
              </w:rPr>
              <w:t>3,995,263.49</w:t>
            </w:r>
          </w:p>
        </w:tc>
        <w:tc>
          <w:tcPr>
            <w:tcW w:w="0" w:type="dxa"/>
            <w:vAlign w:val="center"/>
          </w:tcPr>
          <w:p w14:paraId="40163BA4">
            <w:pPr>
              <w:spacing w:line="240" w:lineRule="auto"/>
              <w:jc w:val="right"/>
            </w:pPr>
            <w:r>
              <w:rPr>
                <w:rFonts w:ascii="宋体" w:hAnsi="宋体" w:eastAsia="宋体" w:cs="宋体"/>
                <w:b w:val="0"/>
              </w:rPr>
              <w:t>7,563.68</w:t>
            </w:r>
          </w:p>
        </w:tc>
      </w:tr>
    </w:tbl>
    <w:p w14:paraId="420A47B8">
      <w:r>
        <w:rPr>
          <w:rFonts w:ascii="宋体" w:hAnsi="宋体" w:eastAsia="宋体" w:cs="宋体"/>
          <w:b w:val="0"/>
        </w:rPr>
        <w:t>注:本基金的银行存款由基金托管人招商银行保管，按银行同业利率计息。</w:t>
      </w:r>
    </w:p>
    <w:p w14:paraId="6BE49862"/>
    <w:p w14:paraId="7B0F1C6A">
      <w:r>
        <w:rPr>
          <w:rFonts w:ascii="宋体" w:hAnsi="宋体" w:eastAsia="宋体" w:cs="宋体"/>
          <w:b/>
        </w:rPr>
        <w:t>6.4.10.7 本基金在承销期内参与关联方承销证券的情况</w:t>
      </w:r>
    </w:p>
    <w:p w14:paraId="5446C871">
      <w:r>
        <w:rPr>
          <w:rFonts w:ascii="宋体" w:hAnsi="宋体" w:eastAsia="宋体" w:cs="宋体"/>
          <w:b w:val="0"/>
        </w:rPr>
        <w:t xml:space="preserve">    本基金本报告期内及上年度可比期间未在承销期内参与关联方承销的证券。</w:t>
      </w:r>
    </w:p>
    <w:p w14:paraId="272BC66B"/>
    <w:p w14:paraId="34F883A4">
      <w:r>
        <w:rPr>
          <w:rFonts w:ascii="宋体" w:hAnsi="宋体" w:eastAsia="宋体" w:cs="宋体"/>
          <w:b/>
        </w:rPr>
        <w:t>6.4.10.8 其他关联交易事项的说明</w:t>
      </w:r>
    </w:p>
    <w:p w14:paraId="1EDE0A7A">
      <w:pPr>
        <w:jc w:val="left"/>
      </w:pPr>
      <w:r>
        <w:rPr>
          <w:rFonts w:ascii="宋体" w:hAnsi="宋体" w:eastAsia="宋体" w:cs="宋体"/>
          <w:b w:val="0"/>
        </w:rPr>
        <w:t xml:space="preserve">    本基金本报告期内及上年度可比期间无须作说明的其他关联交易事项。</w:t>
      </w:r>
    </w:p>
    <w:p w14:paraId="22271887"/>
    <w:p w14:paraId="0C01E230">
      <w:r>
        <w:rPr>
          <w:rFonts w:ascii="宋体" w:hAnsi="宋体" w:eastAsia="宋体" w:cs="宋体"/>
          <w:b/>
        </w:rPr>
        <w:t>6.4.11 利润分配情况</w:t>
      </w:r>
    </w:p>
    <w:p w14:paraId="20FE6AF9">
      <w:r>
        <w:rPr>
          <w:rFonts w:ascii="宋体" w:hAnsi="宋体" w:eastAsia="宋体" w:cs="宋体"/>
          <w:b w:val="0"/>
        </w:rPr>
        <w:t xml:space="preserve">    本基金本报告期内未进行利润分配。</w:t>
      </w:r>
    </w:p>
    <w:p w14:paraId="19E5BBEC"/>
    <w:p w14:paraId="467FD321">
      <w:r>
        <w:rPr>
          <w:rFonts w:ascii="宋体" w:hAnsi="宋体" w:eastAsia="宋体" w:cs="宋体"/>
          <w:b/>
        </w:rPr>
        <w:t>6.4.12 期末（2025年06月30日）本基金持有的流通受限证券</w:t>
      </w:r>
    </w:p>
    <w:p w14:paraId="52C5C869">
      <w:r>
        <w:rPr>
          <w:rFonts w:ascii="宋体" w:hAnsi="宋体" w:eastAsia="宋体" w:cs="宋体"/>
          <w:b/>
        </w:rPr>
        <w:t>6.4.12.1 因认购新发/增发证券而于期末持有的流通受限证券</w:t>
      </w:r>
    </w:p>
    <w:p w14:paraId="51702BC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5"/>
        <w:gridCol w:w="766"/>
        <w:gridCol w:w="766"/>
        <w:gridCol w:w="766"/>
        <w:gridCol w:w="766"/>
        <w:gridCol w:w="846"/>
        <w:gridCol w:w="686"/>
        <w:gridCol w:w="1161"/>
        <w:gridCol w:w="1161"/>
        <w:gridCol w:w="757"/>
      </w:tblGrid>
      <w:tr w14:paraId="1DE7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tcPr>
          <w:p w14:paraId="0C4C4849">
            <w:pPr>
              <w:spacing w:line="240" w:lineRule="auto"/>
              <w:jc w:val="left"/>
            </w:pPr>
            <w:r>
              <w:rPr>
                <w:rFonts w:ascii="宋体" w:hAnsi="宋体" w:eastAsia="宋体" w:cs="宋体"/>
                <w:b w:val="0"/>
              </w:rPr>
              <w:t>6.4.12.1.1 受限证券类别：股票</w:t>
            </w:r>
          </w:p>
        </w:tc>
      </w:tr>
      <w:tr w14:paraId="5C91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2024CAE2">
            <w:pPr>
              <w:spacing w:line="240" w:lineRule="auto"/>
              <w:jc w:val="left"/>
            </w:pPr>
            <w:r>
              <w:rPr>
                <w:rFonts w:ascii="宋体" w:hAnsi="宋体" w:eastAsia="宋体" w:cs="宋体"/>
                <w:b w:val="0"/>
              </w:rPr>
              <w:t>证券代码</w:t>
            </w:r>
          </w:p>
        </w:tc>
        <w:tc>
          <w:tcPr>
            <w:tcW w:w="462" w:type="pct"/>
            <w:vAlign w:val="center"/>
          </w:tcPr>
          <w:p w14:paraId="0CE2C09F">
            <w:pPr>
              <w:spacing w:line="240" w:lineRule="auto"/>
              <w:jc w:val="left"/>
            </w:pPr>
            <w:r>
              <w:rPr>
                <w:rFonts w:ascii="宋体" w:hAnsi="宋体" w:eastAsia="宋体" w:cs="宋体"/>
                <w:b w:val="0"/>
              </w:rPr>
              <w:t>证券名称</w:t>
            </w:r>
          </w:p>
        </w:tc>
        <w:tc>
          <w:tcPr>
            <w:tcW w:w="462" w:type="pct"/>
            <w:vAlign w:val="center"/>
          </w:tcPr>
          <w:p w14:paraId="0BC56984">
            <w:pPr>
              <w:spacing w:line="240" w:lineRule="auto"/>
              <w:jc w:val="left"/>
            </w:pPr>
            <w:r>
              <w:rPr>
                <w:rFonts w:ascii="宋体" w:hAnsi="宋体" w:eastAsia="宋体" w:cs="宋体"/>
                <w:b w:val="0"/>
              </w:rPr>
              <w:t>成功认购日</w:t>
            </w:r>
          </w:p>
        </w:tc>
        <w:tc>
          <w:tcPr>
            <w:tcW w:w="462" w:type="pct"/>
            <w:vAlign w:val="center"/>
          </w:tcPr>
          <w:p w14:paraId="56618E19">
            <w:pPr>
              <w:spacing w:line="240" w:lineRule="auto"/>
              <w:jc w:val="left"/>
            </w:pPr>
            <w:r>
              <w:rPr>
                <w:rFonts w:ascii="宋体" w:hAnsi="宋体" w:eastAsia="宋体" w:cs="宋体"/>
                <w:b w:val="0"/>
              </w:rPr>
              <w:t>受限期</w:t>
            </w:r>
          </w:p>
        </w:tc>
        <w:tc>
          <w:tcPr>
            <w:tcW w:w="462" w:type="pct"/>
            <w:vAlign w:val="center"/>
          </w:tcPr>
          <w:p w14:paraId="1AD5ED5A">
            <w:pPr>
              <w:spacing w:line="240" w:lineRule="auto"/>
              <w:jc w:val="left"/>
            </w:pPr>
            <w:r>
              <w:rPr>
                <w:rFonts w:ascii="宋体" w:hAnsi="宋体" w:eastAsia="宋体" w:cs="宋体"/>
                <w:b w:val="0"/>
              </w:rPr>
              <w:t>流通受限类型</w:t>
            </w:r>
          </w:p>
        </w:tc>
        <w:tc>
          <w:tcPr>
            <w:tcW w:w="462" w:type="pct"/>
            <w:vAlign w:val="center"/>
          </w:tcPr>
          <w:p w14:paraId="7C3D74F6">
            <w:pPr>
              <w:spacing w:line="240" w:lineRule="auto"/>
              <w:jc w:val="left"/>
            </w:pPr>
            <w:r>
              <w:rPr>
                <w:rFonts w:ascii="宋体" w:hAnsi="宋体" w:eastAsia="宋体" w:cs="宋体"/>
                <w:b w:val="0"/>
              </w:rPr>
              <w:t>认购价格</w:t>
            </w:r>
          </w:p>
        </w:tc>
        <w:tc>
          <w:tcPr>
            <w:tcW w:w="462" w:type="pct"/>
            <w:vAlign w:val="center"/>
          </w:tcPr>
          <w:p w14:paraId="72296CC9">
            <w:pPr>
              <w:spacing w:line="240" w:lineRule="auto"/>
              <w:jc w:val="left"/>
            </w:pPr>
            <w:r>
              <w:rPr>
                <w:rFonts w:ascii="宋体" w:hAnsi="宋体" w:eastAsia="宋体" w:cs="宋体"/>
                <w:b w:val="0"/>
              </w:rPr>
              <w:t>期末估值单价</w:t>
            </w:r>
          </w:p>
        </w:tc>
        <w:tc>
          <w:tcPr>
            <w:tcW w:w="462" w:type="pct"/>
            <w:vAlign w:val="center"/>
          </w:tcPr>
          <w:p w14:paraId="5F033355">
            <w:pPr>
              <w:spacing w:line="240" w:lineRule="auto"/>
              <w:jc w:val="left"/>
            </w:pPr>
            <w:r>
              <w:rPr>
                <w:rFonts w:ascii="宋体" w:hAnsi="宋体" w:eastAsia="宋体" w:cs="宋体"/>
                <w:b w:val="0"/>
              </w:rPr>
              <w:t>数量(单位:股)</w:t>
            </w:r>
          </w:p>
        </w:tc>
        <w:tc>
          <w:tcPr>
            <w:tcW w:w="462" w:type="pct"/>
            <w:vAlign w:val="center"/>
          </w:tcPr>
          <w:p w14:paraId="6FE57D71">
            <w:pPr>
              <w:spacing w:line="240" w:lineRule="auto"/>
              <w:jc w:val="left"/>
            </w:pPr>
            <w:r>
              <w:rPr>
                <w:rFonts w:ascii="宋体" w:hAnsi="宋体" w:eastAsia="宋体" w:cs="宋体"/>
                <w:b w:val="0"/>
              </w:rPr>
              <w:t>期末成本总额</w:t>
            </w:r>
          </w:p>
        </w:tc>
        <w:tc>
          <w:tcPr>
            <w:tcW w:w="462" w:type="pct"/>
            <w:vAlign w:val="center"/>
          </w:tcPr>
          <w:p w14:paraId="08D3B94F">
            <w:pPr>
              <w:spacing w:line="240" w:lineRule="auto"/>
              <w:jc w:val="left"/>
            </w:pPr>
            <w:r>
              <w:rPr>
                <w:rFonts w:ascii="宋体" w:hAnsi="宋体" w:eastAsia="宋体" w:cs="宋体"/>
                <w:b w:val="0"/>
              </w:rPr>
              <w:t>期末估值总额</w:t>
            </w:r>
          </w:p>
        </w:tc>
        <w:tc>
          <w:tcPr>
            <w:tcW w:w="462" w:type="pct"/>
            <w:vAlign w:val="center"/>
          </w:tcPr>
          <w:p w14:paraId="5562BC01">
            <w:pPr>
              <w:spacing w:line="240" w:lineRule="auto"/>
              <w:jc w:val="left"/>
            </w:pPr>
            <w:r>
              <w:rPr>
                <w:rFonts w:ascii="宋体" w:hAnsi="宋体" w:eastAsia="宋体" w:cs="宋体"/>
                <w:b w:val="0"/>
              </w:rPr>
              <w:t>备注</w:t>
            </w:r>
          </w:p>
        </w:tc>
      </w:tr>
      <w:tr w14:paraId="712B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5A5BDA">
            <w:pPr>
              <w:spacing w:line="240" w:lineRule="auto"/>
              <w:jc w:val="left"/>
            </w:pPr>
            <w:r>
              <w:rPr>
                <w:rFonts w:ascii="宋体" w:hAnsi="宋体" w:eastAsia="宋体" w:cs="宋体"/>
                <w:b w:val="0"/>
              </w:rPr>
              <w:t>301275</w:t>
            </w:r>
          </w:p>
        </w:tc>
        <w:tc>
          <w:tcPr>
            <w:tcW w:w="0" w:type="dxa"/>
            <w:vAlign w:val="center"/>
          </w:tcPr>
          <w:p w14:paraId="14C258F4">
            <w:pPr>
              <w:spacing w:line="240" w:lineRule="auto"/>
              <w:jc w:val="left"/>
            </w:pPr>
            <w:r>
              <w:rPr>
                <w:rFonts w:ascii="宋体" w:hAnsi="宋体" w:eastAsia="宋体" w:cs="宋体"/>
                <w:b w:val="0"/>
              </w:rPr>
              <w:t>汉朔科技</w:t>
            </w:r>
          </w:p>
        </w:tc>
        <w:tc>
          <w:tcPr>
            <w:tcW w:w="0" w:type="dxa"/>
            <w:vAlign w:val="center"/>
          </w:tcPr>
          <w:p w14:paraId="58540E96">
            <w:pPr>
              <w:spacing w:line="240" w:lineRule="auto"/>
              <w:jc w:val="left"/>
            </w:pPr>
            <w:r>
              <w:rPr>
                <w:rFonts w:ascii="宋体" w:hAnsi="宋体" w:eastAsia="宋体" w:cs="宋体"/>
                <w:b w:val="0"/>
              </w:rPr>
              <w:t>2025年03月04日</w:t>
            </w:r>
          </w:p>
        </w:tc>
        <w:tc>
          <w:tcPr>
            <w:tcW w:w="0" w:type="dxa"/>
            <w:vAlign w:val="center"/>
          </w:tcPr>
          <w:p w14:paraId="3CD4E5F2">
            <w:pPr>
              <w:spacing w:line="240" w:lineRule="auto"/>
              <w:jc w:val="left"/>
            </w:pPr>
            <w:r>
              <w:rPr>
                <w:rFonts w:ascii="宋体" w:hAnsi="宋体" w:eastAsia="宋体" w:cs="宋体"/>
                <w:b w:val="0"/>
              </w:rPr>
              <w:t>6个月</w:t>
            </w:r>
          </w:p>
        </w:tc>
        <w:tc>
          <w:tcPr>
            <w:tcW w:w="0" w:type="dxa"/>
            <w:vAlign w:val="center"/>
          </w:tcPr>
          <w:p w14:paraId="2EF64018">
            <w:pPr>
              <w:spacing w:line="240" w:lineRule="auto"/>
              <w:jc w:val="left"/>
            </w:pPr>
            <w:r>
              <w:rPr>
                <w:rFonts w:ascii="宋体" w:hAnsi="宋体" w:eastAsia="宋体" w:cs="宋体"/>
                <w:b w:val="0"/>
              </w:rPr>
              <w:t>新股流通受限</w:t>
            </w:r>
          </w:p>
        </w:tc>
        <w:tc>
          <w:tcPr>
            <w:tcW w:w="0" w:type="dxa"/>
            <w:vAlign w:val="center"/>
          </w:tcPr>
          <w:p w14:paraId="1609CCDB">
            <w:pPr>
              <w:spacing w:line="240" w:lineRule="auto"/>
              <w:jc w:val="right"/>
            </w:pPr>
            <w:r>
              <w:rPr>
                <w:rFonts w:ascii="宋体" w:hAnsi="宋体" w:eastAsia="宋体" w:cs="宋体"/>
                <w:b w:val="0"/>
              </w:rPr>
              <w:t>27.50</w:t>
            </w:r>
          </w:p>
        </w:tc>
        <w:tc>
          <w:tcPr>
            <w:tcW w:w="0" w:type="dxa"/>
            <w:vAlign w:val="center"/>
          </w:tcPr>
          <w:p w14:paraId="11A09CDE">
            <w:pPr>
              <w:spacing w:line="240" w:lineRule="auto"/>
              <w:jc w:val="right"/>
            </w:pPr>
            <w:r>
              <w:rPr>
                <w:rFonts w:ascii="宋体" w:hAnsi="宋体" w:eastAsia="宋体" w:cs="宋体"/>
                <w:b w:val="0"/>
              </w:rPr>
              <w:t>56.19</w:t>
            </w:r>
          </w:p>
        </w:tc>
        <w:tc>
          <w:tcPr>
            <w:tcW w:w="0" w:type="dxa"/>
            <w:vAlign w:val="center"/>
          </w:tcPr>
          <w:p w14:paraId="74702922">
            <w:pPr>
              <w:spacing w:line="240" w:lineRule="auto"/>
              <w:jc w:val="right"/>
            </w:pPr>
            <w:r>
              <w:rPr>
                <w:rFonts w:ascii="宋体" w:hAnsi="宋体" w:eastAsia="宋体" w:cs="宋体"/>
                <w:b w:val="0"/>
              </w:rPr>
              <w:t>397</w:t>
            </w:r>
          </w:p>
        </w:tc>
        <w:tc>
          <w:tcPr>
            <w:tcW w:w="0" w:type="dxa"/>
            <w:vAlign w:val="center"/>
          </w:tcPr>
          <w:p w14:paraId="298A1BB4">
            <w:pPr>
              <w:spacing w:line="240" w:lineRule="auto"/>
              <w:jc w:val="right"/>
            </w:pPr>
            <w:r>
              <w:rPr>
                <w:rFonts w:ascii="宋体" w:hAnsi="宋体" w:eastAsia="宋体" w:cs="宋体"/>
                <w:b w:val="0"/>
              </w:rPr>
              <w:t>10,917.50</w:t>
            </w:r>
          </w:p>
        </w:tc>
        <w:tc>
          <w:tcPr>
            <w:tcW w:w="0" w:type="dxa"/>
            <w:vAlign w:val="center"/>
          </w:tcPr>
          <w:p w14:paraId="3170E334">
            <w:pPr>
              <w:spacing w:line="240" w:lineRule="auto"/>
              <w:jc w:val="right"/>
            </w:pPr>
            <w:r>
              <w:rPr>
                <w:rFonts w:ascii="宋体" w:hAnsi="宋体" w:eastAsia="宋体" w:cs="宋体"/>
                <w:b w:val="0"/>
              </w:rPr>
              <w:t>22,307.43</w:t>
            </w:r>
          </w:p>
        </w:tc>
        <w:tc>
          <w:tcPr>
            <w:tcW w:w="0" w:type="dxa"/>
            <w:vAlign w:val="center"/>
          </w:tcPr>
          <w:p w14:paraId="16976A71">
            <w:pPr>
              <w:spacing w:line="240" w:lineRule="auto"/>
              <w:jc w:val="left"/>
            </w:pPr>
            <w:r>
              <w:rPr>
                <w:rFonts w:ascii="宋体" w:hAnsi="宋体" w:eastAsia="宋体" w:cs="宋体"/>
                <w:b w:val="0"/>
              </w:rPr>
              <w:t>-</w:t>
            </w:r>
          </w:p>
        </w:tc>
      </w:tr>
      <w:tr w14:paraId="5ADF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78C9CC">
            <w:pPr>
              <w:spacing w:line="240" w:lineRule="auto"/>
              <w:jc w:val="left"/>
            </w:pPr>
            <w:r>
              <w:rPr>
                <w:rFonts w:ascii="宋体" w:hAnsi="宋体" w:eastAsia="宋体" w:cs="宋体"/>
                <w:b w:val="0"/>
              </w:rPr>
              <w:t>301678</w:t>
            </w:r>
          </w:p>
        </w:tc>
        <w:tc>
          <w:tcPr>
            <w:tcW w:w="0" w:type="dxa"/>
            <w:vAlign w:val="center"/>
          </w:tcPr>
          <w:p w14:paraId="0FA41D1E">
            <w:pPr>
              <w:spacing w:line="240" w:lineRule="auto"/>
              <w:jc w:val="left"/>
            </w:pPr>
            <w:r>
              <w:rPr>
                <w:rFonts w:ascii="宋体" w:hAnsi="宋体" w:eastAsia="宋体" w:cs="宋体"/>
                <w:b w:val="0"/>
              </w:rPr>
              <w:t>新恒汇</w:t>
            </w:r>
          </w:p>
        </w:tc>
        <w:tc>
          <w:tcPr>
            <w:tcW w:w="0" w:type="dxa"/>
            <w:vAlign w:val="center"/>
          </w:tcPr>
          <w:p w14:paraId="376C9053">
            <w:pPr>
              <w:spacing w:line="240" w:lineRule="auto"/>
              <w:jc w:val="left"/>
            </w:pPr>
            <w:r>
              <w:rPr>
                <w:rFonts w:ascii="宋体" w:hAnsi="宋体" w:eastAsia="宋体" w:cs="宋体"/>
                <w:b w:val="0"/>
              </w:rPr>
              <w:t>2025年06月13日</w:t>
            </w:r>
          </w:p>
        </w:tc>
        <w:tc>
          <w:tcPr>
            <w:tcW w:w="0" w:type="dxa"/>
            <w:vAlign w:val="center"/>
          </w:tcPr>
          <w:p w14:paraId="4E0333E7">
            <w:pPr>
              <w:spacing w:line="240" w:lineRule="auto"/>
              <w:jc w:val="left"/>
            </w:pPr>
            <w:r>
              <w:rPr>
                <w:rFonts w:ascii="宋体" w:hAnsi="宋体" w:eastAsia="宋体" w:cs="宋体"/>
                <w:b w:val="0"/>
              </w:rPr>
              <w:t>6个月</w:t>
            </w:r>
          </w:p>
        </w:tc>
        <w:tc>
          <w:tcPr>
            <w:tcW w:w="0" w:type="dxa"/>
            <w:vAlign w:val="center"/>
          </w:tcPr>
          <w:p w14:paraId="2CDE6793">
            <w:pPr>
              <w:spacing w:line="240" w:lineRule="auto"/>
              <w:jc w:val="left"/>
            </w:pPr>
            <w:r>
              <w:rPr>
                <w:rFonts w:ascii="宋体" w:hAnsi="宋体" w:eastAsia="宋体" w:cs="宋体"/>
                <w:b w:val="0"/>
              </w:rPr>
              <w:t>新股流通受限</w:t>
            </w:r>
          </w:p>
        </w:tc>
        <w:tc>
          <w:tcPr>
            <w:tcW w:w="0" w:type="dxa"/>
            <w:vAlign w:val="center"/>
          </w:tcPr>
          <w:p w14:paraId="158D5CCE">
            <w:pPr>
              <w:spacing w:line="240" w:lineRule="auto"/>
              <w:jc w:val="right"/>
            </w:pPr>
            <w:r>
              <w:rPr>
                <w:rFonts w:ascii="宋体" w:hAnsi="宋体" w:eastAsia="宋体" w:cs="宋体"/>
                <w:b w:val="0"/>
              </w:rPr>
              <w:t>12.80</w:t>
            </w:r>
          </w:p>
        </w:tc>
        <w:tc>
          <w:tcPr>
            <w:tcW w:w="0" w:type="dxa"/>
            <w:vAlign w:val="center"/>
          </w:tcPr>
          <w:p w14:paraId="348D581C">
            <w:pPr>
              <w:spacing w:line="240" w:lineRule="auto"/>
              <w:jc w:val="right"/>
            </w:pPr>
            <w:r>
              <w:rPr>
                <w:rFonts w:ascii="宋体" w:hAnsi="宋体" w:eastAsia="宋体" w:cs="宋体"/>
                <w:b w:val="0"/>
              </w:rPr>
              <w:t>44.54</w:t>
            </w:r>
          </w:p>
        </w:tc>
        <w:tc>
          <w:tcPr>
            <w:tcW w:w="0" w:type="dxa"/>
            <w:vAlign w:val="center"/>
          </w:tcPr>
          <w:p w14:paraId="11359DFF">
            <w:pPr>
              <w:spacing w:line="240" w:lineRule="auto"/>
              <w:jc w:val="right"/>
            </w:pPr>
            <w:r>
              <w:rPr>
                <w:rFonts w:ascii="宋体" w:hAnsi="宋体" w:eastAsia="宋体" w:cs="宋体"/>
                <w:b w:val="0"/>
              </w:rPr>
              <w:t>382</w:t>
            </w:r>
          </w:p>
        </w:tc>
        <w:tc>
          <w:tcPr>
            <w:tcW w:w="0" w:type="dxa"/>
            <w:vAlign w:val="center"/>
          </w:tcPr>
          <w:p w14:paraId="3978831A">
            <w:pPr>
              <w:spacing w:line="240" w:lineRule="auto"/>
              <w:jc w:val="right"/>
            </w:pPr>
            <w:r>
              <w:rPr>
                <w:rFonts w:ascii="宋体" w:hAnsi="宋体" w:eastAsia="宋体" w:cs="宋体"/>
                <w:b w:val="0"/>
              </w:rPr>
              <w:t>4,889.60</w:t>
            </w:r>
          </w:p>
        </w:tc>
        <w:tc>
          <w:tcPr>
            <w:tcW w:w="0" w:type="dxa"/>
            <w:vAlign w:val="center"/>
          </w:tcPr>
          <w:p w14:paraId="0C27A812">
            <w:pPr>
              <w:spacing w:line="240" w:lineRule="auto"/>
              <w:jc w:val="right"/>
            </w:pPr>
            <w:r>
              <w:rPr>
                <w:rFonts w:ascii="宋体" w:hAnsi="宋体" w:eastAsia="宋体" w:cs="宋体"/>
                <w:b w:val="0"/>
              </w:rPr>
              <w:t>17,014.28</w:t>
            </w:r>
          </w:p>
        </w:tc>
        <w:tc>
          <w:tcPr>
            <w:tcW w:w="0" w:type="dxa"/>
            <w:vAlign w:val="center"/>
          </w:tcPr>
          <w:p w14:paraId="1F74F4EB">
            <w:pPr>
              <w:spacing w:line="240" w:lineRule="auto"/>
              <w:jc w:val="left"/>
            </w:pPr>
            <w:r>
              <w:rPr>
                <w:rFonts w:ascii="宋体" w:hAnsi="宋体" w:eastAsia="宋体" w:cs="宋体"/>
                <w:b w:val="0"/>
              </w:rPr>
              <w:t>-</w:t>
            </w:r>
          </w:p>
        </w:tc>
      </w:tr>
      <w:tr w14:paraId="3A12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EDF88">
            <w:pPr>
              <w:spacing w:line="240" w:lineRule="auto"/>
              <w:jc w:val="left"/>
            </w:pPr>
            <w:r>
              <w:rPr>
                <w:rFonts w:ascii="宋体" w:hAnsi="宋体" w:eastAsia="宋体" w:cs="宋体"/>
                <w:b w:val="0"/>
              </w:rPr>
              <w:t>301602</w:t>
            </w:r>
          </w:p>
        </w:tc>
        <w:tc>
          <w:tcPr>
            <w:tcW w:w="0" w:type="dxa"/>
            <w:vAlign w:val="center"/>
          </w:tcPr>
          <w:p w14:paraId="13B9D80E">
            <w:pPr>
              <w:spacing w:line="240" w:lineRule="auto"/>
              <w:jc w:val="left"/>
            </w:pPr>
            <w:r>
              <w:rPr>
                <w:rFonts w:ascii="宋体" w:hAnsi="宋体" w:eastAsia="宋体" w:cs="宋体"/>
                <w:b w:val="0"/>
              </w:rPr>
              <w:t>超研股份</w:t>
            </w:r>
          </w:p>
        </w:tc>
        <w:tc>
          <w:tcPr>
            <w:tcW w:w="0" w:type="dxa"/>
            <w:vAlign w:val="center"/>
          </w:tcPr>
          <w:p w14:paraId="3CF8FC7D">
            <w:pPr>
              <w:spacing w:line="240" w:lineRule="auto"/>
              <w:jc w:val="left"/>
            </w:pPr>
            <w:r>
              <w:rPr>
                <w:rFonts w:ascii="宋体" w:hAnsi="宋体" w:eastAsia="宋体" w:cs="宋体"/>
                <w:b w:val="0"/>
              </w:rPr>
              <w:t>2025年01月15日</w:t>
            </w:r>
          </w:p>
        </w:tc>
        <w:tc>
          <w:tcPr>
            <w:tcW w:w="0" w:type="dxa"/>
            <w:vAlign w:val="center"/>
          </w:tcPr>
          <w:p w14:paraId="2FF18796">
            <w:pPr>
              <w:spacing w:line="240" w:lineRule="auto"/>
              <w:jc w:val="left"/>
            </w:pPr>
            <w:r>
              <w:rPr>
                <w:rFonts w:ascii="宋体" w:hAnsi="宋体" w:eastAsia="宋体" w:cs="宋体"/>
                <w:b w:val="0"/>
              </w:rPr>
              <w:t>6个月</w:t>
            </w:r>
          </w:p>
        </w:tc>
        <w:tc>
          <w:tcPr>
            <w:tcW w:w="0" w:type="dxa"/>
            <w:vAlign w:val="center"/>
          </w:tcPr>
          <w:p w14:paraId="1D5FBAE5">
            <w:pPr>
              <w:spacing w:line="240" w:lineRule="auto"/>
              <w:jc w:val="left"/>
            </w:pPr>
            <w:r>
              <w:rPr>
                <w:rFonts w:ascii="宋体" w:hAnsi="宋体" w:eastAsia="宋体" w:cs="宋体"/>
                <w:b w:val="0"/>
              </w:rPr>
              <w:t>新股流通受限</w:t>
            </w:r>
          </w:p>
        </w:tc>
        <w:tc>
          <w:tcPr>
            <w:tcW w:w="0" w:type="dxa"/>
            <w:vAlign w:val="center"/>
          </w:tcPr>
          <w:p w14:paraId="3A8E94A0">
            <w:pPr>
              <w:spacing w:line="240" w:lineRule="auto"/>
              <w:jc w:val="right"/>
            </w:pPr>
            <w:r>
              <w:rPr>
                <w:rFonts w:ascii="宋体" w:hAnsi="宋体" w:eastAsia="宋体" w:cs="宋体"/>
                <w:b w:val="0"/>
              </w:rPr>
              <w:t>6.70</w:t>
            </w:r>
          </w:p>
        </w:tc>
        <w:tc>
          <w:tcPr>
            <w:tcW w:w="0" w:type="dxa"/>
            <w:vAlign w:val="center"/>
          </w:tcPr>
          <w:p w14:paraId="18AFAA4D">
            <w:pPr>
              <w:spacing w:line="240" w:lineRule="auto"/>
              <w:jc w:val="right"/>
            </w:pPr>
            <w:r>
              <w:rPr>
                <w:rFonts w:ascii="宋体" w:hAnsi="宋体" w:eastAsia="宋体" w:cs="宋体"/>
                <w:b w:val="0"/>
              </w:rPr>
              <w:t>24.80</w:t>
            </w:r>
          </w:p>
        </w:tc>
        <w:tc>
          <w:tcPr>
            <w:tcW w:w="0" w:type="dxa"/>
            <w:vAlign w:val="center"/>
          </w:tcPr>
          <w:p w14:paraId="7BF31E26">
            <w:pPr>
              <w:spacing w:line="240" w:lineRule="auto"/>
              <w:jc w:val="right"/>
            </w:pPr>
            <w:r>
              <w:rPr>
                <w:rFonts w:ascii="宋体" w:hAnsi="宋体" w:eastAsia="宋体" w:cs="宋体"/>
                <w:b w:val="0"/>
              </w:rPr>
              <w:t>658</w:t>
            </w:r>
          </w:p>
        </w:tc>
        <w:tc>
          <w:tcPr>
            <w:tcW w:w="0" w:type="dxa"/>
            <w:vAlign w:val="center"/>
          </w:tcPr>
          <w:p w14:paraId="6D84D0BB">
            <w:pPr>
              <w:spacing w:line="240" w:lineRule="auto"/>
              <w:jc w:val="right"/>
            </w:pPr>
            <w:r>
              <w:rPr>
                <w:rFonts w:ascii="宋体" w:hAnsi="宋体" w:eastAsia="宋体" w:cs="宋体"/>
                <w:b w:val="0"/>
              </w:rPr>
              <w:t>4,408.60</w:t>
            </w:r>
          </w:p>
        </w:tc>
        <w:tc>
          <w:tcPr>
            <w:tcW w:w="0" w:type="dxa"/>
            <w:vAlign w:val="center"/>
          </w:tcPr>
          <w:p w14:paraId="71CBBD76">
            <w:pPr>
              <w:spacing w:line="240" w:lineRule="auto"/>
              <w:jc w:val="right"/>
            </w:pPr>
            <w:r>
              <w:rPr>
                <w:rFonts w:ascii="宋体" w:hAnsi="宋体" w:eastAsia="宋体" w:cs="宋体"/>
                <w:b w:val="0"/>
              </w:rPr>
              <w:t>16,318.40</w:t>
            </w:r>
          </w:p>
        </w:tc>
        <w:tc>
          <w:tcPr>
            <w:tcW w:w="0" w:type="dxa"/>
            <w:vAlign w:val="center"/>
          </w:tcPr>
          <w:p w14:paraId="1A6942CA">
            <w:pPr>
              <w:spacing w:line="240" w:lineRule="auto"/>
              <w:jc w:val="left"/>
            </w:pPr>
            <w:r>
              <w:rPr>
                <w:rFonts w:ascii="宋体" w:hAnsi="宋体" w:eastAsia="宋体" w:cs="宋体"/>
                <w:b w:val="0"/>
              </w:rPr>
              <w:t>-</w:t>
            </w:r>
          </w:p>
        </w:tc>
      </w:tr>
      <w:tr w14:paraId="3BBB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D13849">
            <w:pPr>
              <w:spacing w:line="240" w:lineRule="auto"/>
              <w:jc w:val="left"/>
            </w:pPr>
            <w:r>
              <w:rPr>
                <w:rFonts w:ascii="宋体" w:hAnsi="宋体" w:eastAsia="宋体" w:cs="宋体"/>
                <w:b w:val="0"/>
              </w:rPr>
              <w:t>301501</w:t>
            </w:r>
          </w:p>
        </w:tc>
        <w:tc>
          <w:tcPr>
            <w:tcW w:w="0" w:type="dxa"/>
            <w:vAlign w:val="center"/>
          </w:tcPr>
          <w:p w14:paraId="79050495">
            <w:pPr>
              <w:spacing w:line="240" w:lineRule="auto"/>
              <w:jc w:val="left"/>
            </w:pPr>
            <w:r>
              <w:rPr>
                <w:rFonts w:ascii="宋体" w:hAnsi="宋体" w:eastAsia="宋体" w:cs="宋体"/>
                <w:b w:val="0"/>
              </w:rPr>
              <w:t>恒鑫生活</w:t>
            </w:r>
          </w:p>
        </w:tc>
        <w:tc>
          <w:tcPr>
            <w:tcW w:w="0" w:type="dxa"/>
            <w:vAlign w:val="center"/>
          </w:tcPr>
          <w:p w14:paraId="4801041C">
            <w:pPr>
              <w:spacing w:line="240" w:lineRule="auto"/>
              <w:jc w:val="left"/>
            </w:pPr>
            <w:r>
              <w:rPr>
                <w:rFonts w:ascii="宋体" w:hAnsi="宋体" w:eastAsia="宋体" w:cs="宋体"/>
                <w:b w:val="0"/>
              </w:rPr>
              <w:t>2025年03月11日</w:t>
            </w:r>
          </w:p>
        </w:tc>
        <w:tc>
          <w:tcPr>
            <w:tcW w:w="0" w:type="dxa"/>
            <w:vAlign w:val="center"/>
          </w:tcPr>
          <w:p w14:paraId="093D981B">
            <w:pPr>
              <w:spacing w:line="240" w:lineRule="auto"/>
              <w:jc w:val="left"/>
            </w:pPr>
            <w:r>
              <w:rPr>
                <w:rFonts w:ascii="宋体" w:hAnsi="宋体" w:eastAsia="宋体" w:cs="宋体"/>
                <w:b w:val="0"/>
              </w:rPr>
              <w:t>6个月</w:t>
            </w:r>
          </w:p>
        </w:tc>
        <w:tc>
          <w:tcPr>
            <w:tcW w:w="0" w:type="dxa"/>
            <w:vAlign w:val="center"/>
          </w:tcPr>
          <w:p w14:paraId="44FB72FA">
            <w:pPr>
              <w:spacing w:line="240" w:lineRule="auto"/>
              <w:jc w:val="left"/>
            </w:pPr>
            <w:r>
              <w:rPr>
                <w:rFonts w:ascii="宋体" w:hAnsi="宋体" w:eastAsia="宋体" w:cs="宋体"/>
                <w:b w:val="0"/>
              </w:rPr>
              <w:t>新股流通受限</w:t>
            </w:r>
          </w:p>
        </w:tc>
        <w:tc>
          <w:tcPr>
            <w:tcW w:w="0" w:type="dxa"/>
            <w:vAlign w:val="center"/>
          </w:tcPr>
          <w:p w14:paraId="0A8AFC9E">
            <w:pPr>
              <w:spacing w:line="240" w:lineRule="auto"/>
              <w:jc w:val="right"/>
            </w:pPr>
            <w:r>
              <w:rPr>
                <w:rFonts w:ascii="宋体" w:hAnsi="宋体" w:eastAsia="宋体" w:cs="宋体"/>
                <w:b w:val="0"/>
              </w:rPr>
              <w:t>39.92</w:t>
            </w:r>
          </w:p>
        </w:tc>
        <w:tc>
          <w:tcPr>
            <w:tcW w:w="0" w:type="dxa"/>
            <w:vAlign w:val="center"/>
          </w:tcPr>
          <w:p w14:paraId="433567B5">
            <w:pPr>
              <w:spacing w:line="240" w:lineRule="auto"/>
              <w:jc w:val="right"/>
            </w:pPr>
            <w:r>
              <w:rPr>
                <w:rFonts w:ascii="宋体" w:hAnsi="宋体" w:eastAsia="宋体" w:cs="宋体"/>
                <w:b w:val="0"/>
              </w:rPr>
              <w:t>45.22</w:t>
            </w:r>
          </w:p>
        </w:tc>
        <w:tc>
          <w:tcPr>
            <w:tcW w:w="0" w:type="dxa"/>
            <w:vAlign w:val="center"/>
          </w:tcPr>
          <w:p w14:paraId="00C20ED7">
            <w:pPr>
              <w:spacing w:line="240" w:lineRule="auto"/>
              <w:jc w:val="right"/>
            </w:pPr>
            <w:r>
              <w:rPr>
                <w:rFonts w:ascii="宋体" w:hAnsi="宋体" w:eastAsia="宋体" w:cs="宋体"/>
                <w:b w:val="0"/>
              </w:rPr>
              <w:t>349</w:t>
            </w:r>
          </w:p>
        </w:tc>
        <w:tc>
          <w:tcPr>
            <w:tcW w:w="0" w:type="dxa"/>
            <w:vAlign w:val="center"/>
          </w:tcPr>
          <w:p w14:paraId="222E1D1D">
            <w:pPr>
              <w:spacing w:line="240" w:lineRule="auto"/>
              <w:jc w:val="right"/>
            </w:pPr>
            <w:r>
              <w:rPr>
                <w:rFonts w:ascii="宋体" w:hAnsi="宋体" w:eastAsia="宋体" w:cs="宋体"/>
                <w:b w:val="0"/>
              </w:rPr>
              <w:t>9,620.72</w:t>
            </w:r>
          </w:p>
        </w:tc>
        <w:tc>
          <w:tcPr>
            <w:tcW w:w="0" w:type="dxa"/>
            <w:vAlign w:val="center"/>
          </w:tcPr>
          <w:p w14:paraId="297FE571">
            <w:pPr>
              <w:spacing w:line="240" w:lineRule="auto"/>
              <w:jc w:val="right"/>
            </w:pPr>
            <w:r>
              <w:rPr>
                <w:rFonts w:ascii="宋体" w:hAnsi="宋体" w:eastAsia="宋体" w:cs="宋体"/>
                <w:b w:val="0"/>
              </w:rPr>
              <w:t>15,781.78</w:t>
            </w:r>
          </w:p>
        </w:tc>
        <w:tc>
          <w:tcPr>
            <w:tcW w:w="0" w:type="dxa"/>
            <w:vAlign w:val="center"/>
          </w:tcPr>
          <w:p w14:paraId="79D666F2">
            <w:pPr>
              <w:spacing w:line="240" w:lineRule="auto"/>
              <w:jc w:val="left"/>
            </w:pPr>
            <w:r>
              <w:rPr>
                <w:rFonts w:ascii="宋体" w:hAnsi="宋体" w:eastAsia="宋体" w:cs="宋体"/>
                <w:b w:val="0"/>
              </w:rPr>
              <w:t>-</w:t>
            </w:r>
          </w:p>
        </w:tc>
      </w:tr>
      <w:tr w14:paraId="05EB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81FD16">
            <w:pPr>
              <w:spacing w:line="240" w:lineRule="auto"/>
              <w:jc w:val="left"/>
            </w:pPr>
            <w:r>
              <w:rPr>
                <w:rFonts w:ascii="宋体" w:hAnsi="宋体" w:eastAsia="宋体" w:cs="宋体"/>
                <w:b w:val="0"/>
              </w:rPr>
              <w:t>301479</w:t>
            </w:r>
          </w:p>
        </w:tc>
        <w:tc>
          <w:tcPr>
            <w:tcW w:w="0" w:type="dxa"/>
            <w:vAlign w:val="center"/>
          </w:tcPr>
          <w:p w14:paraId="249104D8">
            <w:pPr>
              <w:spacing w:line="240" w:lineRule="auto"/>
              <w:jc w:val="left"/>
            </w:pPr>
            <w:r>
              <w:rPr>
                <w:rFonts w:ascii="宋体" w:hAnsi="宋体" w:eastAsia="宋体" w:cs="宋体"/>
                <w:b w:val="0"/>
              </w:rPr>
              <w:t>弘景光电</w:t>
            </w:r>
          </w:p>
        </w:tc>
        <w:tc>
          <w:tcPr>
            <w:tcW w:w="0" w:type="dxa"/>
            <w:vAlign w:val="center"/>
          </w:tcPr>
          <w:p w14:paraId="2DEDE39F">
            <w:pPr>
              <w:spacing w:line="240" w:lineRule="auto"/>
              <w:jc w:val="left"/>
            </w:pPr>
            <w:r>
              <w:rPr>
                <w:rFonts w:ascii="宋体" w:hAnsi="宋体" w:eastAsia="宋体" w:cs="宋体"/>
                <w:b w:val="0"/>
              </w:rPr>
              <w:t>2025年03月06日</w:t>
            </w:r>
          </w:p>
        </w:tc>
        <w:tc>
          <w:tcPr>
            <w:tcW w:w="0" w:type="dxa"/>
            <w:vAlign w:val="center"/>
          </w:tcPr>
          <w:p w14:paraId="23B8D853">
            <w:pPr>
              <w:spacing w:line="240" w:lineRule="auto"/>
              <w:jc w:val="left"/>
            </w:pPr>
            <w:r>
              <w:rPr>
                <w:rFonts w:ascii="宋体" w:hAnsi="宋体" w:eastAsia="宋体" w:cs="宋体"/>
                <w:b w:val="0"/>
              </w:rPr>
              <w:t>6个月</w:t>
            </w:r>
          </w:p>
        </w:tc>
        <w:tc>
          <w:tcPr>
            <w:tcW w:w="0" w:type="dxa"/>
            <w:vAlign w:val="center"/>
          </w:tcPr>
          <w:p w14:paraId="3866DC2F">
            <w:pPr>
              <w:spacing w:line="240" w:lineRule="auto"/>
              <w:jc w:val="left"/>
            </w:pPr>
            <w:r>
              <w:rPr>
                <w:rFonts w:ascii="宋体" w:hAnsi="宋体" w:eastAsia="宋体" w:cs="宋体"/>
                <w:b w:val="0"/>
              </w:rPr>
              <w:t>新股流通受限</w:t>
            </w:r>
          </w:p>
        </w:tc>
        <w:tc>
          <w:tcPr>
            <w:tcW w:w="0" w:type="dxa"/>
            <w:vAlign w:val="center"/>
          </w:tcPr>
          <w:p w14:paraId="56E065ED">
            <w:pPr>
              <w:spacing w:line="240" w:lineRule="auto"/>
              <w:jc w:val="right"/>
            </w:pPr>
            <w:r>
              <w:rPr>
                <w:rFonts w:ascii="宋体" w:hAnsi="宋体" w:eastAsia="宋体" w:cs="宋体"/>
                <w:b w:val="0"/>
              </w:rPr>
              <w:t>41.90</w:t>
            </w:r>
          </w:p>
        </w:tc>
        <w:tc>
          <w:tcPr>
            <w:tcW w:w="0" w:type="dxa"/>
            <w:vAlign w:val="center"/>
          </w:tcPr>
          <w:p w14:paraId="15B711AC">
            <w:pPr>
              <w:spacing w:line="240" w:lineRule="auto"/>
              <w:jc w:val="right"/>
            </w:pPr>
            <w:r>
              <w:rPr>
                <w:rFonts w:ascii="宋体" w:hAnsi="宋体" w:eastAsia="宋体" w:cs="宋体"/>
                <w:b w:val="0"/>
              </w:rPr>
              <w:t>77.87</w:t>
            </w:r>
          </w:p>
        </w:tc>
        <w:tc>
          <w:tcPr>
            <w:tcW w:w="0" w:type="dxa"/>
            <w:vAlign w:val="center"/>
          </w:tcPr>
          <w:p w14:paraId="59B3D97B">
            <w:pPr>
              <w:spacing w:line="240" w:lineRule="auto"/>
              <w:jc w:val="right"/>
            </w:pPr>
            <w:r>
              <w:rPr>
                <w:rFonts w:ascii="宋体" w:hAnsi="宋体" w:eastAsia="宋体" w:cs="宋体"/>
                <w:b w:val="0"/>
              </w:rPr>
              <w:t>182</w:t>
            </w:r>
          </w:p>
        </w:tc>
        <w:tc>
          <w:tcPr>
            <w:tcW w:w="0" w:type="dxa"/>
            <w:vAlign w:val="center"/>
          </w:tcPr>
          <w:p w14:paraId="6E00EC95">
            <w:pPr>
              <w:spacing w:line="240" w:lineRule="auto"/>
              <w:jc w:val="right"/>
            </w:pPr>
            <w:r>
              <w:rPr>
                <w:rFonts w:ascii="宋体" w:hAnsi="宋体" w:eastAsia="宋体" w:cs="宋体"/>
                <w:b w:val="0"/>
              </w:rPr>
              <w:t>5,447.00</w:t>
            </w:r>
          </w:p>
        </w:tc>
        <w:tc>
          <w:tcPr>
            <w:tcW w:w="0" w:type="dxa"/>
            <w:vAlign w:val="center"/>
          </w:tcPr>
          <w:p w14:paraId="5A89A3A9">
            <w:pPr>
              <w:spacing w:line="240" w:lineRule="auto"/>
              <w:jc w:val="right"/>
            </w:pPr>
            <w:r>
              <w:rPr>
                <w:rFonts w:ascii="宋体" w:hAnsi="宋体" w:eastAsia="宋体" w:cs="宋体"/>
                <w:b w:val="0"/>
              </w:rPr>
              <w:t>14,172.34</w:t>
            </w:r>
          </w:p>
        </w:tc>
        <w:tc>
          <w:tcPr>
            <w:tcW w:w="0" w:type="dxa"/>
            <w:vAlign w:val="center"/>
          </w:tcPr>
          <w:p w14:paraId="33AF6784">
            <w:pPr>
              <w:spacing w:line="240" w:lineRule="auto"/>
              <w:jc w:val="left"/>
            </w:pPr>
            <w:r>
              <w:rPr>
                <w:rFonts w:ascii="宋体" w:hAnsi="宋体" w:eastAsia="宋体" w:cs="宋体"/>
                <w:b w:val="0"/>
              </w:rPr>
              <w:t>-</w:t>
            </w:r>
          </w:p>
        </w:tc>
      </w:tr>
      <w:tr w14:paraId="3C0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8A242">
            <w:pPr>
              <w:spacing w:line="240" w:lineRule="auto"/>
              <w:jc w:val="left"/>
            </w:pPr>
            <w:r>
              <w:rPr>
                <w:rFonts w:ascii="宋体" w:hAnsi="宋体" w:eastAsia="宋体" w:cs="宋体"/>
                <w:b w:val="0"/>
              </w:rPr>
              <w:t>301535</w:t>
            </w:r>
          </w:p>
        </w:tc>
        <w:tc>
          <w:tcPr>
            <w:tcW w:w="0" w:type="dxa"/>
            <w:vAlign w:val="center"/>
          </w:tcPr>
          <w:p w14:paraId="3858F1EC">
            <w:pPr>
              <w:spacing w:line="240" w:lineRule="auto"/>
              <w:jc w:val="left"/>
            </w:pPr>
            <w:r>
              <w:rPr>
                <w:rFonts w:ascii="宋体" w:hAnsi="宋体" w:eastAsia="宋体" w:cs="宋体"/>
                <w:b w:val="0"/>
              </w:rPr>
              <w:t>浙江华远</w:t>
            </w:r>
          </w:p>
        </w:tc>
        <w:tc>
          <w:tcPr>
            <w:tcW w:w="0" w:type="dxa"/>
            <w:vAlign w:val="center"/>
          </w:tcPr>
          <w:p w14:paraId="45B042FD">
            <w:pPr>
              <w:spacing w:line="240" w:lineRule="auto"/>
              <w:jc w:val="left"/>
            </w:pPr>
            <w:r>
              <w:rPr>
                <w:rFonts w:ascii="宋体" w:hAnsi="宋体" w:eastAsia="宋体" w:cs="宋体"/>
                <w:b w:val="0"/>
              </w:rPr>
              <w:t>2025年03月18日</w:t>
            </w:r>
          </w:p>
        </w:tc>
        <w:tc>
          <w:tcPr>
            <w:tcW w:w="0" w:type="dxa"/>
            <w:vAlign w:val="center"/>
          </w:tcPr>
          <w:p w14:paraId="56B63A42">
            <w:pPr>
              <w:spacing w:line="240" w:lineRule="auto"/>
              <w:jc w:val="left"/>
            </w:pPr>
            <w:r>
              <w:rPr>
                <w:rFonts w:ascii="宋体" w:hAnsi="宋体" w:eastAsia="宋体" w:cs="宋体"/>
                <w:b w:val="0"/>
              </w:rPr>
              <w:t>6个月</w:t>
            </w:r>
          </w:p>
        </w:tc>
        <w:tc>
          <w:tcPr>
            <w:tcW w:w="0" w:type="dxa"/>
            <w:vAlign w:val="center"/>
          </w:tcPr>
          <w:p w14:paraId="01243D73">
            <w:pPr>
              <w:spacing w:line="240" w:lineRule="auto"/>
              <w:jc w:val="left"/>
            </w:pPr>
            <w:r>
              <w:rPr>
                <w:rFonts w:ascii="宋体" w:hAnsi="宋体" w:eastAsia="宋体" w:cs="宋体"/>
                <w:b w:val="0"/>
              </w:rPr>
              <w:t>新股流通受限</w:t>
            </w:r>
          </w:p>
        </w:tc>
        <w:tc>
          <w:tcPr>
            <w:tcW w:w="0" w:type="dxa"/>
            <w:vAlign w:val="center"/>
          </w:tcPr>
          <w:p w14:paraId="2EEC7D5C">
            <w:pPr>
              <w:spacing w:line="240" w:lineRule="auto"/>
              <w:jc w:val="right"/>
            </w:pPr>
            <w:r>
              <w:rPr>
                <w:rFonts w:ascii="宋体" w:hAnsi="宋体" w:eastAsia="宋体" w:cs="宋体"/>
                <w:b w:val="0"/>
              </w:rPr>
              <w:t>4.92</w:t>
            </w:r>
          </w:p>
        </w:tc>
        <w:tc>
          <w:tcPr>
            <w:tcW w:w="0" w:type="dxa"/>
            <w:vAlign w:val="center"/>
          </w:tcPr>
          <w:p w14:paraId="762AA668">
            <w:pPr>
              <w:spacing w:line="240" w:lineRule="auto"/>
              <w:jc w:val="right"/>
            </w:pPr>
            <w:r>
              <w:rPr>
                <w:rFonts w:ascii="宋体" w:hAnsi="宋体" w:eastAsia="宋体" w:cs="宋体"/>
                <w:b w:val="0"/>
              </w:rPr>
              <w:t>18.99</w:t>
            </w:r>
          </w:p>
        </w:tc>
        <w:tc>
          <w:tcPr>
            <w:tcW w:w="0" w:type="dxa"/>
            <w:vAlign w:val="center"/>
          </w:tcPr>
          <w:p w14:paraId="6551B92B">
            <w:pPr>
              <w:spacing w:line="240" w:lineRule="auto"/>
              <w:jc w:val="right"/>
            </w:pPr>
            <w:r>
              <w:rPr>
                <w:rFonts w:ascii="宋体" w:hAnsi="宋体" w:eastAsia="宋体" w:cs="宋体"/>
                <w:b w:val="0"/>
              </w:rPr>
              <w:t>734</w:t>
            </w:r>
          </w:p>
        </w:tc>
        <w:tc>
          <w:tcPr>
            <w:tcW w:w="0" w:type="dxa"/>
            <w:vAlign w:val="center"/>
          </w:tcPr>
          <w:p w14:paraId="60C6FA3E">
            <w:pPr>
              <w:spacing w:line="240" w:lineRule="auto"/>
              <w:jc w:val="right"/>
            </w:pPr>
            <w:r>
              <w:rPr>
                <w:rFonts w:ascii="宋体" w:hAnsi="宋体" w:eastAsia="宋体" w:cs="宋体"/>
                <w:b w:val="0"/>
              </w:rPr>
              <w:t>3,611.28</w:t>
            </w:r>
          </w:p>
        </w:tc>
        <w:tc>
          <w:tcPr>
            <w:tcW w:w="0" w:type="dxa"/>
            <w:vAlign w:val="center"/>
          </w:tcPr>
          <w:p w14:paraId="7A68A5D7">
            <w:pPr>
              <w:spacing w:line="240" w:lineRule="auto"/>
              <w:jc w:val="right"/>
            </w:pPr>
            <w:r>
              <w:rPr>
                <w:rFonts w:ascii="宋体" w:hAnsi="宋体" w:eastAsia="宋体" w:cs="宋体"/>
                <w:b w:val="0"/>
              </w:rPr>
              <w:t>13,938.66</w:t>
            </w:r>
          </w:p>
        </w:tc>
        <w:tc>
          <w:tcPr>
            <w:tcW w:w="0" w:type="dxa"/>
            <w:vAlign w:val="center"/>
          </w:tcPr>
          <w:p w14:paraId="63C64F75">
            <w:pPr>
              <w:spacing w:line="240" w:lineRule="auto"/>
              <w:jc w:val="left"/>
            </w:pPr>
            <w:r>
              <w:rPr>
                <w:rFonts w:ascii="宋体" w:hAnsi="宋体" w:eastAsia="宋体" w:cs="宋体"/>
                <w:b w:val="0"/>
              </w:rPr>
              <w:t>-</w:t>
            </w:r>
          </w:p>
        </w:tc>
      </w:tr>
      <w:tr w14:paraId="65AC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7D1D22">
            <w:pPr>
              <w:spacing w:line="240" w:lineRule="auto"/>
              <w:jc w:val="left"/>
            </w:pPr>
            <w:r>
              <w:rPr>
                <w:rFonts w:ascii="宋体" w:hAnsi="宋体" w:eastAsia="宋体" w:cs="宋体"/>
                <w:b w:val="0"/>
              </w:rPr>
              <w:t>001388</w:t>
            </w:r>
          </w:p>
        </w:tc>
        <w:tc>
          <w:tcPr>
            <w:tcW w:w="0" w:type="dxa"/>
            <w:vAlign w:val="center"/>
          </w:tcPr>
          <w:p w14:paraId="02E4D5DE">
            <w:pPr>
              <w:spacing w:line="240" w:lineRule="auto"/>
              <w:jc w:val="left"/>
            </w:pPr>
            <w:r>
              <w:rPr>
                <w:rFonts w:ascii="宋体" w:hAnsi="宋体" w:eastAsia="宋体" w:cs="宋体"/>
                <w:b w:val="0"/>
              </w:rPr>
              <w:t>信通电子</w:t>
            </w:r>
          </w:p>
        </w:tc>
        <w:tc>
          <w:tcPr>
            <w:tcW w:w="0" w:type="dxa"/>
            <w:vAlign w:val="center"/>
          </w:tcPr>
          <w:p w14:paraId="21596CA5">
            <w:pPr>
              <w:spacing w:line="240" w:lineRule="auto"/>
              <w:jc w:val="left"/>
            </w:pPr>
            <w:r>
              <w:rPr>
                <w:rFonts w:ascii="宋体" w:hAnsi="宋体" w:eastAsia="宋体" w:cs="宋体"/>
                <w:b w:val="0"/>
              </w:rPr>
              <w:t>2025年06月24日</w:t>
            </w:r>
          </w:p>
        </w:tc>
        <w:tc>
          <w:tcPr>
            <w:tcW w:w="0" w:type="dxa"/>
            <w:vAlign w:val="center"/>
          </w:tcPr>
          <w:p w14:paraId="5A38B5DB">
            <w:pPr>
              <w:spacing w:line="240" w:lineRule="auto"/>
              <w:jc w:val="left"/>
            </w:pPr>
            <w:r>
              <w:rPr>
                <w:rFonts w:ascii="宋体" w:hAnsi="宋体" w:eastAsia="宋体" w:cs="宋体"/>
                <w:b w:val="0"/>
              </w:rPr>
              <w:t>5个交易日</w:t>
            </w:r>
          </w:p>
        </w:tc>
        <w:tc>
          <w:tcPr>
            <w:tcW w:w="0" w:type="dxa"/>
            <w:vAlign w:val="center"/>
          </w:tcPr>
          <w:p w14:paraId="7B498BEC">
            <w:pPr>
              <w:spacing w:line="240" w:lineRule="auto"/>
              <w:jc w:val="left"/>
            </w:pPr>
            <w:r>
              <w:rPr>
                <w:rFonts w:ascii="宋体" w:hAnsi="宋体" w:eastAsia="宋体" w:cs="宋体"/>
                <w:b w:val="0"/>
              </w:rPr>
              <w:t>新股未上市</w:t>
            </w:r>
          </w:p>
        </w:tc>
        <w:tc>
          <w:tcPr>
            <w:tcW w:w="0" w:type="dxa"/>
            <w:vAlign w:val="center"/>
          </w:tcPr>
          <w:p w14:paraId="473E13C2">
            <w:pPr>
              <w:spacing w:line="240" w:lineRule="auto"/>
              <w:jc w:val="right"/>
            </w:pPr>
            <w:r>
              <w:rPr>
                <w:rFonts w:ascii="宋体" w:hAnsi="宋体" w:eastAsia="宋体" w:cs="宋体"/>
                <w:b w:val="0"/>
              </w:rPr>
              <w:t>16.42</w:t>
            </w:r>
          </w:p>
        </w:tc>
        <w:tc>
          <w:tcPr>
            <w:tcW w:w="0" w:type="dxa"/>
            <w:vAlign w:val="center"/>
          </w:tcPr>
          <w:p w14:paraId="44ACBE4B">
            <w:pPr>
              <w:spacing w:line="240" w:lineRule="auto"/>
              <w:jc w:val="right"/>
            </w:pPr>
            <w:r>
              <w:rPr>
                <w:rFonts w:ascii="宋体" w:hAnsi="宋体" w:eastAsia="宋体" w:cs="宋体"/>
                <w:b w:val="0"/>
              </w:rPr>
              <w:t>16.42</w:t>
            </w:r>
          </w:p>
        </w:tc>
        <w:tc>
          <w:tcPr>
            <w:tcW w:w="0" w:type="dxa"/>
            <w:vAlign w:val="center"/>
          </w:tcPr>
          <w:p w14:paraId="2EC491CF">
            <w:pPr>
              <w:spacing w:line="240" w:lineRule="auto"/>
              <w:jc w:val="right"/>
            </w:pPr>
            <w:r>
              <w:rPr>
                <w:rFonts w:ascii="宋体" w:hAnsi="宋体" w:eastAsia="宋体" w:cs="宋体"/>
                <w:b w:val="0"/>
              </w:rPr>
              <w:t>843</w:t>
            </w:r>
          </w:p>
        </w:tc>
        <w:tc>
          <w:tcPr>
            <w:tcW w:w="0" w:type="dxa"/>
            <w:vAlign w:val="center"/>
          </w:tcPr>
          <w:p w14:paraId="5C92FF7F">
            <w:pPr>
              <w:spacing w:line="240" w:lineRule="auto"/>
              <w:jc w:val="right"/>
            </w:pPr>
            <w:r>
              <w:rPr>
                <w:rFonts w:ascii="宋体" w:hAnsi="宋体" w:eastAsia="宋体" w:cs="宋体"/>
                <w:b w:val="0"/>
              </w:rPr>
              <w:t>13,842.06</w:t>
            </w:r>
          </w:p>
        </w:tc>
        <w:tc>
          <w:tcPr>
            <w:tcW w:w="0" w:type="dxa"/>
            <w:vAlign w:val="center"/>
          </w:tcPr>
          <w:p w14:paraId="2CF0153C">
            <w:pPr>
              <w:spacing w:line="240" w:lineRule="auto"/>
              <w:jc w:val="right"/>
            </w:pPr>
            <w:r>
              <w:rPr>
                <w:rFonts w:ascii="宋体" w:hAnsi="宋体" w:eastAsia="宋体" w:cs="宋体"/>
                <w:b w:val="0"/>
              </w:rPr>
              <w:t>13,842.06</w:t>
            </w:r>
          </w:p>
        </w:tc>
        <w:tc>
          <w:tcPr>
            <w:tcW w:w="0" w:type="dxa"/>
            <w:vAlign w:val="center"/>
          </w:tcPr>
          <w:p w14:paraId="3930227E">
            <w:pPr>
              <w:spacing w:line="240" w:lineRule="auto"/>
              <w:jc w:val="left"/>
            </w:pPr>
            <w:r>
              <w:rPr>
                <w:rFonts w:ascii="宋体" w:hAnsi="宋体" w:eastAsia="宋体" w:cs="宋体"/>
                <w:b w:val="0"/>
              </w:rPr>
              <w:t>-</w:t>
            </w:r>
          </w:p>
        </w:tc>
      </w:tr>
      <w:tr w14:paraId="336C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4FF1DB">
            <w:pPr>
              <w:spacing w:line="240" w:lineRule="auto"/>
              <w:jc w:val="left"/>
            </w:pPr>
            <w:r>
              <w:rPr>
                <w:rFonts w:ascii="宋体" w:hAnsi="宋体" w:eastAsia="宋体" w:cs="宋体"/>
                <w:b w:val="0"/>
              </w:rPr>
              <w:t>603202</w:t>
            </w:r>
          </w:p>
        </w:tc>
        <w:tc>
          <w:tcPr>
            <w:tcW w:w="0" w:type="dxa"/>
            <w:vAlign w:val="center"/>
          </w:tcPr>
          <w:p w14:paraId="49F596B0">
            <w:pPr>
              <w:spacing w:line="240" w:lineRule="auto"/>
              <w:jc w:val="left"/>
            </w:pPr>
            <w:r>
              <w:rPr>
                <w:rFonts w:ascii="宋体" w:hAnsi="宋体" w:eastAsia="宋体" w:cs="宋体"/>
                <w:b w:val="0"/>
              </w:rPr>
              <w:t>天有为</w:t>
            </w:r>
          </w:p>
        </w:tc>
        <w:tc>
          <w:tcPr>
            <w:tcW w:w="0" w:type="dxa"/>
            <w:vAlign w:val="center"/>
          </w:tcPr>
          <w:p w14:paraId="379A2A6E">
            <w:pPr>
              <w:spacing w:line="240" w:lineRule="auto"/>
              <w:jc w:val="left"/>
            </w:pPr>
            <w:r>
              <w:rPr>
                <w:rFonts w:ascii="宋体" w:hAnsi="宋体" w:eastAsia="宋体" w:cs="宋体"/>
                <w:b w:val="0"/>
              </w:rPr>
              <w:t>2025年04月16日</w:t>
            </w:r>
          </w:p>
        </w:tc>
        <w:tc>
          <w:tcPr>
            <w:tcW w:w="0" w:type="dxa"/>
            <w:vAlign w:val="center"/>
          </w:tcPr>
          <w:p w14:paraId="57A3F46B">
            <w:pPr>
              <w:spacing w:line="240" w:lineRule="auto"/>
              <w:jc w:val="left"/>
            </w:pPr>
            <w:r>
              <w:rPr>
                <w:rFonts w:ascii="宋体" w:hAnsi="宋体" w:eastAsia="宋体" w:cs="宋体"/>
                <w:b w:val="0"/>
              </w:rPr>
              <w:t>6个月</w:t>
            </w:r>
          </w:p>
        </w:tc>
        <w:tc>
          <w:tcPr>
            <w:tcW w:w="0" w:type="dxa"/>
            <w:vAlign w:val="center"/>
          </w:tcPr>
          <w:p w14:paraId="79B9C6E8">
            <w:pPr>
              <w:spacing w:line="240" w:lineRule="auto"/>
              <w:jc w:val="left"/>
            </w:pPr>
            <w:r>
              <w:rPr>
                <w:rFonts w:ascii="宋体" w:hAnsi="宋体" w:eastAsia="宋体" w:cs="宋体"/>
                <w:b w:val="0"/>
              </w:rPr>
              <w:t>新股流通受限</w:t>
            </w:r>
          </w:p>
        </w:tc>
        <w:tc>
          <w:tcPr>
            <w:tcW w:w="0" w:type="dxa"/>
            <w:vAlign w:val="center"/>
          </w:tcPr>
          <w:p w14:paraId="64BB0523">
            <w:pPr>
              <w:spacing w:line="240" w:lineRule="auto"/>
              <w:jc w:val="right"/>
            </w:pPr>
            <w:r>
              <w:rPr>
                <w:rFonts w:ascii="宋体" w:hAnsi="宋体" w:eastAsia="宋体" w:cs="宋体"/>
                <w:b w:val="0"/>
              </w:rPr>
              <w:t>93.50</w:t>
            </w:r>
          </w:p>
        </w:tc>
        <w:tc>
          <w:tcPr>
            <w:tcW w:w="0" w:type="dxa"/>
            <w:vAlign w:val="center"/>
          </w:tcPr>
          <w:p w14:paraId="68893FC6">
            <w:pPr>
              <w:spacing w:line="240" w:lineRule="auto"/>
              <w:jc w:val="right"/>
            </w:pPr>
            <w:r>
              <w:rPr>
                <w:rFonts w:ascii="宋体" w:hAnsi="宋体" w:eastAsia="宋体" w:cs="宋体"/>
                <w:b w:val="0"/>
              </w:rPr>
              <w:t>90.66</w:t>
            </w:r>
          </w:p>
        </w:tc>
        <w:tc>
          <w:tcPr>
            <w:tcW w:w="0" w:type="dxa"/>
            <w:vAlign w:val="center"/>
          </w:tcPr>
          <w:p w14:paraId="32613B5E">
            <w:pPr>
              <w:spacing w:line="240" w:lineRule="auto"/>
              <w:jc w:val="right"/>
            </w:pPr>
            <w:r>
              <w:rPr>
                <w:rFonts w:ascii="宋体" w:hAnsi="宋体" w:eastAsia="宋体" w:cs="宋体"/>
                <w:b w:val="0"/>
              </w:rPr>
              <w:t>149</w:t>
            </w:r>
          </w:p>
        </w:tc>
        <w:tc>
          <w:tcPr>
            <w:tcW w:w="0" w:type="dxa"/>
            <w:vAlign w:val="center"/>
          </w:tcPr>
          <w:p w14:paraId="41AD74EF">
            <w:pPr>
              <w:spacing w:line="240" w:lineRule="auto"/>
              <w:jc w:val="right"/>
            </w:pPr>
            <w:r>
              <w:rPr>
                <w:rFonts w:ascii="宋体" w:hAnsi="宋体" w:eastAsia="宋体" w:cs="宋体"/>
                <w:b w:val="0"/>
              </w:rPr>
              <w:t>13,931.50</w:t>
            </w:r>
          </w:p>
        </w:tc>
        <w:tc>
          <w:tcPr>
            <w:tcW w:w="0" w:type="dxa"/>
            <w:vAlign w:val="center"/>
          </w:tcPr>
          <w:p w14:paraId="1B839234">
            <w:pPr>
              <w:spacing w:line="240" w:lineRule="auto"/>
              <w:jc w:val="right"/>
            </w:pPr>
            <w:r>
              <w:rPr>
                <w:rFonts w:ascii="宋体" w:hAnsi="宋体" w:eastAsia="宋体" w:cs="宋体"/>
                <w:b w:val="0"/>
              </w:rPr>
              <w:t>13,508.34</w:t>
            </w:r>
          </w:p>
        </w:tc>
        <w:tc>
          <w:tcPr>
            <w:tcW w:w="0" w:type="dxa"/>
            <w:vAlign w:val="center"/>
          </w:tcPr>
          <w:p w14:paraId="4CC40A3A">
            <w:pPr>
              <w:spacing w:line="240" w:lineRule="auto"/>
              <w:jc w:val="left"/>
            </w:pPr>
            <w:r>
              <w:rPr>
                <w:rFonts w:ascii="宋体" w:hAnsi="宋体" w:eastAsia="宋体" w:cs="宋体"/>
                <w:b w:val="0"/>
              </w:rPr>
              <w:t>-</w:t>
            </w:r>
          </w:p>
        </w:tc>
      </w:tr>
      <w:tr w14:paraId="30AB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C0A2BA">
            <w:pPr>
              <w:spacing w:line="240" w:lineRule="auto"/>
              <w:jc w:val="left"/>
            </w:pPr>
            <w:r>
              <w:rPr>
                <w:rFonts w:ascii="宋体" w:hAnsi="宋体" w:eastAsia="宋体" w:cs="宋体"/>
                <w:b w:val="0"/>
              </w:rPr>
              <w:t>603072</w:t>
            </w:r>
          </w:p>
        </w:tc>
        <w:tc>
          <w:tcPr>
            <w:tcW w:w="0" w:type="dxa"/>
            <w:vAlign w:val="center"/>
          </w:tcPr>
          <w:p w14:paraId="230A7BDE">
            <w:pPr>
              <w:spacing w:line="240" w:lineRule="auto"/>
              <w:jc w:val="left"/>
            </w:pPr>
            <w:r>
              <w:rPr>
                <w:rFonts w:ascii="宋体" w:hAnsi="宋体" w:eastAsia="宋体" w:cs="宋体"/>
                <w:b w:val="0"/>
              </w:rPr>
              <w:t>天和磁材</w:t>
            </w:r>
          </w:p>
        </w:tc>
        <w:tc>
          <w:tcPr>
            <w:tcW w:w="0" w:type="dxa"/>
            <w:vAlign w:val="center"/>
          </w:tcPr>
          <w:p w14:paraId="24A99F3F">
            <w:pPr>
              <w:spacing w:line="240" w:lineRule="auto"/>
              <w:jc w:val="left"/>
            </w:pPr>
            <w:r>
              <w:rPr>
                <w:rFonts w:ascii="宋体" w:hAnsi="宋体" w:eastAsia="宋体" w:cs="宋体"/>
                <w:b w:val="0"/>
              </w:rPr>
              <w:t>2024年12月24日</w:t>
            </w:r>
          </w:p>
        </w:tc>
        <w:tc>
          <w:tcPr>
            <w:tcW w:w="0" w:type="dxa"/>
            <w:vAlign w:val="center"/>
          </w:tcPr>
          <w:p w14:paraId="75E5D729">
            <w:pPr>
              <w:spacing w:line="240" w:lineRule="auto"/>
              <w:jc w:val="left"/>
            </w:pPr>
            <w:r>
              <w:rPr>
                <w:rFonts w:ascii="宋体" w:hAnsi="宋体" w:eastAsia="宋体" w:cs="宋体"/>
                <w:b w:val="0"/>
              </w:rPr>
              <w:t>6个月</w:t>
            </w:r>
          </w:p>
        </w:tc>
        <w:tc>
          <w:tcPr>
            <w:tcW w:w="0" w:type="dxa"/>
            <w:vAlign w:val="center"/>
          </w:tcPr>
          <w:p w14:paraId="132AAD07">
            <w:pPr>
              <w:spacing w:line="240" w:lineRule="auto"/>
              <w:jc w:val="left"/>
            </w:pPr>
            <w:r>
              <w:rPr>
                <w:rFonts w:ascii="宋体" w:hAnsi="宋体" w:eastAsia="宋体" w:cs="宋体"/>
                <w:b w:val="0"/>
              </w:rPr>
              <w:t>新股流通受限</w:t>
            </w:r>
          </w:p>
        </w:tc>
        <w:tc>
          <w:tcPr>
            <w:tcW w:w="0" w:type="dxa"/>
            <w:vAlign w:val="center"/>
          </w:tcPr>
          <w:p w14:paraId="5DB6248A">
            <w:pPr>
              <w:spacing w:line="240" w:lineRule="auto"/>
              <w:jc w:val="right"/>
            </w:pPr>
            <w:r>
              <w:rPr>
                <w:rFonts w:ascii="宋体" w:hAnsi="宋体" w:eastAsia="宋体" w:cs="宋体"/>
                <w:b w:val="0"/>
              </w:rPr>
              <w:t>12.30</w:t>
            </w:r>
          </w:p>
        </w:tc>
        <w:tc>
          <w:tcPr>
            <w:tcW w:w="0" w:type="dxa"/>
            <w:vAlign w:val="center"/>
          </w:tcPr>
          <w:p w14:paraId="57C2877E">
            <w:pPr>
              <w:spacing w:line="240" w:lineRule="auto"/>
              <w:jc w:val="right"/>
            </w:pPr>
            <w:r>
              <w:rPr>
                <w:rFonts w:ascii="宋体" w:hAnsi="宋体" w:eastAsia="宋体" w:cs="宋体"/>
                <w:b w:val="0"/>
              </w:rPr>
              <w:t>54.45</w:t>
            </w:r>
          </w:p>
        </w:tc>
        <w:tc>
          <w:tcPr>
            <w:tcW w:w="0" w:type="dxa"/>
            <w:vAlign w:val="center"/>
          </w:tcPr>
          <w:p w14:paraId="6A33431B">
            <w:pPr>
              <w:spacing w:line="240" w:lineRule="auto"/>
              <w:jc w:val="right"/>
            </w:pPr>
            <w:r>
              <w:rPr>
                <w:rFonts w:ascii="宋体" w:hAnsi="宋体" w:eastAsia="宋体" w:cs="宋体"/>
                <w:b w:val="0"/>
              </w:rPr>
              <w:t>226</w:t>
            </w:r>
          </w:p>
        </w:tc>
        <w:tc>
          <w:tcPr>
            <w:tcW w:w="0" w:type="dxa"/>
            <w:vAlign w:val="center"/>
          </w:tcPr>
          <w:p w14:paraId="5717CC63">
            <w:pPr>
              <w:spacing w:line="240" w:lineRule="auto"/>
              <w:jc w:val="right"/>
            </w:pPr>
            <w:r>
              <w:rPr>
                <w:rFonts w:ascii="宋体" w:hAnsi="宋体" w:eastAsia="宋体" w:cs="宋体"/>
                <w:b w:val="0"/>
              </w:rPr>
              <w:t>2,779.80</w:t>
            </w:r>
          </w:p>
        </w:tc>
        <w:tc>
          <w:tcPr>
            <w:tcW w:w="0" w:type="dxa"/>
            <w:vAlign w:val="center"/>
          </w:tcPr>
          <w:p w14:paraId="53107785">
            <w:pPr>
              <w:spacing w:line="240" w:lineRule="auto"/>
              <w:jc w:val="right"/>
            </w:pPr>
            <w:r>
              <w:rPr>
                <w:rFonts w:ascii="宋体" w:hAnsi="宋体" w:eastAsia="宋体" w:cs="宋体"/>
                <w:b w:val="0"/>
              </w:rPr>
              <w:t>12,305.70</w:t>
            </w:r>
          </w:p>
        </w:tc>
        <w:tc>
          <w:tcPr>
            <w:tcW w:w="0" w:type="dxa"/>
            <w:vAlign w:val="center"/>
          </w:tcPr>
          <w:p w14:paraId="0E94A15C">
            <w:pPr>
              <w:spacing w:line="240" w:lineRule="auto"/>
              <w:jc w:val="left"/>
            </w:pPr>
            <w:r>
              <w:rPr>
                <w:rFonts w:ascii="宋体" w:hAnsi="宋体" w:eastAsia="宋体" w:cs="宋体"/>
                <w:b w:val="0"/>
              </w:rPr>
              <w:t>-</w:t>
            </w:r>
          </w:p>
        </w:tc>
      </w:tr>
      <w:tr w14:paraId="50D2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280251">
            <w:pPr>
              <w:spacing w:line="240" w:lineRule="auto"/>
              <w:jc w:val="left"/>
            </w:pPr>
            <w:r>
              <w:rPr>
                <w:rFonts w:ascii="宋体" w:hAnsi="宋体" w:eastAsia="宋体" w:cs="宋体"/>
                <w:b w:val="0"/>
              </w:rPr>
              <w:t>301601</w:t>
            </w:r>
          </w:p>
        </w:tc>
        <w:tc>
          <w:tcPr>
            <w:tcW w:w="0" w:type="dxa"/>
            <w:vAlign w:val="center"/>
          </w:tcPr>
          <w:p w14:paraId="2CBDEA0C">
            <w:pPr>
              <w:spacing w:line="240" w:lineRule="auto"/>
              <w:jc w:val="left"/>
            </w:pPr>
            <w:r>
              <w:rPr>
                <w:rFonts w:ascii="宋体" w:hAnsi="宋体" w:eastAsia="宋体" w:cs="宋体"/>
                <w:b w:val="0"/>
              </w:rPr>
              <w:t>惠通科技</w:t>
            </w:r>
          </w:p>
        </w:tc>
        <w:tc>
          <w:tcPr>
            <w:tcW w:w="0" w:type="dxa"/>
            <w:vAlign w:val="center"/>
          </w:tcPr>
          <w:p w14:paraId="362642F6">
            <w:pPr>
              <w:spacing w:line="240" w:lineRule="auto"/>
              <w:jc w:val="left"/>
            </w:pPr>
            <w:r>
              <w:rPr>
                <w:rFonts w:ascii="宋体" w:hAnsi="宋体" w:eastAsia="宋体" w:cs="宋体"/>
                <w:b w:val="0"/>
              </w:rPr>
              <w:t>2025年01月08日</w:t>
            </w:r>
          </w:p>
        </w:tc>
        <w:tc>
          <w:tcPr>
            <w:tcW w:w="0" w:type="dxa"/>
            <w:vAlign w:val="center"/>
          </w:tcPr>
          <w:p w14:paraId="3580A69C">
            <w:pPr>
              <w:spacing w:line="240" w:lineRule="auto"/>
              <w:jc w:val="left"/>
            </w:pPr>
            <w:r>
              <w:rPr>
                <w:rFonts w:ascii="宋体" w:hAnsi="宋体" w:eastAsia="宋体" w:cs="宋体"/>
                <w:b w:val="0"/>
              </w:rPr>
              <w:t>6个月</w:t>
            </w:r>
          </w:p>
        </w:tc>
        <w:tc>
          <w:tcPr>
            <w:tcW w:w="0" w:type="dxa"/>
            <w:vAlign w:val="center"/>
          </w:tcPr>
          <w:p w14:paraId="26FCC6B7">
            <w:pPr>
              <w:spacing w:line="240" w:lineRule="auto"/>
              <w:jc w:val="left"/>
            </w:pPr>
            <w:r>
              <w:rPr>
                <w:rFonts w:ascii="宋体" w:hAnsi="宋体" w:eastAsia="宋体" w:cs="宋体"/>
                <w:b w:val="0"/>
              </w:rPr>
              <w:t>新股流通受限</w:t>
            </w:r>
          </w:p>
        </w:tc>
        <w:tc>
          <w:tcPr>
            <w:tcW w:w="0" w:type="dxa"/>
            <w:vAlign w:val="center"/>
          </w:tcPr>
          <w:p w14:paraId="1B818FE6">
            <w:pPr>
              <w:spacing w:line="240" w:lineRule="auto"/>
              <w:jc w:val="right"/>
            </w:pPr>
            <w:r>
              <w:rPr>
                <w:rFonts w:ascii="宋体" w:hAnsi="宋体" w:eastAsia="宋体" w:cs="宋体"/>
                <w:b w:val="0"/>
              </w:rPr>
              <w:t>11.80</w:t>
            </w:r>
          </w:p>
        </w:tc>
        <w:tc>
          <w:tcPr>
            <w:tcW w:w="0" w:type="dxa"/>
            <w:vAlign w:val="center"/>
          </w:tcPr>
          <w:p w14:paraId="29CD2BF9">
            <w:pPr>
              <w:spacing w:line="240" w:lineRule="auto"/>
              <w:jc w:val="right"/>
            </w:pPr>
            <w:r>
              <w:rPr>
                <w:rFonts w:ascii="宋体" w:hAnsi="宋体" w:eastAsia="宋体" w:cs="宋体"/>
                <w:b w:val="0"/>
              </w:rPr>
              <w:t>33.85</w:t>
            </w:r>
          </w:p>
        </w:tc>
        <w:tc>
          <w:tcPr>
            <w:tcW w:w="0" w:type="dxa"/>
            <w:vAlign w:val="center"/>
          </w:tcPr>
          <w:p w14:paraId="3AB9F45E">
            <w:pPr>
              <w:spacing w:line="240" w:lineRule="auto"/>
              <w:jc w:val="right"/>
            </w:pPr>
            <w:r>
              <w:rPr>
                <w:rFonts w:ascii="宋体" w:hAnsi="宋体" w:eastAsia="宋体" w:cs="宋体"/>
                <w:b w:val="0"/>
              </w:rPr>
              <w:t>342</w:t>
            </w:r>
          </w:p>
        </w:tc>
        <w:tc>
          <w:tcPr>
            <w:tcW w:w="0" w:type="dxa"/>
            <w:vAlign w:val="center"/>
          </w:tcPr>
          <w:p w14:paraId="7AE31554">
            <w:pPr>
              <w:spacing w:line="240" w:lineRule="auto"/>
              <w:jc w:val="right"/>
            </w:pPr>
            <w:r>
              <w:rPr>
                <w:rFonts w:ascii="宋体" w:hAnsi="宋体" w:eastAsia="宋体" w:cs="宋体"/>
                <w:b w:val="0"/>
              </w:rPr>
              <w:t>4,035.60</w:t>
            </w:r>
          </w:p>
        </w:tc>
        <w:tc>
          <w:tcPr>
            <w:tcW w:w="0" w:type="dxa"/>
            <w:vAlign w:val="center"/>
          </w:tcPr>
          <w:p w14:paraId="50741544">
            <w:pPr>
              <w:spacing w:line="240" w:lineRule="auto"/>
              <w:jc w:val="right"/>
            </w:pPr>
            <w:r>
              <w:rPr>
                <w:rFonts w:ascii="宋体" w:hAnsi="宋体" w:eastAsia="宋体" w:cs="宋体"/>
                <w:b w:val="0"/>
              </w:rPr>
              <w:t>11,576.70</w:t>
            </w:r>
          </w:p>
        </w:tc>
        <w:tc>
          <w:tcPr>
            <w:tcW w:w="0" w:type="dxa"/>
            <w:vAlign w:val="center"/>
          </w:tcPr>
          <w:p w14:paraId="2CE9A60E">
            <w:pPr>
              <w:spacing w:line="240" w:lineRule="auto"/>
              <w:jc w:val="left"/>
            </w:pPr>
            <w:r>
              <w:rPr>
                <w:rFonts w:ascii="宋体" w:hAnsi="宋体" w:eastAsia="宋体" w:cs="宋体"/>
                <w:b w:val="0"/>
              </w:rPr>
              <w:t>-</w:t>
            </w:r>
          </w:p>
        </w:tc>
      </w:tr>
      <w:tr w14:paraId="6041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402FD8">
            <w:pPr>
              <w:spacing w:line="240" w:lineRule="auto"/>
              <w:jc w:val="left"/>
            </w:pPr>
            <w:r>
              <w:rPr>
                <w:rFonts w:ascii="宋体" w:hAnsi="宋体" w:eastAsia="宋体" w:cs="宋体"/>
                <w:b w:val="0"/>
              </w:rPr>
              <w:t>001356</w:t>
            </w:r>
          </w:p>
        </w:tc>
        <w:tc>
          <w:tcPr>
            <w:tcW w:w="0" w:type="dxa"/>
            <w:vAlign w:val="center"/>
          </w:tcPr>
          <w:p w14:paraId="37C41ADC">
            <w:pPr>
              <w:spacing w:line="240" w:lineRule="auto"/>
              <w:jc w:val="left"/>
            </w:pPr>
            <w:r>
              <w:rPr>
                <w:rFonts w:ascii="宋体" w:hAnsi="宋体" w:eastAsia="宋体" w:cs="宋体"/>
                <w:b w:val="0"/>
              </w:rPr>
              <w:t>富岭股份</w:t>
            </w:r>
          </w:p>
        </w:tc>
        <w:tc>
          <w:tcPr>
            <w:tcW w:w="0" w:type="dxa"/>
            <w:vAlign w:val="center"/>
          </w:tcPr>
          <w:p w14:paraId="21EE5003">
            <w:pPr>
              <w:spacing w:line="240" w:lineRule="auto"/>
              <w:jc w:val="left"/>
            </w:pPr>
            <w:r>
              <w:rPr>
                <w:rFonts w:ascii="宋体" w:hAnsi="宋体" w:eastAsia="宋体" w:cs="宋体"/>
                <w:b w:val="0"/>
              </w:rPr>
              <w:t>2025年01月16日</w:t>
            </w:r>
          </w:p>
        </w:tc>
        <w:tc>
          <w:tcPr>
            <w:tcW w:w="0" w:type="dxa"/>
            <w:vAlign w:val="center"/>
          </w:tcPr>
          <w:p w14:paraId="29165129">
            <w:pPr>
              <w:spacing w:line="240" w:lineRule="auto"/>
              <w:jc w:val="left"/>
            </w:pPr>
            <w:r>
              <w:rPr>
                <w:rFonts w:ascii="宋体" w:hAnsi="宋体" w:eastAsia="宋体" w:cs="宋体"/>
                <w:b w:val="0"/>
              </w:rPr>
              <w:t>6个月</w:t>
            </w:r>
          </w:p>
        </w:tc>
        <w:tc>
          <w:tcPr>
            <w:tcW w:w="0" w:type="dxa"/>
            <w:vAlign w:val="center"/>
          </w:tcPr>
          <w:p w14:paraId="6ECC0820">
            <w:pPr>
              <w:spacing w:line="240" w:lineRule="auto"/>
              <w:jc w:val="left"/>
            </w:pPr>
            <w:r>
              <w:rPr>
                <w:rFonts w:ascii="宋体" w:hAnsi="宋体" w:eastAsia="宋体" w:cs="宋体"/>
                <w:b w:val="0"/>
              </w:rPr>
              <w:t>新股流通受限</w:t>
            </w:r>
          </w:p>
        </w:tc>
        <w:tc>
          <w:tcPr>
            <w:tcW w:w="0" w:type="dxa"/>
            <w:vAlign w:val="center"/>
          </w:tcPr>
          <w:p w14:paraId="01C5B9AF">
            <w:pPr>
              <w:spacing w:line="240" w:lineRule="auto"/>
              <w:jc w:val="right"/>
            </w:pPr>
            <w:r>
              <w:rPr>
                <w:rFonts w:ascii="宋体" w:hAnsi="宋体" w:eastAsia="宋体" w:cs="宋体"/>
                <w:b w:val="0"/>
              </w:rPr>
              <w:t>5.30</w:t>
            </w:r>
          </w:p>
        </w:tc>
        <w:tc>
          <w:tcPr>
            <w:tcW w:w="0" w:type="dxa"/>
            <w:vAlign w:val="center"/>
          </w:tcPr>
          <w:p w14:paraId="76E46317">
            <w:pPr>
              <w:spacing w:line="240" w:lineRule="auto"/>
              <w:jc w:val="right"/>
            </w:pPr>
            <w:r>
              <w:rPr>
                <w:rFonts w:ascii="宋体" w:hAnsi="宋体" w:eastAsia="宋体" w:cs="宋体"/>
                <w:b w:val="0"/>
              </w:rPr>
              <w:t>14.44</w:t>
            </w:r>
          </w:p>
        </w:tc>
        <w:tc>
          <w:tcPr>
            <w:tcW w:w="0" w:type="dxa"/>
            <w:vAlign w:val="center"/>
          </w:tcPr>
          <w:p w14:paraId="2301CE5A">
            <w:pPr>
              <w:spacing w:line="240" w:lineRule="auto"/>
              <w:jc w:val="right"/>
            </w:pPr>
            <w:r>
              <w:rPr>
                <w:rFonts w:ascii="宋体" w:hAnsi="宋体" w:eastAsia="宋体" w:cs="宋体"/>
                <w:b w:val="0"/>
              </w:rPr>
              <w:t>709</w:t>
            </w:r>
          </w:p>
        </w:tc>
        <w:tc>
          <w:tcPr>
            <w:tcW w:w="0" w:type="dxa"/>
            <w:vAlign w:val="center"/>
          </w:tcPr>
          <w:p w14:paraId="2F191B63">
            <w:pPr>
              <w:spacing w:line="240" w:lineRule="auto"/>
              <w:jc w:val="right"/>
            </w:pPr>
            <w:r>
              <w:rPr>
                <w:rFonts w:ascii="宋体" w:hAnsi="宋体" w:eastAsia="宋体" w:cs="宋体"/>
                <w:b w:val="0"/>
              </w:rPr>
              <w:t>3,757.70</w:t>
            </w:r>
          </w:p>
        </w:tc>
        <w:tc>
          <w:tcPr>
            <w:tcW w:w="0" w:type="dxa"/>
            <w:vAlign w:val="center"/>
          </w:tcPr>
          <w:p w14:paraId="5D4AF2FE">
            <w:pPr>
              <w:spacing w:line="240" w:lineRule="auto"/>
              <w:jc w:val="right"/>
            </w:pPr>
            <w:r>
              <w:rPr>
                <w:rFonts w:ascii="宋体" w:hAnsi="宋体" w:eastAsia="宋体" w:cs="宋体"/>
                <w:b w:val="0"/>
              </w:rPr>
              <w:t>10,237.96</w:t>
            </w:r>
          </w:p>
        </w:tc>
        <w:tc>
          <w:tcPr>
            <w:tcW w:w="0" w:type="dxa"/>
            <w:vAlign w:val="center"/>
          </w:tcPr>
          <w:p w14:paraId="12B4CC98">
            <w:pPr>
              <w:spacing w:line="240" w:lineRule="auto"/>
              <w:jc w:val="left"/>
            </w:pPr>
            <w:r>
              <w:rPr>
                <w:rFonts w:ascii="宋体" w:hAnsi="宋体" w:eastAsia="宋体" w:cs="宋体"/>
                <w:b w:val="0"/>
              </w:rPr>
              <w:t>-</w:t>
            </w:r>
          </w:p>
        </w:tc>
      </w:tr>
      <w:tr w14:paraId="531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FE5739">
            <w:pPr>
              <w:spacing w:line="240" w:lineRule="auto"/>
              <w:jc w:val="left"/>
            </w:pPr>
            <w:r>
              <w:rPr>
                <w:rFonts w:ascii="宋体" w:hAnsi="宋体" w:eastAsia="宋体" w:cs="宋体"/>
                <w:b w:val="0"/>
              </w:rPr>
              <w:t>301590</w:t>
            </w:r>
          </w:p>
        </w:tc>
        <w:tc>
          <w:tcPr>
            <w:tcW w:w="0" w:type="dxa"/>
            <w:vAlign w:val="center"/>
          </w:tcPr>
          <w:p w14:paraId="56EB6DCF">
            <w:pPr>
              <w:spacing w:line="240" w:lineRule="auto"/>
              <w:jc w:val="left"/>
            </w:pPr>
            <w:r>
              <w:rPr>
                <w:rFonts w:ascii="宋体" w:hAnsi="宋体" w:eastAsia="宋体" w:cs="宋体"/>
                <w:b w:val="0"/>
              </w:rPr>
              <w:t>优优绿能</w:t>
            </w:r>
          </w:p>
        </w:tc>
        <w:tc>
          <w:tcPr>
            <w:tcW w:w="0" w:type="dxa"/>
            <w:vAlign w:val="center"/>
          </w:tcPr>
          <w:p w14:paraId="40BB1010">
            <w:pPr>
              <w:spacing w:line="240" w:lineRule="auto"/>
              <w:jc w:val="left"/>
            </w:pPr>
            <w:r>
              <w:rPr>
                <w:rFonts w:ascii="宋体" w:hAnsi="宋体" w:eastAsia="宋体" w:cs="宋体"/>
                <w:b w:val="0"/>
              </w:rPr>
              <w:t>2025年05月28日</w:t>
            </w:r>
          </w:p>
        </w:tc>
        <w:tc>
          <w:tcPr>
            <w:tcW w:w="0" w:type="dxa"/>
            <w:vAlign w:val="center"/>
          </w:tcPr>
          <w:p w14:paraId="1542BE10">
            <w:pPr>
              <w:spacing w:line="240" w:lineRule="auto"/>
              <w:jc w:val="left"/>
            </w:pPr>
            <w:r>
              <w:rPr>
                <w:rFonts w:ascii="宋体" w:hAnsi="宋体" w:eastAsia="宋体" w:cs="宋体"/>
                <w:b w:val="0"/>
              </w:rPr>
              <w:t>6个月</w:t>
            </w:r>
          </w:p>
        </w:tc>
        <w:tc>
          <w:tcPr>
            <w:tcW w:w="0" w:type="dxa"/>
            <w:vAlign w:val="center"/>
          </w:tcPr>
          <w:p w14:paraId="420C3469">
            <w:pPr>
              <w:spacing w:line="240" w:lineRule="auto"/>
              <w:jc w:val="left"/>
            </w:pPr>
            <w:r>
              <w:rPr>
                <w:rFonts w:ascii="宋体" w:hAnsi="宋体" w:eastAsia="宋体" w:cs="宋体"/>
                <w:b w:val="0"/>
              </w:rPr>
              <w:t>新股流通受限</w:t>
            </w:r>
          </w:p>
        </w:tc>
        <w:tc>
          <w:tcPr>
            <w:tcW w:w="0" w:type="dxa"/>
            <w:vAlign w:val="center"/>
          </w:tcPr>
          <w:p w14:paraId="02C3FC48">
            <w:pPr>
              <w:spacing w:line="240" w:lineRule="auto"/>
              <w:jc w:val="right"/>
            </w:pPr>
            <w:r>
              <w:rPr>
                <w:rFonts w:ascii="宋体" w:hAnsi="宋体" w:eastAsia="宋体" w:cs="宋体"/>
                <w:b w:val="0"/>
              </w:rPr>
              <w:t>89.60</w:t>
            </w:r>
          </w:p>
        </w:tc>
        <w:tc>
          <w:tcPr>
            <w:tcW w:w="0" w:type="dxa"/>
            <w:vAlign w:val="center"/>
          </w:tcPr>
          <w:p w14:paraId="57548D16">
            <w:pPr>
              <w:spacing w:line="240" w:lineRule="auto"/>
              <w:jc w:val="right"/>
            </w:pPr>
            <w:r>
              <w:rPr>
                <w:rFonts w:ascii="宋体" w:hAnsi="宋体" w:eastAsia="宋体" w:cs="宋体"/>
                <w:b w:val="0"/>
              </w:rPr>
              <w:t>139.48</w:t>
            </w:r>
          </w:p>
        </w:tc>
        <w:tc>
          <w:tcPr>
            <w:tcW w:w="0" w:type="dxa"/>
            <w:vAlign w:val="center"/>
          </w:tcPr>
          <w:p w14:paraId="7659B9E6">
            <w:pPr>
              <w:spacing w:line="240" w:lineRule="auto"/>
              <w:jc w:val="right"/>
            </w:pPr>
            <w:r>
              <w:rPr>
                <w:rFonts w:ascii="宋体" w:hAnsi="宋体" w:eastAsia="宋体" w:cs="宋体"/>
                <w:b w:val="0"/>
              </w:rPr>
              <w:t>73</w:t>
            </w:r>
          </w:p>
        </w:tc>
        <w:tc>
          <w:tcPr>
            <w:tcW w:w="0" w:type="dxa"/>
            <w:vAlign w:val="center"/>
          </w:tcPr>
          <w:p w14:paraId="643C59F1">
            <w:pPr>
              <w:spacing w:line="240" w:lineRule="auto"/>
              <w:jc w:val="right"/>
            </w:pPr>
            <w:r>
              <w:rPr>
                <w:rFonts w:ascii="宋体" w:hAnsi="宋体" w:eastAsia="宋体" w:cs="宋体"/>
                <w:b w:val="0"/>
              </w:rPr>
              <w:t>6,540.80</w:t>
            </w:r>
          </w:p>
        </w:tc>
        <w:tc>
          <w:tcPr>
            <w:tcW w:w="0" w:type="dxa"/>
            <w:vAlign w:val="center"/>
          </w:tcPr>
          <w:p w14:paraId="5C9A7DBD">
            <w:pPr>
              <w:spacing w:line="240" w:lineRule="auto"/>
              <w:jc w:val="right"/>
            </w:pPr>
            <w:r>
              <w:rPr>
                <w:rFonts w:ascii="宋体" w:hAnsi="宋体" w:eastAsia="宋体" w:cs="宋体"/>
                <w:b w:val="0"/>
              </w:rPr>
              <w:t>10,182.04</w:t>
            </w:r>
          </w:p>
        </w:tc>
        <w:tc>
          <w:tcPr>
            <w:tcW w:w="0" w:type="dxa"/>
            <w:vAlign w:val="center"/>
          </w:tcPr>
          <w:p w14:paraId="04CF4866">
            <w:pPr>
              <w:spacing w:line="240" w:lineRule="auto"/>
              <w:jc w:val="left"/>
            </w:pPr>
            <w:r>
              <w:rPr>
                <w:rFonts w:ascii="宋体" w:hAnsi="宋体" w:eastAsia="宋体" w:cs="宋体"/>
                <w:b w:val="0"/>
              </w:rPr>
              <w:t>-</w:t>
            </w:r>
          </w:p>
        </w:tc>
      </w:tr>
      <w:tr w14:paraId="1955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849FF8">
            <w:pPr>
              <w:spacing w:line="240" w:lineRule="auto"/>
              <w:jc w:val="left"/>
            </w:pPr>
            <w:r>
              <w:rPr>
                <w:rFonts w:ascii="宋体" w:hAnsi="宋体" w:eastAsia="宋体" w:cs="宋体"/>
                <w:b w:val="0"/>
              </w:rPr>
              <w:t>301665</w:t>
            </w:r>
          </w:p>
        </w:tc>
        <w:tc>
          <w:tcPr>
            <w:tcW w:w="0" w:type="dxa"/>
            <w:vAlign w:val="center"/>
          </w:tcPr>
          <w:p w14:paraId="638EF6B4">
            <w:pPr>
              <w:spacing w:line="240" w:lineRule="auto"/>
              <w:jc w:val="left"/>
            </w:pPr>
            <w:r>
              <w:rPr>
                <w:rFonts w:ascii="宋体" w:hAnsi="宋体" w:eastAsia="宋体" w:cs="宋体"/>
                <w:b w:val="0"/>
              </w:rPr>
              <w:t>泰禾股份</w:t>
            </w:r>
          </w:p>
        </w:tc>
        <w:tc>
          <w:tcPr>
            <w:tcW w:w="0" w:type="dxa"/>
            <w:vAlign w:val="center"/>
          </w:tcPr>
          <w:p w14:paraId="5B69DCD6">
            <w:pPr>
              <w:spacing w:line="240" w:lineRule="auto"/>
              <w:jc w:val="left"/>
            </w:pPr>
            <w:r>
              <w:rPr>
                <w:rFonts w:ascii="宋体" w:hAnsi="宋体" w:eastAsia="宋体" w:cs="宋体"/>
                <w:b w:val="0"/>
              </w:rPr>
              <w:t>2025年04月02日</w:t>
            </w:r>
          </w:p>
        </w:tc>
        <w:tc>
          <w:tcPr>
            <w:tcW w:w="0" w:type="dxa"/>
            <w:vAlign w:val="center"/>
          </w:tcPr>
          <w:p w14:paraId="03359175">
            <w:pPr>
              <w:spacing w:line="240" w:lineRule="auto"/>
              <w:jc w:val="left"/>
            </w:pPr>
            <w:r>
              <w:rPr>
                <w:rFonts w:ascii="宋体" w:hAnsi="宋体" w:eastAsia="宋体" w:cs="宋体"/>
                <w:b w:val="0"/>
              </w:rPr>
              <w:t>6个月</w:t>
            </w:r>
          </w:p>
        </w:tc>
        <w:tc>
          <w:tcPr>
            <w:tcW w:w="0" w:type="dxa"/>
            <w:vAlign w:val="center"/>
          </w:tcPr>
          <w:p w14:paraId="230AEFD3">
            <w:pPr>
              <w:spacing w:line="240" w:lineRule="auto"/>
              <w:jc w:val="left"/>
            </w:pPr>
            <w:r>
              <w:rPr>
                <w:rFonts w:ascii="宋体" w:hAnsi="宋体" w:eastAsia="宋体" w:cs="宋体"/>
                <w:b w:val="0"/>
              </w:rPr>
              <w:t>新股流通受限</w:t>
            </w:r>
          </w:p>
        </w:tc>
        <w:tc>
          <w:tcPr>
            <w:tcW w:w="0" w:type="dxa"/>
            <w:vAlign w:val="center"/>
          </w:tcPr>
          <w:p w14:paraId="604AA5D0">
            <w:pPr>
              <w:spacing w:line="240" w:lineRule="auto"/>
              <w:jc w:val="right"/>
            </w:pPr>
            <w:r>
              <w:rPr>
                <w:rFonts w:ascii="宋体" w:hAnsi="宋体" w:eastAsia="宋体" w:cs="宋体"/>
                <w:b w:val="0"/>
              </w:rPr>
              <w:t>10.27</w:t>
            </w:r>
          </w:p>
        </w:tc>
        <w:tc>
          <w:tcPr>
            <w:tcW w:w="0" w:type="dxa"/>
            <w:vAlign w:val="center"/>
          </w:tcPr>
          <w:p w14:paraId="0FA2BD33">
            <w:pPr>
              <w:spacing w:line="240" w:lineRule="auto"/>
              <w:jc w:val="right"/>
            </w:pPr>
            <w:r>
              <w:rPr>
                <w:rFonts w:ascii="宋体" w:hAnsi="宋体" w:eastAsia="宋体" w:cs="宋体"/>
                <w:b w:val="0"/>
              </w:rPr>
              <w:t>22.39</w:t>
            </w:r>
          </w:p>
        </w:tc>
        <w:tc>
          <w:tcPr>
            <w:tcW w:w="0" w:type="dxa"/>
            <w:vAlign w:val="center"/>
          </w:tcPr>
          <w:p w14:paraId="7259056F">
            <w:pPr>
              <w:spacing w:line="240" w:lineRule="auto"/>
              <w:jc w:val="right"/>
            </w:pPr>
            <w:r>
              <w:rPr>
                <w:rFonts w:ascii="宋体" w:hAnsi="宋体" w:eastAsia="宋体" w:cs="宋体"/>
                <w:b w:val="0"/>
              </w:rPr>
              <w:t>393</w:t>
            </w:r>
          </w:p>
        </w:tc>
        <w:tc>
          <w:tcPr>
            <w:tcW w:w="0" w:type="dxa"/>
            <w:vAlign w:val="center"/>
          </w:tcPr>
          <w:p w14:paraId="2F988017">
            <w:pPr>
              <w:spacing w:line="240" w:lineRule="auto"/>
              <w:jc w:val="right"/>
            </w:pPr>
            <w:r>
              <w:rPr>
                <w:rFonts w:ascii="宋体" w:hAnsi="宋体" w:eastAsia="宋体" w:cs="宋体"/>
                <w:b w:val="0"/>
              </w:rPr>
              <w:t>4,036.11</w:t>
            </w:r>
          </w:p>
        </w:tc>
        <w:tc>
          <w:tcPr>
            <w:tcW w:w="0" w:type="dxa"/>
            <w:vAlign w:val="center"/>
          </w:tcPr>
          <w:p w14:paraId="2AB2A088">
            <w:pPr>
              <w:spacing w:line="240" w:lineRule="auto"/>
              <w:jc w:val="right"/>
            </w:pPr>
            <w:r>
              <w:rPr>
                <w:rFonts w:ascii="宋体" w:hAnsi="宋体" w:eastAsia="宋体" w:cs="宋体"/>
                <w:b w:val="0"/>
              </w:rPr>
              <w:t>8,799.27</w:t>
            </w:r>
          </w:p>
        </w:tc>
        <w:tc>
          <w:tcPr>
            <w:tcW w:w="0" w:type="dxa"/>
            <w:vAlign w:val="center"/>
          </w:tcPr>
          <w:p w14:paraId="0F9FCA7C">
            <w:pPr>
              <w:spacing w:line="240" w:lineRule="auto"/>
              <w:jc w:val="left"/>
            </w:pPr>
            <w:r>
              <w:rPr>
                <w:rFonts w:ascii="宋体" w:hAnsi="宋体" w:eastAsia="宋体" w:cs="宋体"/>
                <w:b w:val="0"/>
              </w:rPr>
              <w:t>-</w:t>
            </w:r>
          </w:p>
        </w:tc>
      </w:tr>
      <w:tr w14:paraId="2111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8F58C">
            <w:pPr>
              <w:spacing w:line="240" w:lineRule="auto"/>
              <w:jc w:val="left"/>
            </w:pPr>
            <w:r>
              <w:rPr>
                <w:rFonts w:ascii="宋体" w:hAnsi="宋体" w:eastAsia="宋体" w:cs="宋体"/>
                <w:b w:val="0"/>
              </w:rPr>
              <w:t>301173</w:t>
            </w:r>
          </w:p>
        </w:tc>
        <w:tc>
          <w:tcPr>
            <w:tcW w:w="0" w:type="dxa"/>
            <w:vAlign w:val="center"/>
          </w:tcPr>
          <w:p w14:paraId="0F02D3E5">
            <w:pPr>
              <w:spacing w:line="240" w:lineRule="auto"/>
              <w:jc w:val="left"/>
            </w:pPr>
            <w:r>
              <w:rPr>
                <w:rFonts w:ascii="宋体" w:hAnsi="宋体" w:eastAsia="宋体" w:cs="宋体"/>
                <w:b w:val="0"/>
              </w:rPr>
              <w:t>毓恬冠佳</w:t>
            </w:r>
          </w:p>
        </w:tc>
        <w:tc>
          <w:tcPr>
            <w:tcW w:w="0" w:type="dxa"/>
            <w:vAlign w:val="center"/>
          </w:tcPr>
          <w:p w14:paraId="5909984C">
            <w:pPr>
              <w:spacing w:line="240" w:lineRule="auto"/>
              <w:jc w:val="left"/>
            </w:pPr>
            <w:r>
              <w:rPr>
                <w:rFonts w:ascii="宋体" w:hAnsi="宋体" w:eastAsia="宋体" w:cs="宋体"/>
                <w:b w:val="0"/>
              </w:rPr>
              <w:t>2025年02月24日</w:t>
            </w:r>
          </w:p>
        </w:tc>
        <w:tc>
          <w:tcPr>
            <w:tcW w:w="0" w:type="dxa"/>
            <w:vAlign w:val="center"/>
          </w:tcPr>
          <w:p w14:paraId="3122770E">
            <w:pPr>
              <w:spacing w:line="240" w:lineRule="auto"/>
              <w:jc w:val="left"/>
            </w:pPr>
            <w:r>
              <w:rPr>
                <w:rFonts w:ascii="宋体" w:hAnsi="宋体" w:eastAsia="宋体" w:cs="宋体"/>
                <w:b w:val="0"/>
              </w:rPr>
              <w:t>6个月</w:t>
            </w:r>
          </w:p>
        </w:tc>
        <w:tc>
          <w:tcPr>
            <w:tcW w:w="0" w:type="dxa"/>
            <w:vAlign w:val="center"/>
          </w:tcPr>
          <w:p w14:paraId="5562E92E">
            <w:pPr>
              <w:spacing w:line="240" w:lineRule="auto"/>
              <w:jc w:val="left"/>
            </w:pPr>
            <w:r>
              <w:rPr>
                <w:rFonts w:ascii="宋体" w:hAnsi="宋体" w:eastAsia="宋体" w:cs="宋体"/>
                <w:b w:val="0"/>
              </w:rPr>
              <w:t>新股流通受限</w:t>
            </w:r>
          </w:p>
        </w:tc>
        <w:tc>
          <w:tcPr>
            <w:tcW w:w="0" w:type="dxa"/>
            <w:vAlign w:val="center"/>
          </w:tcPr>
          <w:p w14:paraId="7CF593FC">
            <w:pPr>
              <w:spacing w:line="240" w:lineRule="auto"/>
              <w:jc w:val="right"/>
            </w:pPr>
            <w:r>
              <w:rPr>
                <w:rFonts w:ascii="宋体" w:hAnsi="宋体" w:eastAsia="宋体" w:cs="宋体"/>
                <w:b w:val="0"/>
              </w:rPr>
              <w:t>28.33</w:t>
            </w:r>
          </w:p>
        </w:tc>
        <w:tc>
          <w:tcPr>
            <w:tcW w:w="0" w:type="dxa"/>
            <w:vAlign w:val="center"/>
          </w:tcPr>
          <w:p w14:paraId="373D2C29">
            <w:pPr>
              <w:spacing w:line="240" w:lineRule="auto"/>
              <w:jc w:val="right"/>
            </w:pPr>
            <w:r>
              <w:rPr>
                <w:rFonts w:ascii="宋体" w:hAnsi="宋体" w:eastAsia="宋体" w:cs="宋体"/>
                <w:b w:val="0"/>
              </w:rPr>
              <w:t>44.98</w:t>
            </w:r>
          </w:p>
        </w:tc>
        <w:tc>
          <w:tcPr>
            <w:tcW w:w="0" w:type="dxa"/>
            <w:vAlign w:val="center"/>
          </w:tcPr>
          <w:p w14:paraId="069705A1">
            <w:pPr>
              <w:spacing w:line="240" w:lineRule="auto"/>
              <w:jc w:val="right"/>
            </w:pPr>
            <w:r>
              <w:rPr>
                <w:rFonts w:ascii="宋体" w:hAnsi="宋体" w:eastAsia="宋体" w:cs="宋体"/>
                <w:b w:val="0"/>
              </w:rPr>
              <w:t>173</w:t>
            </w:r>
          </w:p>
        </w:tc>
        <w:tc>
          <w:tcPr>
            <w:tcW w:w="0" w:type="dxa"/>
            <w:vAlign w:val="center"/>
          </w:tcPr>
          <w:p w14:paraId="299DD02A">
            <w:pPr>
              <w:spacing w:line="240" w:lineRule="auto"/>
              <w:jc w:val="right"/>
            </w:pPr>
            <w:r>
              <w:rPr>
                <w:rFonts w:ascii="宋体" w:hAnsi="宋体" w:eastAsia="宋体" w:cs="宋体"/>
                <w:b w:val="0"/>
              </w:rPr>
              <w:t>4,901.09</w:t>
            </w:r>
          </w:p>
        </w:tc>
        <w:tc>
          <w:tcPr>
            <w:tcW w:w="0" w:type="dxa"/>
            <w:vAlign w:val="center"/>
          </w:tcPr>
          <w:p w14:paraId="5B1412D9">
            <w:pPr>
              <w:spacing w:line="240" w:lineRule="auto"/>
              <w:jc w:val="right"/>
            </w:pPr>
            <w:r>
              <w:rPr>
                <w:rFonts w:ascii="宋体" w:hAnsi="宋体" w:eastAsia="宋体" w:cs="宋体"/>
                <w:b w:val="0"/>
              </w:rPr>
              <w:t>7,781.54</w:t>
            </w:r>
          </w:p>
        </w:tc>
        <w:tc>
          <w:tcPr>
            <w:tcW w:w="0" w:type="dxa"/>
            <w:vAlign w:val="center"/>
          </w:tcPr>
          <w:p w14:paraId="08577A58">
            <w:pPr>
              <w:spacing w:line="240" w:lineRule="auto"/>
              <w:jc w:val="left"/>
            </w:pPr>
            <w:r>
              <w:rPr>
                <w:rFonts w:ascii="宋体" w:hAnsi="宋体" w:eastAsia="宋体" w:cs="宋体"/>
                <w:b w:val="0"/>
              </w:rPr>
              <w:t>-</w:t>
            </w:r>
          </w:p>
        </w:tc>
      </w:tr>
      <w:tr w14:paraId="7B52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483678">
            <w:pPr>
              <w:spacing w:line="240" w:lineRule="auto"/>
              <w:jc w:val="left"/>
            </w:pPr>
            <w:r>
              <w:rPr>
                <w:rFonts w:ascii="宋体" w:hAnsi="宋体" w:eastAsia="宋体" w:cs="宋体"/>
                <w:b w:val="0"/>
              </w:rPr>
              <w:t>001382</w:t>
            </w:r>
          </w:p>
        </w:tc>
        <w:tc>
          <w:tcPr>
            <w:tcW w:w="0" w:type="dxa"/>
            <w:vAlign w:val="center"/>
          </w:tcPr>
          <w:p w14:paraId="6B6809B8">
            <w:pPr>
              <w:spacing w:line="240" w:lineRule="auto"/>
              <w:jc w:val="left"/>
            </w:pPr>
            <w:r>
              <w:rPr>
                <w:rFonts w:ascii="宋体" w:hAnsi="宋体" w:eastAsia="宋体" w:cs="宋体"/>
                <w:b w:val="0"/>
              </w:rPr>
              <w:t>新亚电缆</w:t>
            </w:r>
          </w:p>
        </w:tc>
        <w:tc>
          <w:tcPr>
            <w:tcW w:w="0" w:type="dxa"/>
            <w:vAlign w:val="center"/>
          </w:tcPr>
          <w:p w14:paraId="7AB4D655">
            <w:pPr>
              <w:spacing w:line="240" w:lineRule="auto"/>
              <w:jc w:val="left"/>
            </w:pPr>
            <w:r>
              <w:rPr>
                <w:rFonts w:ascii="宋体" w:hAnsi="宋体" w:eastAsia="宋体" w:cs="宋体"/>
                <w:b w:val="0"/>
              </w:rPr>
              <w:t>2025年03月13日</w:t>
            </w:r>
          </w:p>
        </w:tc>
        <w:tc>
          <w:tcPr>
            <w:tcW w:w="0" w:type="dxa"/>
            <w:vAlign w:val="center"/>
          </w:tcPr>
          <w:p w14:paraId="7C1B6659">
            <w:pPr>
              <w:spacing w:line="240" w:lineRule="auto"/>
              <w:jc w:val="left"/>
            </w:pPr>
            <w:r>
              <w:rPr>
                <w:rFonts w:ascii="宋体" w:hAnsi="宋体" w:eastAsia="宋体" w:cs="宋体"/>
                <w:b w:val="0"/>
              </w:rPr>
              <w:t>6个月</w:t>
            </w:r>
          </w:p>
        </w:tc>
        <w:tc>
          <w:tcPr>
            <w:tcW w:w="0" w:type="dxa"/>
            <w:vAlign w:val="center"/>
          </w:tcPr>
          <w:p w14:paraId="355A653C">
            <w:pPr>
              <w:spacing w:line="240" w:lineRule="auto"/>
              <w:jc w:val="left"/>
            </w:pPr>
            <w:r>
              <w:rPr>
                <w:rFonts w:ascii="宋体" w:hAnsi="宋体" w:eastAsia="宋体" w:cs="宋体"/>
                <w:b w:val="0"/>
              </w:rPr>
              <w:t>新股流通受限</w:t>
            </w:r>
          </w:p>
        </w:tc>
        <w:tc>
          <w:tcPr>
            <w:tcW w:w="0" w:type="dxa"/>
            <w:vAlign w:val="center"/>
          </w:tcPr>
          <w:p w14:paraId="6F70EED4">
            <w:pPr>
              <w:spacing w:line="240" w:lineRule="auto"/>
              <w:jc w:val="right"/>
            </w:pPr>
            <w:r>
              <w:rPr>
                <w:rFonts w:ascii="宋体" w:hAnsi="宋体" w:eastAsia="宋体" w:cs="宋体"/>
                <w:b w:val="0"/>
              </w:rPr>
              <w:t>7.40</w:t>
            </w:r>
          </w:p>
        </w:tc>
        <w:tc>
          <w:tcPr>
            <w:tcW w:w="0" w:type="dxa"/>
            <w:vAlign w:val="center"/>
          </w:tcPr>
          <w:p w14:paraId="38CC2BD6">
            <w:pPr>
              <w:spacing w:line="240" w:lineRule="auto"/>
              <w:jc w:val="right"/>
            </w:pPr>
            <w:r>
              <w:rPr>
                <w:rFonts w:ascii="宋体" w:hAnsi="宋体" w:eastAsia="宋体" w:cs="宋体"/>
                <w:b w:val="0"/>
              </w:rPr>
              <w:t>20.21</w:t>
            </w:r>
          </w:p>
        </w:tc>
        <w:tc>
          <w:tcPr>
            <w:tcW w:w="0" w:type="dxa"/>
            <w:vAlign w:val="center"/>
          </w:tcPr>
          <w:p w14:paraId="0214D253">
            <w:pPr>
              <w:spacing w:line="240" w:lineRule="auto"/>
              <w:jc w:val="right"/>
            </w:pPr>
            <w:r>
              <w:rPr>
                <w:rFonts w:ascii="宋体" w:hAnsi="宋体" w:eastAsia="宋体" w:cs="宋体"/>
                <w:b w:val="0"/>
              </w:rPr>
              <w:t>366</w:t>
            </w:r>
          </w:p>
        </w:tc>
        <w:tc>
          <w:tcPr>
            <w:tcW w:w="0" w:type="dxa"/>
            <w:vAlign w:val="center"/>
          </w:tcPr>
          <w:p w14:paraId="09D5823C">
            <w:pPr>
              <w:spacing w:line="240" w:lineRule="auto"/>
              <w:jc w:val="right"/>
            </w:pPr>
            <w:r>
              <w:rPr>
                <w:rFonts w:ascii="宋体" w:hAnsi="宋体" w:eastAsia="宋体" w:cs="宋体"/>
                <w:b w:val="0"/>
              </w:rPr>
              <w:t>2,708.40</w:t>
            </w:r>
          </w:p>
        </w:tc>
        <w:tc>
          <w:tcPr>
            <w:tcW w:w="0" w:type="dxa"/>
            <w:vAlign w:val="center"/>
          </w:tcPr>
          <w:p w14:paraId="491641C2">
            <w:pPr>
              <w:spacing w:line="240" w:lineRule="auto"/>
              <w:jc w:val="right"/>
            </w:pPr>
            <w:r>
              <w:rPr>
                <w:rFonts w:ascii="宋体" w:hAnsi="宋体" w:eastAsia="宋体" w:cs="宋体"/>
                <w:b w:val="0"/>
              </w:rPr>
              <w:t>7,396.86</w:t>
            </w:r>
          </w:p>
        </w:tc>
        <w:tc>
          <w:tcPr>
            <w:tcW w:w="0" w:type="dxa"/>
            <w:vAlign w:val="center"/>
          </w:tcPr>
          <w:p w14:paraId="6BE8FF5F">
            <w:pPr>
              <w:spacing w:line="240" w:lineRule="auto"/>
              <w:jc w:val="left"/>
            </w:pPr>
            <w:r>
              <w:rPr>
                <w:rFonts w:ascii="宋体" w:hAnsi="宋体" w:eastAsia="宋体" w:cs="宋体"/>
                <w:b w:val="0"/>
              </w:rPr>
              <w:t>-</w:t>
            </w:r>
          </w:p>
        </w:tc>
      </w:tr>
      <w:tr w14:paraId="2174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3DAF5">
            <w:pPr>
              <w:spacing w:line="240" w:lineRule="auto"/>
              <w:jc w:val="left"/>
            </w:pPr>
            <w:r>
              <w:rPr>
                <w:rFonts w:ascii="宋体" w:hAnsi="宋体" w:eastAsia="宋体" w:cs="宋体"/>
                <w:b w:val="0"/>
              </w:rPr>
              <w:t>301636</w:t>
            </w:r>
          </w:p>
        </w:tc>
        <w:tc>
          <w:tcPr>
            <w:tcW w:w="0" w:type="dxa"/>
            <w:vAlign w:val="center"/>
          </w:tcPr>
          <w:p w14:paraId="479E152C">
            <w:pPr>
              <w:spacing w:line="240" w:lineRule="auto"/>
              <w:jc w:val="left"/>
            </w:pPr>
            <w:r>
              <w:rPr>
                <w:rFonts w:ascii="宋体" w:hAnsi="宋体" w:eastAsia="宋体" w:cs="宋体"/>
                <w:b w:val="0"/>
              </w:rPr>
              <w:t>泽润新能</w:t>
            </w:r>
          </w:p>
        </w:tc>
        <w:tc>
          <w:tcPr>
            <w:tcW w:w="0" w:type="dxa"/>
            <w:vAlign w:val="center"/>
          </w:tcPr>
          <w:p w14:paraId="0CA02F71">
            <w:pPr>
              <w:spacing w:line="240" w:lineRule="auto"/>
              <w:jc w:val="left"/>
            </w:pPr>
            <w:r>
              <w:rPr>
                <w:rFonts w:ascii="宋体" w:hAnsi="宋体" w:eastAsia="宋体" w:cs="宋体"/>
                <w:b w:val="0"/>
              </w:rPr>
              <w:t>2025年04月30日</w:t>
            </w:r>
          </w:p>
        </w:tc>
        <w:tc>
          <w:tcPr>
            <w:tcW w:w="0" w:type="dxa"/>
            <w:vAlign w:val="center"/>
          </w:tcPr>
          <w:p w14:paraId="7406E1BF">
            <w:pPr>
              <w:spacing w:line="240" w:lineRule="auto"/>
              <w:jc w:val="left"/>
            </w:pPr>
            <w:r>
              <w:rPr>
                <w:rFonts w:ascii="宋体" w:hAnsi="宋体" w:eastAsia="宋体" w:cs="宋体"/>
                <w:b w:val="0"/>
              </w:rPr>
              <w:t>6个月</w:t>
            </w:r>
          </w:p>
        </w:tc>
        <w:tc>
          <w:tcPr>
            <w:tcW w:w="0" w:type="dxa"/>
            <w:vAlign w:val="center"/>
          </w:tcPr>
          <w:p w14:paraId="107CAA4B">
            <w:pPr>
              <w:spacing w:line="240" w:lineRule="auto"/>
              <w:jc w:val="left"/>
            </w:pPr>
            <w:r>
              <w:rPr>
                <w:rFonts w:ascii="宋体" w:hAnsi="宋体" w:eastAsia="宋体" w:cs="宋体"/>
                <w:b w:val="0"/>
              </w:rPr>
              <w:t>新股流通受限</w:t>
            </w:r>
          </w:p>
        </w:tc>
        <w:tc>
          <w:tcPr>
            <w:tcW w:w="0" w:type="dxa"/>
            <w:vAlign w:val="center"/>
          </w:tcPr>
          <w:p w14:paraId="439A69ED">
            <w:pPr>
              <w:spacing w:line="240" w:lineRule="auto"/>
              <w:jc w:val="right"/>
            </w:pPr>
            <w:r>
              <w:rPr>
                <w:rFonts w:ascii="宋体" w:hAnsi="宋体" w:eastAsia="宋体" w:cs="宋体"/>
                <w:b w:val="0"/>
              </w:rPr>
              <w:t>33.06</w:t>
            </w:r>
          </w:p>
        </w:tc>
        <w:tc>
          <w:tcPr>
            <w:tcW w:w="0" w:type="dxa"/>
            <w:vAlign w:val="center"/>
          </w:tcPr>
          <w:p w14:paraId="47892445">
            <w:pPr>
              <w:spacing w:line="240" w:lineRule="auto"/>
              <w:jc w:val="right"/>
            </w:pPr>
            <w:r>
              <w:rPr>
                <w:rFonts w:ascii="宋体" w:hAnsi="宋体" w:eastAsia="宋体" w:cs="宋体"/>
                <w:b w:val="0"/>
              </w:rPr>
              <w:t>47.46</w:t>
            </w:r>
          </w:p>
        </w:tc>
        <w:tc>
          <w:tcPr>
            <w:tcW w:w="0" w:type="dxa"/>
            <w:vAlign w:val="center"/>
          </w:tcPr>
          <w:p w14:paraId="17D8D33D">
            <w:pPr>
              <w:spacing w:line="240" w:lineRule="auto"/>
              <w:jc w:val="right"/>
            </w:pPr>
            <w:r>
              <w:rPr>
                <w:rFonts w:ascii="宋体" w:hAnsi="宋体" w:eastAsia="宋体" w:cs="宋体"/>
                <w:b w:val="0"/>
              </w:rPr>
              <w:t>128</w:t>
            </w:r>
          </w:p>
        </w:tc>
        <w:tc>
          <w:tcPr>
            <w:tcW w:w="0" w:type="dxa"/>
            <w:vAlign w:val="center"/>
          </w:tcPr>
          <w:p w14:paraId="341EFEAB">
            <w:pPr>
              <w:spacing w:line="240" w:lineRule="auto"/>
              <w:jc w:val="right"/>
            </w:pPr>
            <w:r>
              <w:rPr>
                <w:rFonts w:ascii="宋体" w:hAnsi="宋体" w:eastAsia="宋体" w:cs="宋体"/>
                <w:b w:val="0"/>
              </w:rPr>
              <w:t>4,231.68</w:t>
            </w:r>
          </w:p>
        </w:tc>
        <w:tc>
          <w:tcPr>
            <w:tcW w:w="0" w:type="dxa"/>
            <w:vAlign w:val="center"/>
          </w:tcPr>
          <w:p w14:paraId="744E88CF">
            <w:pPr>
              <w:spacing w:line="240" w:lineRule="auto"/>
              <w:jc w:val="right"/>
            </w:pPr>
            <w:r>
              <w:rPr>
                <w:rFonts w:ascii="宋体" w:hAnsi="宋体" w:eastAsia="宋体" w:cs="宋体"/>
                <w:b w:val="0"/>
              </w:rPr>
              <w:t>6,074.88</w:t>
            </w:r>
          </w:p>
        </w:tc>
        <w:tc>
          <w:tcPr>
            <w:tcW w:w="0" w:type="dxa"/>
            <w:vAlign w:val="center"/>
          </w:tcPr>
          <w:p w14:paraId="117AC25C">
            <w:pPr>
              <w:spacing w:line="240" w:lineRule="auto"/>
              <w:jc w:val="left"/>
            </w:pPr>
            <w:r>
              <w:rPr>
                <w:rFonts w:ascii="宋体" w:hAnsi="宋体" w:eastAsia="宋体" w:cs="宋体"/>
                <w:b w:val="0"/>
              </w:rPr>
              <w:t>-</w:t>
            </w:r>
          </w:p>
        </w:tc>
      </w:tr>
      <w:tr w14:paraId="431F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97880A">
            <w:pPr>
              <w:spacing w:line="240" w:lineRule="auto"/>
              <w:jc w:val="left"/>
            </w:pPr>
            <w:r>
              <w:rPr>
                <w:rFonts w:ascii="宋体" w:hAnsi="宋体" w:eastAsia="宋体" w:cs="宋体"/>
                <w:b w:val="0"/>
              </w:rPr>
              <w:t>301595</w:t>
            </w:r>
          </w:p>
        </w:tc>
        <w:tc>
          <w:tcPr>
            <w:tcW w:w="0" w:type="dxa"/>
            <w:vAlign w:val="center"/>
          </w:tcPr>
          <w:p w14:paraId="318DB811">
            <w:pPr>
              <w:spacing w:line="240" w:lineRule="auto"/>
              <w:jc w:val="left"/>
            </w:pPr>
            <w:r>
              <w:rPr>
                <w:rFonts w:ascii="宋体" w:hAnsi="宋体" w:eastAsia="宋体" w:cs="宋体"/>
                <w:b w:val="0"/>
              </w:rPr>
              <w:t>太力科技</w:t>
            </w:r>
          </w:p>
        </w:tc>
        <w:tc>
          <w:tcPr>
            <w:tcW w:w="0" w:type="dxa"/>
            <w:vAlign w:val="center"/>
          </w:tcPr>
          <w:p w14:paraId="4DB7B3BF">
            <w:pPr>
              <w:spacing w:line="240" w:lineRule="auto"/>
              <w:jc w:val="left"/>
            </w:pPr>
            <w:r>
              <w:rPr>
                <w:rFonts w:ascii="宋体" w:hAnsi="宋体" w:eastAsia="宋体" w:cs="宋体"/>
                <w:b w:val="0"/>
              </w:rPr>
              <w:t>2025年05月12日</w:t>
            </w:r>
          </w:p>
        </w:tc>
        <w:tc>
          <w:tcPr>
            <w:tcW w:w="0" w:type="dxa"/>
            <w:vAlign w:val="center"/>
          </w:tcPr>
          <w:p w14:paraId="4AEBF347">
            <w:pPr>
              <w:spacing w:line="240" w:lineRule="auto"/>
              <w:jc w:val="left"/>
            </w:pPr>
            <w:r>
              <w:rPr>
                <w:rFonts w:ascii="宋体" w:hAnsi="宋体" w:eastAsia="宋体" w:cs="宋体"/>
                <w:b w:val="0"/>
              </w:rPr>
              <w:t>6个月</w:t>
            </w:r>
          </w:p>
        </w:tc>
        <w:tc>
          <w:tcPr>
            <w:tcW w:w="0" w:type="dxa"/>
            <w:vAlign w:val="center"/>
          </w:tcPr>
          <w:p w14:paraId="7558031F">
            <w:pPr>
              <w:spacing w:line="240" w:lineRule="auto"/>
              <w:jc w:val="left"/>
            </w:pPr>
            <w:r>
              <w:rPr>
                <w:rFonts w:ascii="宋体" w:hAnsi="宋体" w:eastAsia="宋体" w:cs="宋体"/>
                <w:b w:val="0"/>
              </w:rPr>
              <w:t>新股流通受限</w:t>
            </w:r>
          </w:p>
        </w:tc>
        <w:tc>
          <w:tcPr>
            <w:tcW w:w="0" w:type="dxa"/>
            <w:vAlign w:val="center"/>
          </w:tcPr>
          <w:p w14:paraId="16D2CCA6">
            <w:pPr>
              <w:spacing w:line="240" w:lineRule="auto"/>
              <w:jc w:val="right"/>
            </w:pPr>
            <w:r>
              <w:rPr>
                <w:rFonts w:ascii="宋体" w:hAnsi="宋体" w:eastAsia="宋体" w:cs="宋体"/>
                <w:b w:val="0"/>
              </w:rPr>
              <w:t>17.05</w:t>
            </w:r>
          </w:p>
        </w:tc>
        <w:tc>
          <w:tcPr>
            <w:tcW w:w="0" w:type="dxa"/>
            <w:vAlign w:val="center"/>
          </w:tcPr>
          <w:p w14:paraId="42C90C27">
            <w:pPr>
              <w:spacing w:line="240" w:lineRule="auto"/>
              <w:jc w:val="right"/>
            </w:pPr>
            <w:r>
              <w:rPr>
                <w:rFonts w:ascii="宋体" w:hAnsi="宋体" w:eastAsia="宋体" w:cs="宋体"/>
                <w:b w:val="0"/>
              </w:rPr>
              <w:t>29.10</w:t>
            </w:r>
          </w:p>
        </w:tc>
        <w:tc>
          <w:tcPr>
            <w:tcW w:w="0" w:type="dxa"/>
            <w:vAlign w:val="center"/>
          </w:tcPr>
          <w:p w14:paraId="369BA7C9">
            <w:pPr>
              <w:spacing w:line="240" w:lineRule="auto"/>
              <w:jc w:val="right"/>
            </w:pPr>
            <w:r>
              <w:rPr>
                <w:rFonts w:ascii="宋体" w:hAnsi="宋体" w:eastAsia="宋体" w:cs="宋体"/>
                <w:b w:val="0"/>
              </w:rPr>
              <w:t>196</w:t>
            </w:r>
          </w:p>
        </w:tc>
        <w:tc>
          <w:tcPr>
            <w:tcW w:w="0" w:type="dxa"/>
            <w:vAlign w:val="center"/>
          </w:tcPr>
          <w:p w14:paraId="3BE145AE">
            <w:pPr>
              <w:spacing w:line="240" w:lineRule="auto"/>
              <w:jc w:val="right"/>
            </w:pPr>
            <w:r>
              <w:rPr>
                <w:rFonts w:ascii="宋体" w:hAnsi="宋体" w:eastAsia="宋体" w:cs="宋体"/>
                <w:b w:val="0"/>
              </w:rPr>
              <w:t>3,341.80</w:t>
            </w:r>
          </w:p>
        </w:tc>
        <w:tc>
          <w:tcPr>
            <w:tcW w:w="0" w:type="dxa"/>
            <w:vAlign w:val="center"/>
          </w:tcPr>
          <w:p w14:paraId="03DC4366">
            <w:pPr>
              <w:spacing w:line="240" w:lineRule="auto"/>
              <w:jc w:val="right"/>
            </w:pPr>
            <w:r>
              <w:rPr>
                <w:rFonts w:ascii="宋体" w:hAnsi="宋体" w:eastAsia="宋体" w:cs="宋体"/>
                <w:b w:val="0"/>
              </w:rPr>
              <w:t>5,703.60</w:t>
            </w:r>
          </w:p>
        </w:tc>
        <w:tc>
          <w:tcPr>
            <w:tcW w:w="0" w:type="dxa"/>
            <w:vAlign w:val="center"/>
          </w:tcPr>
          <w:p w14:paraId="7ABF641F">
            <w:pPr>
              <w:spacing w:line="240" w:lineRule="auto"/>
              <w:jc w:val="left"/>
            </w:pPr>
            <w:r>
              <w:rPr>
                <w:rFonts w:ascii="宋体" w:hAnsi="宋体" w:eastAsia="宋体" w:cs="宋体"/>
                <w:b w:val="0"/>
              </w:rPr>
              <w:t>-</w:t>
            </w:r>
          </w:p>
        </w:tc>
      </w:tr>
      <w:tr w14:paraId="2853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553F11">
            <w:pPr>
              <w:spacing w:line="240" w:lineRule="auto"/>
              <w:jc w:val="left"/>
            </w:pPr>
            <w:r>
              <w:rPr>
                <w:rFonts w:ascii="宋体" w:hAnsi="宋体" w:eastAsia="宋体" w:cs="宋体"/>
                <w:b w:val="0"/>
              </w:rPr>
              <w:t>301560</w:t>
            </w:r>
          </w:p>
        </w:tc>
        <w:tc>
          <w:tcPr>
            <w:tcW w:w="0" w:type="dxa"/>
            <w:vAlign w:val="center"/>
          </w:tcPr>
          <w:p w14:paraId="526DAB3E">
            <w:pPr>
              <w:spacing w:line="240" w:lineRule="auto"/>
              <w:jc w:val="left"/>
            </w:pPr>
            <w:r>
              <w:rPr>
                <w:rFonts w:ascii="宋体" w:hAnsi="宋体" w:eastAsia="宋体" w:cs="宋体"/>
                <w:b w:val="0"/>
              </w:rPr>
              <w:t>众捷汽车</w:t>
            </w:r>
          </w:p>
        </w:tc>
        <w:tc>
          <w:tcPr>
            <w:tcW w:w="0" w:type="dxa"/>
            <w:vAlign w:val="center"/>
          </w:tcPr>
          <w:p w14:paraId="0F5CFC92">
            <w:pPr>
              <w:spacing w:line="240" w:lineRule="auto"/>
              <w:jc w:val="left"/>
            </w:pPr>
            <w:r>
              <w:rPr>
                <w:rFonts w:ascii="宋体" w:hAnsi="宋体" w:eastAsia="宋体" w:cs="宋体"/>
                <w:b w:val="0"/>
              </w:rPr>
              <w:t>2025年04月17日</w:t>
            </w:r>
          </w:p>
        </w:tc>
        <w:tc>
          <w:tcPr>
            <w:tcW w:w="0" w:type="dxa"/>
            <w:vAlign w:val="center"/>
          </w:tcPr>
          <w:p w14:paraId="156EB4DC">
            <w:pPr>
              <w:spacing w:line="240" w:lineRule="auto"/>
              <w:jc w:val="left"/>
            </w:pPr>
            <w:r>
              <w:rPr>
                <w:rFonts w:ascii="宋体" w:hAnsi="宋体" w:eastAsia="宋体" w:cs="宋体"/>
                <w:b w:val="0"/>
              </w:rPr>
              <w:t>6个月</w:t>
            </w:r>
          </w:p>
        </w:tc>
        <w:tc>
          <w:tcPr>
            <w:tcW w:w="0" w:type="dxa"/>
            <w:vAlign w:val="center"/>
          </w:tcPr>
          <w:p w14:paraId="59499A9A">
            <w:pPr>
              <w:spacing w:line="240" w:lineRule="auto"/>
              <w:jc w:val="left"/>
            </w:pPr>
            <w:r>
              <w:rPr>
                <w:rFonts w:ascii="宋体" w:hAnsi="宋体" w:eastAsia="宋体" w:cs="宋体"/>
                <w:b w:val="0"/>
              </w:rPr>
              <w:t>新股流通受限</w:t>
            </w:r>
          </w:p>
        </w:tc>
        <w:tc>
          <w:tcPr>
            <w:tcW w:w="0" w:type="dxa"/>
            <w:vAlign w:val="center"/>
          </w:tcPr>
          <w:p w14:paraId="0265EB75">
            <w:pPr>
              <w:spacing w:line="240" w:lineRule="auto"/>
              <w:jc w:val="right"/>
            </w:pPr>
            <w:r>
              <w:rPr>
                <w:rFonts w:ascii="宋体" w:hAnsi="宋体" w:eastAsia="宋体" w:cs="宋体"/>
                <w:b w:val="0"/>
              </w:rPr>
              <w:t>16.50</w:t>
            </w:r>
          </w:p>
        </w:tc>
        <w:tc>
          <w:tcPr>
            <w:tcW w:w="0" w:type="dxa"/>
            <w:vAlign w:val="center"/>
          </w:tcPr>
          <w:p w14:paraId="4AE65BA2">
            <w:pPr>
              <w:spacing w:line="240" w:lineRule="auto"/>
              <w:jc w:val="right"/>
            </w:pPr>
            <w:r>
              <w:rPr>
                <w:rFonts w:ascii="宋体" w:hAnsi="宋体" w:eastAsia="宋体" w:cs="宋体"/>
                <w:b w:val="0"/>
              </w:rPr>
              <w:t>27.45</w:t>
            </w:r>
          </w:p>
        </w:tc>
        <w:tc>
          <w:tcPr>
            <w:tcW w:w="0" w:type="dxa"/>
            <w:vAlign w:val="center"/>
          </w:tcPr>
          <w:p w14:paraId="2BD6514E">
            <w:pPr>
              <w:spacing w:line="240" w:lineRule="auto"/>
              <w:jc w:val="right"/>
            </w:pPr>
            <w:r>
              <w:rPr>
                <w:rFonts w:ascii="宋体" w:hAnsi="宋体" w:eastAsia="宋体" w:cs="宋体"/>
                <w:b w:val="0"/>
              </w:rPr>
              <w:t>190</w:t>
            </w:r>
          </w:p>
        </w:tc>
        <w:tc>
          <w:tcPr>
            <w:tcW w:w="0" w:type="dxa"/>
            <w:vAlign w:val="center"/>
          </w:tcPr>
          <w:p w14:paraId="38856488">
            <w:pPr>
              <w:spacing w:line="240" w:lineRule="auto"/>
              <w:jc w:val="right"/>
            </w:pPr>
            <w:r>
              <w:rPr>
                <w:rFonts w:ascii="宋体" w:hAnsi="宋体" w:eastAsia="宋体" w:cs="宋体"/>
                <w:b w:val="0"/>
              </w:rPr>
              <w:t>3,135.00</w:t>
            </w:r>
          </w:p>
        </w:tc>
        <w:tc>
          <w:tcPr>
            <w:tcW w:w="0" w:type="dxa"/>
            <w:vAlign w:val="center"/>
          </w:tcPr>
          <w:p w14:paraId="54C047E6">
            <w:pPr>
              <w:spacing w:line="240" w:lineRule="auto"/>
              <w:jc w:val="right"/>
            </w:pPr>
            <w:r>
              <w:rPr>
                <w:rFonts w:ascii="宋体" w:hAnsi="宋体" w:eastAsia="宋体" w:cs="宋体"/>
                <w:b w:val="0"/>
              </w:rPr>
              <w:t>5,215.50</w:t>
            </w:r>
          </w:p>
        </w:tc>
        <w:tc>
          <w:tcPr>
            <w:tcW w:w="0" w:type="dxa"/>
            <w:vAlign w:val="center"/>
          </w:tcPr>
          <w:p w14:paraId="38F028C2">
            <w:pPr>
              <w:spacing w:line="240" w:lineRule="auto"/>
              <w:jc w:val="left"/>
            </w:pPr>
            <w:r>
              <w:rPr>
                <w:rFonts w:ascii="宋体" w:hAnsi="宋体" w:eastAsia="宋体" w:cs="宋体"/>
                <w:b w:val="0"/>
              </w:rPr>
              <w:t>-</w:t>
            </w:r>
          </w:p>
        </w:tc>
      </w:tr>
      <w:tr w14:paraId="0EC0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4D8579">
            <w:pPr>
              <w:spacing w:line="240" w:lineRule="auto"/>
              <w:jc w:val="left"/>
            </w:pPr>
            <w:r>
              <w:rPr>
                <w:rFonts w:ascii="宋体" w:hAnsi="宋体" w:eastAsia="宋体" w:cs="宋体"/>
                <w:b w:val="0"/>
              </w:rPr>
              <w:t>603210</w:t>
            </w:r>
          </w:p>
        </w:tc>
        <w:tc>
          <w:tcPr>
            <w:tcW w:w="0" w:type="dxa"/>
            <w:vAlign w:val="center"/>
          </w:tcPr>
          <w:p w14:paraId="7E7C676D">
            <w:pPr>
              <w:spacing w:line="240" w:lineRule="auto"/>
              <w:jc w:val="left"/>
            </w:pPr>
            <w:r>
              <w:rPr>
                <w:rFonts w:ascii="宋体" w:hAnsi="宋体" w:eastAsia="宋体" w:cs="宋体"/>
                <w:b w:val="0"/>
              </w:rPr>
              <w:t>泰鸿万立</w:t>
            </w:r>
          </w:p>
        </w:tc>
        <w:tc>
          <w:tcPr>
            <w:tcW w:w="0" w:type="dxa"/>
            <w:vAlign w:val="center"/>
          </w:tcPr>
          <w:p w14:paraId="64238D1E">
            <w:pPr>
              <w:spacing w:line="240" w:lineRule="auto"/>
              <w:jc w:val="left"/>
            </w:pPr>
            <w:r>
              <w:rPr>
                <w:rFonts w:ascii="宋体" w:hAnsi="宋体" w:eastAsia="宋体" w:cs="宋体"/>
                <w:b w:val="0"/>
              </w:rPr>
              <w:t>2025年04月01日</w:t>
            </w:r>
          </w:p>
        </w:tc>
        <w:tc>
          <w:tcPr>
            <w:tcW w:w="0" w:type="dxa"/>
            <w:vAlign w:val="center"/>
          </w:tcPr>
          <w:p w14:paraId="786CD5D0">
            <w:pPr>
              <w:spacing w:line="240" w:lineRule="auto"/>
              <w:jc w:val="left"/>
            </w:pPr>
            <w:r>
              <w:rPr>
                <w:rFonts w:ascii="宋体" w:hAnsi="宋体" w:eastAsia="宋体" w:cs="宋体"/>
                <w:b w:val="0"/>
              </w:rPr>
              <w:t>6个月</w:t>
            </w:r>
          </w:p>
        </w:tc>
        <w:tc>
          <w:tcPr>
            <w:tcW w:w="0" w:type="dxa"/>
            <w:vAlign w:val="center"/>
          </w:tcPr>
          <w:p w14:paraId="032F53E6">
            <w:pPr>
              <w:spacing w:line="240" w:lineRule="auto"/>
              <w:jc w:val="left"/>
            </w:pPr>
            <w:r>
              <w:rPr>
                <w:rFonts w:ascii="宋体" w:hAnsi="宋体" w:eastAsia="宋体" w:cs="宋体"/>
                <w:b w:val="0"/>
              </w:rPr>
              <w:t>新股流通受限</w:t>
            </w:r>
          </w:p>
        </w:tc>
        <w:tc>
          <w:tcPr>
            <w:tcW w:w="0" w:type="dxa"/>
            <w:vAlign w:val="center"/>
          </w:tcPr>
          <w:p w14:paraId="5F300980">
            <w:pPr>
              <w:spacing w:line="240" w:lineRule="auto"/>
              <w:jc w:val="right"/>
            </w:pPr>
            <w:r>
              <w:rPr>
                <w:rFonts w:ascii="宋体" w:hAnsi="宋体" w:eastAsia="宋体" w:cs="宋体"/>
                <w:b w:val="0"/>
              </w:rPr>
              <w:t>8.60</w:t>
            </w:r>
          </w:p>
        </w:tc>
        <w:tc>
          <w:tcPr>
            <w:tcW w:w="0" w:type="dxa"/>
            <w:vAlign w:val="center"/>
          </w:tcPr>
          <w:p w14:paraId="4ADD88DA">
            <w:pPr>
              <w:spacing w:line="240" w:lineRule="auto"/>
              <w:jc w:val="right"/>
            </w:pPr>
            <w:r>
              <w:rPr>
                <w:rFonts w:ascii="宋体" w:hAnsi="宋体" w:eastAsia="宋体" w:cs="宋体"/>
                <w:b w:val="0"/>
              </w:rPr>
              <w:t>15.61</w:t>
            </w:r>
          </w:p>
        </w:tc>
        <w:tc>
          <w:tcPr>
            <w:tcW w:w="0" w:type="dxa"/>
            <w:vAlign w:val="center"/>
          </w:tcPr>
          <w:p w14:paraId="5A7862F6">
            <w:pPr>
              <w:spacing w:line="240" w:lineRule="auto"/>
              <w:jc w:val="right"/>
            </w:pPr>
            <w:r>
              <w:rPr>
                <w:rFonts w:ascii="宋体" w:hAnsi="宋体" w:eastAsia="宋体" w:cs="宋体"/>
                <w:b w:val="0"/>
              </w:rPr>
              <w:t>286</w:t>
            </w:r>
          </w:p>
        </w:tc>
        <w:tc>
          <w:tcPr>
            <w:tcW w:w="0" w:type="dxa"/>
            <w:vAlign w:val="center"/>
          </w:tcPr>
          <w:p w14:paraId="6BDBDF29">
            <w:pPr>
              <w:spacing w:line="240" w:lineRule="auto"/>
              <w:jc w:val="right"/>
            </w:pPr>
            <w:r>
              <w:rPr>
                <w:rFonts w:ascii="宋体" w:hAnsi="宋体" w:eastAsia="宋体" w:cs="宋体"/>
                <w:b w:val="0"/>
              </w:rPr>
              <w:t>2,459.60</w:t>
            </w:r>
          </w:p>
        </w:tc>
        <w:tc>
          <w:tcPr>
            <w:tcW w:w="0" w:type="dxa"/>
            <w:vAlign w:val="center"/>
          </w:tcPr>
          <w:p w14:paraId="398BF8C6">
            <w:pPr>
              <w:spacing w:line="240" w:lineRule="auto"/>
              <w:jc w:val="right"/>
            </w:pPr>
            <w:r>
              <w:rPr>
                <w:rFonts w:ascii="宋体" w:hAnsi="宋体" w:eastAsia="宋体" w:cs="宋体"/>
                <w:b w:val="0"/>
              </w:rPr>
              <w:t>4,464.46</w:t>
            </w:r>
          </w:p>
        </w:tc>
        <w:tc>
          <w:tcPr>
            <w:tcW w:w="0" w:type="dxa"/>
            <w:vAlign w:val="center"/>
          </w:tcPr>
          <w:p w14:paraId="5EEB7B08">
            <w:pPr>
              <w:spacing w:line="240" w:lineRule="auto"/>
              <w:jc w:val="left"/>
            </w:pPr>
            <w:r>
              <w:rPr>
                <w:rFonts w:ascii="宋体" w:hAnsi="宋体" w:eastAsia="宋体" w:cs="宋体"/>
                <w:b w:val="0"/>
              </w:rPr>
              <w:t>-</w:t>
            </w:r>
          </w:p>
        </w:tc>
      </w:tr>
      <w:tr w14:paraId="5015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ED309D">
            <w:pPr>
              <w:spacing w:line="240" w:lineRule="auto"/>
              <w:jc w:val="left"/>
            </w:pPr>
            <w:r>
              <w:rPr>
                <w:rFonts w:ascii="宋体" w:hAnsi="宋体" w:eastAsia="宋体" w:cs="宋体"/>
                <w:b w:val="0"/>
              </w:rPr>
              <w:t>603271</w:t>
            </w:r>
          </w:p>
        </w:tc>
        <w:tc>
          <w:tcPr>
            <w:tcW w:w="0" w:type="dxa"/>
            <w:vAlign w:val="center"/>
          </w:tcPr>
          <w:p w14:paraId="479674A6">
            <w:pPr>
              <w:spacing w:line="240" w:lineRule="auto"/>
              <w:jc w:val="left"/>
            </w:pPr>
            <w:r>
              <w:rPr>
                <w:rFonts w:ascii="宋体" w:hAnsi="宋体" w:eastAsia="宋体" w:cs="宋体"/>
                <w:b w:val="0"/>
              </w:rPr>
              <w:t>永杰新材</w:t>
            </w:r>
          </w:p>
        </w:tc>
        <w:tc>
          <w:tcPr>
            <w:tcW w:w="0" w:type="dxa"/>
            <w:vAlign w:val="center"/>
          </w:tcPr>
          <w:p w14:paraId="40FFD5DC">
            <w:pPr>
              <w:spacing w:line="240" w:lineRule="auto"/>
              <w:jc w:val="left"/>
            </w:pPr>
            <w:r>
              <w:rPr>
                <w:rFonts w:ascii="宋体" w:hAnsi="宋体" w:eastAsia="宋体" w:cs="宋体"/>
                <w:b w:val="0"/>
              </w:rPr>
              <w:t>2025年03月04日</w:t>
            </w:r>
          </w:p>
        </w:tc>
        <w:tc>
          <w:tcPr>
            <w:tcW w:w="0" w:type="dxa"/>
            <w:vAlign w:val="center"/>
          </w:tcPr>
          <w:p w14:paraId="5EFEFD24">
            <w:pPr>
              <w:spacing w:line="240" w:lineRule="auto"/>
              <w:jc w:val="left"/>
            </w:pPr>
            <w:r>
              <w:rPr>
                <w:rFonts w:ascii="宋体" w:hAnsi="宋体" w:eastAsia="宋体" w:cs="宋体"/>
                <w:b w:val="0"/>
              </w:rPr>
              <w:t>6个月</w:t>
            </w:r>
          </w:p>
        </w:tc>
        <w:tc>
          <w:tcPr>
            <w:tcW w:w="0" w:type="dxa"/>
            <w:vAlign w:val="center"/>
          </w:tcPr>
          <w:p w14:paraId="5491EF98">
            <w:pPr>
              <w:spacing w:line="240" w:lineRule="auto"/>
              <w:jc w:val="left"/>
            </w:pPr>
            <w:r>
              <w:rPr>
                <w:rFonts w:ascii="宋体" w:hAnsi="宋体" w:eastAsia="宋体" w:cs="宋体"/>
                <w:b w:val="0"/>
              </w:rPr>
              <w:t>新股流通受限</w:t>
            </w:r>
          </w:p>
        </w:tc>
        <w:tc>
          <w:tcPr>
            <w:tcW w:w="0" w:type="dxa"/>
            <w:vAlign w:val="center"/>
          </w:tcPr>
          <w:p w14:paraId="2C5EFF6C">
            <w:pPr>
              <w:spacing w:line="240" w:lineRule="auto"/>
              <w:jc w:val="right"/>
            </w:pPr>
            <w:r>
              <w:rPr>
                <w:rFonts w:ascii="宋体" w:hAnsi="宋体" w:eastAsia="宋体" w:cs="宋体"/>
                <w:b w:val="0"/>
              </w:rPr>
              <w:t>20.60</w:t>
            </w:r>
          </w:p>
        </w:tc>
        <w:tc>
          <w:tcPr>
            <w:tcW w:w="0" w:type="dxa"/>
            <w:vAlign w:val="center"/>
          </w:tcPr>
          <w:p w14:paraId="6EEC074E">
            <w:pPr>
              <w:spacing w:line="240" w:lineRule="auto"/>
              <w:jc w:val="right"/>
            </w:pPr>
            <w:r>
              <w:rPr>
                <w:rFonts w:ascii="宋体" w:hAnsi="宋体" w:eastAsia="宋体" w:cs="宋体"/>
                <w:b w:val="0"/>
              </w:rPr>
              <w:t>35.08</w:t>
            </w:r>
          </w:p>
        </w:tc>
        <w:tc>
          <w:tcPr>
            <w:tcW w:w="0" w:type="dxa"/>
            <w:vAlign w:val="center"/>
          </w:tcPr>
          <w:p w14:paraId="63079B9F">
            <w:pPr>
              <w:spacing w:line="240" w:lineRule="auto"/>
              <w:jc w:val="right"/>
            </w:pPr>
            <w:r>
              <w:rPr>
                <w:rFonts w:ascii="宋体" w:hAnsi="宋体" w:eastAsia="宋体" w:cs="宋体"/>
                <w:b w:val="0"/>
              </w:rPr>
              <w:t>126</w:t>
            </w:r>
          </w:p>
        </w:tc>
        <w:tc>
          <w:tcPr>
            <w:tcW w:w="0" w:type="dxa"/>
            <w:vAlign w:val="center"/>
          </w:tcPr>
          <w:p w14:paraId="05D374DB">
            <w:pPr>
              <w:spacing w:line="240" w:lineRule="auto"/>
              <w:jc w:val="right"/>
            </w:pPr>
            <w:r>
              <w:rPr>
                <w:rFonts w:ascii="宋体" w:hAnsi="宋体" w:eastAsia="宋体" w:cs="宋体"/>
                <w:b w:val="0"/>
              </w:rPr>
              <w:t>2,595.60</w:t>
            </w:r>
          </w:p>
        </w:tc>
        <w:tc>
          <w:tcPr>
            <w:tcW w:w="0" w:type="dxa"/>
            <w:vAlign w:val="center"/>
          </w:tcPr>
          <w:p w14:paraId="28D9FEEF">
            <w:pPr>
              <w:spacing w:line="240" w:lineRule="auto"/>
              <w:jc w:val="right"/>
            </w:pPr>
            <w:r>
              <w:rPr>
                <w:rFonts w:ascii="宋体" w:hAnsi="宋体" w:eastAsia="宋体" w:cs="宋体"/>
                <w:b w:val="0"/>
              </w:rPr>
              <w:t>4,420.08</w:t>
            </w:r>
          </w:p>
        </w:tc>
        <w:tc>
          <w:tcPr>
            <w:tcW w:w="0" w:type="dxa"/>
            <w:vAlign w:val="center"/>
          </w:tcPr>
          <w:p w14:paraId="5308D009">
            <w:pPr>
              <w:spacing w:line="240" w:lineRule="auto"/>
              <w:jc w:val="left"/>
            </w:pPr>
            <w:r>
              <w:rPr>
                <w:rFonts w:ascii="宋体" w:hAnsi="宋体" w:eastAsia="宋体" w:cs="宋体"/>
                <w:b w:val="0"/>
              </w:rPr>
              <w:t>-</w:t>
            </w:r>
          </w:p>
        </w:tc>
      </w:tr>
      <w:tr w14:paraId="1222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FF97FD">
            <w:pPr>
              <w:spacing w:line="240" w:lineRule="auto"/>
              <w:jc w:val="left"/>
            </w:pPr>
            <w:r>
              <w:rPr>
                <w:rFonts w:ascii="宋体" w:hAnsi="宋体" w:eastAsia="宋体" w:cs="宋体"/>
                <w:b w:val="0"/>
              </w:rPr>
              <w:t>603124</w:t>
            </w:r>
          </w:p>
        </w:tc>
        <w:tc>
          <w:tcPr>
            <w:tcW w:w="0" w:type="dxa"/>
            <w:vAlign w:val="center"/>
          </w:tcPr>
          <w:p w14:paraId="202145DA">
            <w:pPr>
              <w:spacing w:line="240" w:lineRule="auto"/>
              <w:jc w:val="left"/>
            </w:pPr>
            <w:r>
              <w:rPr>
                <w:rFonts w:ascii="宋体" w:hAnsi="宋体" w:eastAsia="宋体" w:cs="宋体"/>
                <w:b w:val="0"/>
              </w:rPr>
              <w:t>江南新材</w:t>
            </w:r>
          </w:p>
        </w:tc>
        <w:tc>
          <w:tcPr>
            <w:tcW w:w="0" w:type="dxa"/>
            <w:vAlign w:val="center"/>
          </w:tcPr>
          <w:p w14:paraId="0D1F72B5">
            <w:pPr>
              <w:spacing w:line="240" w:lineRule="auto"/>
              <w:jc w:val="left"/>
            </w:pPr>
            <w:r>
              <w:rPr>
                <w:rFonts w:ascii="宋体" w:hAnsi="宋体" w:eastAsia="宋体" w:cs="宋体"/>
                <w:b w:val="0"/>
              </w:rPr>
              <w:t>2025年03月12日</w:t>
            </w:r>
          </w:p>
        </w:tc>
        <w:tc>
          <w:tcPr>
            <w:tcW w:w="0" w:type="dxa"/>
            <w:vAlign w:val="center"/>
          </w:tcPr>
          <w:p w14:paraId="3424B73D">
            <w:pPr>
              <w:spacing w:line="240" w:lineRule="auto"/>
              <w:jc w:val="left"/>
            </w:pPr>
            <w:r>
              <w:rPr>
                <w:rFonts w:ascii="宋体" w:hAnsi="宋体" w:eastAsia="宋体" w:cs="宋体"/>
                <w:b w:val="0"/>
              </w:rPr>
              <w:t>6个月</w:t>
            </w:r>
          </w:p>
        </w:tc>
        <w:tc>
          <w:tcPr>
            <w:tcW w:w="0" w:type="dxa"/>
            <w:vAlign w:val="center"/>
          </w:tcPr>
          <w:p w14:paraId="0071D60E">
            <w:pPr>
              <w:spacing w:line="240" w:lineRule="auto"/>
              <w:jc w:val="left"/>
            </w:pPr>
            <w:r>
              <w:rPr>
                <w:rFonts w:ascii="宋体" w:hAnsi="宋体" w:eastAsia="宋体" w:cs="宋体"/>
                <w:b w:val="0"/>
              </w:rPr>
              <w:t>新股流通受限</w:t>
            </w:r>
          </w:p>
        </w:tc>
        <w:tc>
          <w:tcPr>
            <w:tcW w:w="0" w:type="dxa"/>
            <w:vAlign w:val="center"/>
          </w:tcPr>
          <w:p w14:paraId="109185E2">
            <w:pPr>
              <w:spacing w:line="240" w:lineRule="auto"/>
              <w:jc w:val="right"/>
            </w:pPr>
            <w:r>
              <w:rPr>
                <w:rFonts w:ascii="宋体" w:hAnsi="宋体" w:eastAsia="宋体" w:cs="宋体"/>
                <w:b w:val="0"/>
              </w:rPr>
              <w:t>10.54</w:t>
            </w:r>
          </w:p>
        </w:tc>
        <w:tc>
          <w:tcPr>
            <w:tcW w:w="0" w:type="dxa"/>
            <w:vAlign w:val="center"/>
          </w:tcPr>
          <w:p w14:paraId="1170AB85">
            <w:pPr>
              <w:spacing w:line="240" w:lineRule="auto"/>
              <w:jc w:val="right"/>
            </w:pPr>
            <w:r>
              <w:rPr>
                <w:rFonts w:ascii="宋体" w:hAnsi="宋体" w:eastAsia="宋体" w:cs="宋体"/>
                <w:b w:val="0"/>
              </w:rPr>
              <w:t>46.31</w:t>
            </w:r>
          </w:p>
        </w:tc>
        <w:tc>
          <w:tcPr>
            <w:tcW w:w="0" w:type="dxa"/>
            <w:vAlign w:val="center"/>
          </w:tcPr>
          <w:p w14:paraId="3FCA887B">
            <w:pPr>
              <w:spacing w:line="240" w:lineRule="auto"/>
              <w:jc w:val="right"/>
            </w:pPr>
            <w:r>
              <w:rPr>
                <w:rFonts w:ascii="宋体" w:hAnsi="宋体" w:eastAsia="宋体" w:cs="宋体"/>
                <w:b w:val="0"/>
              </w:rPr>
              <w:t>88</w:t>
            </w:r>
          </w:p>
        </w:tc>
        <w:tc>
          <w:tcPr>
            <w:tcW w:w="0" w:type="dxa"/>
            <w:vAlign w:val="center"/>
          </w:tcPr>
          <w:p w14:paraId="440CC937">
            <w:pPr>
              <w:spacing w:line="240" w:lineRule="auto"/>
              <w:jc w:val="right"/>
            </w:pPr>
            <w:r>
              <w:rPr>
                <w:rFonts w:ascii="宋体" w:hAnsi="宋体" w:eastAsia="宋体" w:cs="宋体"/>
                <w:b w:val="0"/>
              </w:rPr>
              <w:t>927.52</w:t>
            </w:r>
          </w:p>
        </w:tc>
        <w:tc>
          <w:tcPr>
            <w:tcW w:w="0" w:type="dxa"/>
            <w:vAlign w:val="center"/>
          </w:tcPr>
          <w:p w14:paraId="2E650FD7">
            <w:pPr>
              <w:spacing w:line="240" w:lineRule="auto"/>
              <w:jc w:val="right"/>
            </w:pPr>
            <w:r>
              <w:rPr>
                <w:rFonts w:ascii="宋体" w:hAnsi="宋体" w:eastAsia="宋体" w:cs="宋体"/>
                <w:b w:val="0"/>
              </w:rPr>
              <w:t>4,075.28</w:t>
            </w:r>
          </w:p>
        </w:tc>
        <w:tc>
          <w:tcPr>
            <w:tcW w:w="0" w:type="dxa"/>
            <w:vAlign w:val="center"/>
          </w:tcPr>
          <w:p w14:paraId="7DD1B0B7">
            <w:pPr>
              <w:spacing w:line="240" w:lineRule="auto"/>
              <w:jc w:val="left"/>
            </w:pPr>
            <w:r>
              <w:rPr>
                <w:rFonts w:ascii="宋体" w:hAnsi="宋体" w:eastAsia="宋体" w:cs="宋体"/>
                <w:b w:val="0"/>
              </w:rPr>
              <w:t>-</w:t>
            </w:r>
          </w:p>
        </w:tc>
      </w:tr>
      <w:tr w14:paraId="1DD6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B21A78">
            <w:pPr>
              <w:spacing w:line="240" w:lineRule="auto"/>
              <w:jc w:val="left"/>
            </w:pPr>
            <w:r>
              <w:rPr>
                <w:rFonts w:ascii="宋体" w:hAnsi="宋体" w:eastAsia="宋体" w:cs="宋体"/>
                <w:b w:val="0"/>
              </w:rPr>
              <w:t>001395</w:t>
            </w:r>
          </w:p>
        </w:tc>
        <w:tc>
          <w:tcPr>
            <w:tcW w:w="0" w:type="dxa"/>
            <w:vAlign w:val="center"/>
          </w:tcPr>
          <w:p w14:paraId="01989008">
            <w:pPr>
              <w:spacing w:line="240" w:lineRule="auto"/>
              <w:jc w:val="left"/>
            </w:pPr>
            <w:r>
              <w:rPr>
                <w:rFonts w:ascii="宋体" w:hAnsi="宋体" w:eastAsia="宋体" w:cs="宋体"/>
                <w:b w:val="0"/>
              </w:rPr>
              <w:t>亚联机械</w:t>
            </w:r>
          </w:p>
        </w:tc>
        <w:tc>
          <w:tcPr>
            <w:tcW w:w="0" w:type="dxa"/>
            <w:vAlign w:val="center"/>
          </w:tcPr>
          <w:p w14:paraId="00F4D70A">
            <w:pPr>
              <w:spacing w:line="240" w:lineRule="auto"/>
              <w:jc w:val="left"/>
            </w:pPr>
            <w:r>
              <w:rPr>
                <w:rFonts w:ascii="宋体" w:hAnsi="宋体" w:eastAsia="宋体" w:cs="宋体"/>
                <w:b w:val="0"/>
              </w:rPr>
              <w:t>2025年01月20日</w:t>
            </w:r>
          </w:p>
        </w:tc>
        <w:tc>
          <w:tcPr>
            <w:tcW w:w="0" w:type="dxa"/>
            <w:vAlign w:val="center"/>
          </w:tcPr>
          <w:p w14:paraId="10A0AEDF">
            <w:pPr>
              <w:spacing w:line="240" w:lineRule="auto"/>
              <w:jc w:val="left"/>
            </w:pPr>
            <w:r>
              <w:rPr>
                <w:rFonts w:ascii="宋体" w:hAnsi="宋体" w:eastAsia="宋体" w:cs="宋体"/>
                <w:b w:val="0"/>
              </w:rPr>
              <w:t>6个月</w:t>
            </w:r>
          </w:p>
        </w:tc>
        <w:tc>
          <w:tcPr>
            <w:tcW w:w="0" w:type="dxa"/>
            <w:vAlign w:val="center"/>
          </w:tcPr>
          <w:p w14:paraId="3F60B6FF">
            <w:pPr>
              <w:spacing w:line="240" w:lineRule="auto"/>
              <w:jc w:val="left"/>
            </w:pPr>
            <w:r>
              <w:rPr>
                <w:rFonts w:ascii="宋体" w:hAnsi="宋体" w:eastAsia="宋体" w:cs="宋体"/>
                <w:b w:val="0"/>
              </w:rPr>
              <w:t>新股流通受限</w:t>
            </w:r>
          </w:p>
        </w:tc>
        <w:tc>
          <w:tcPr>
            <w:tcW w:w="0" w:type="dxa"/>
            <w:vAlign w:val="center"/>
          </w:tcPr>
          <w:p w14:paraId="6E8550E3">
            <w:pPr>
              <w:spacing w:line="240" w:lineRule="auto"/>
              <w:jc w:val="right"/>
            </w:pPr>
            <w:r>
              <w:rPr>
                <w:rFonts w:ascii="宋体" w:hAnsi="宋体" w:eastAsia="宋体" w:cs="宋体"/>
                <w:b w:val="0"/>
              </w:rPr>
              <w:t>19.08</w:t>
            </w:r>
          </w:p>
        </w:tc>
        <w:tc>
          <w:tcPr>
            <w:tcW w:w="0" w:type="dxa"/>
            <w:vAlign w:val="center"/>
          </w:tcPr>
          <w:p w14:paraId="5DFD4558">
            <w:pPr>
              <w:spacing w:line="240" w:lineRule="auto"/>
              <w:jc w:val="right"/>
            </w:pPr>
            <w:r>
              <w:rPr>
                <w:rFonts w:ascii="宋体" w:hAnsi="宋体" w:eastAsia="宋体" w:cs="宋体"/>
                <w:b w:val="0"/>
              </w:rPr>
              <w:t>47.25</w:t>
            </w:r>
          </w:p>
        </w:tc>
        <w:tc>
          <w:tcPr>
            <w:tcW w:w="0" w:type="dxa"/>
            <w:vAlign w:val="center"/>
          </w:tcPr>
          <w:p w14:paraId="3D58D823">
            <w:pPr>
              <w:spacing w:line="240" w:lineRule="auto"/>
              <w:jc w:val="right"/>
            </w:pPr>
            <w:r>
              <w:rPr>
                <w:rFonts w:ascii="宋体" w:hAnsi="宋体" w:eastAsia="宋体" w:cs="宋体"/>
                <w:b w:val="0"/>
              </w:rPr>
              <w:t>80</w:t>
            </w:r>
          </w:p>
        </w:tc>
        <w:tc>
          <w:tcPr>
            <w:tcW w:w="0" w:type="dxa"/>
            <w:vAlign w:val="center"/>
          </w:tcPr>
          <w:p w14:paraId="236FFC29">
            <w:pPr>
              <w:spacing w:line="240" w:lineRule="auto"/>
              <w:jc w:val="right"/>
            </w:pPr>
            <w:r>
              <w:rPr>
                <w:rFonts w:ascii="宋体" w:hAnsi="宋体" w:eastAsia="宋体" w:cs="宋体"/>
                <w:b w:val="0"/>
              </w:rPr>
              <w:t>1,526.40</w:t>
            </w:r>
          </w:p>
        </w:tc>
        <w:tc>
          <w:tcPr>
            <w:tcW w:w="0" w:type="dxa"/>
            <w:vAlign w:val="center"/>
          </w:tcPr>
          <w:p w14:paraId="4E16E3CB">
            <w:pPr>
              <w:spacing w:line="240" w:lineRule="auto"/>
              <w:jc w:val="right"/>
            </w:pPr>
            <w:r>
              <w:rPr>
                <w:rFonts w:ascii="宋体" w:hAnsi="宋体" w:eastAsia="宋体" w:cs="宋体"/>
                <w:b w:val="0"/>
              </w:rPr>
              <w:t>3,780.00</w:t>
            </w:r>
          </w:p>
        </w:tc>
        <w:tc>
          <w:tcPr>
            <w:tcW w:w="0" w:type="dxa"/>
            <w:vAlign w:val="center"/>
          </w:tcPr>
          <w:p w14:paraId="097A30ED">
            <w:pPr>
              <w:spacing w:line="240" w:lineRule="auto"/>
              <w:jc w:val="left"/>
            </w:pPr>
            <w:r>
              <w:rPr>
                <w:rFonts w:ascii="宋体" w:hAnsi="宋体" w:eastAsia="宋体" w:cs="宋体"/>
                <w:b w:val="0"/>
              </w:rPr>
              <w:t>-</w:t>
            </w:r>
          </w:p>
        </w:tc>
      </w:tr>
      <w:tr w14:paraId="2249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0CEED3">
            <w:pPr>
              <w:spacing w:line="240" w:lineRule="auto"/>
              <w:jc w:val="left"/>
            </w:pPr>
            <w:r>
              <w:rPr>
                <w:rFonts w:ascii="宋体" w:hAnsi="宋体" w:eastAsia="宋体" w:cs="宋体"/>
                <w:b w:val="0"/>
              </w:rPr>
              <w:t>603409</w:t>
            </w:r>
          </w:p>
        </w:tc>
        <w:tc>
          <w:tcPr>
            <w:tcW w:w="0" w:type="dxa"/>
            <w:vAlign w:val="center"/>
          </w:tcPr>
          <w:p w14:paraId="076F3A02">
            <w:pPr>
              <w:spacing w:line="240" w:lineRule="auto"/>
              <w:jc w:val="left"/>
            </w:pPr>
            <w:r>
              <w:rPr>
                <w:rFonts w:ascii="宋体" w:hAnsi="宋体" w:eastAsia="宋体" w:cs="宋体"/>
                <w:b w:val="0"/>
              </w:rPr>
              <w:t>汇通控股</w:t>
            </w:r>
          </w:p>
        </w:tc>
        <w:tc>
          <w:tcPr>
            <w:tcW w:w="0" w:type="dxa"/>
            <w:vAlign w:val="center"/>
          </w:tcPr>
          <w:p w14:paraId="64FDD022">
            <w:pPr>
              <w:spacing w:line="240" w:lineRule="auto"/>
              <w:jc w:val="left"/>
            </w:pPr>
            <w:r>
              <w:rPr>
                <w:rFonts w:ascii="宋体" w:hAnsi="宋体" w:eastAsia="宋体" w:cs="宋体"/>
                <w:b w:val="0"/>
              </w:rPr>
              <w:t>2025年02月25日</w:t>
            </w:r>
          </w:p>
        </w:tc>
        <w:tc>
          <w:tcPr>
            <w:tcW w:w="0" w:type="dxa"/>
            <w:vAlign w:val="center"/>
          </w:tcPr>
          <w:p w14:paraId="3F265C1E">
            <w:pPr>
              <w:spacing w:line="240" w:lineRule="auto"/>
              <w:jc w:val="left"/>
            </w:pPr>
            <w:r>
              <w:rPr>
                <w:rFonts w:ascii="宋体" w:hAnsi="宋体" w:eastAsia="宋体" w:cs="宋体"/>
                <w:b w:val="0"/>
              </w:rPr>
              <w:t>6个月</w:t>
            </w:r>
          </w:p>
        </w:tc>
        <w:tc>
          <w:tcPr>
            <w:tcW w:w="0" w:type="dxa"/>
            <w:vAlign w:val="center"/>
          </w:tcPr>
          <w:p w14:paraId="60FE982F">
            <w:pPr>
              <w:spacing w:line="240" w:lineRule="auto"/>
              <w:jc w:val="left"/>
            </w:pPr>
            <w:r>
              <w:rPr>
                <w:rFonts w:ascii="宋体" w:hAnsi="宋体" w:eastAsia="宋体" w:cs="宋体"/>
                <w:b w:val="0"/>
              </w:rPr>
              <w:t>新股流通受限</w:t>
            </w:r>
          </w:p>
        </w:tc>
        <w:tc>
          <w:tcPr>
            <w:tcW w:w="0" w:type="dxa"/>
            <w:vAlign w:val="center"/>
          </w:tcPr>
          <w:p w14:paraId="0392B0C0">
            <w:pPr>
              <w:spacing w:line="240" w:lineRule="auto"/>
              <w:jc w:val="right"/>
            </w:pPr>
            <w:r>
              <w:rPr>
                <w:rFonts w:ascii="宋体" w:hAnsi="宋体" w:eastAsia="宋体" w:cs="宋体"/>
                <w:b w:val="0"/>
              </w:rPr>
              <w:t>24.18</w:t>
            </w:r>
          </w:p>
        </w:tc>
        <w:tc>
          <w:tcPr>
            <w:tcW w:w="0" w:type="dxa"/>
            <w:vAlign w:val="center"/>
          </w:tcPr>
          <w:p w14:paraId="16B1DA30">
            <w:pPr>
              <w:spacing w:line="240" w:lineRule="auto"/>
              <w:jc w:val="right"/>
            </w:pPr>
            <w:r>
              <w:rPr>
                <w:rFonts w:ascii="宋体" w:hAnsi="宋体" w:eastAsia="宋体" w:cs="宋体"/>
                <w:b w:val="0"/>
              </w:rPr>
              <w:t>33.32</w:t>
            </w:r>
          </w:p>
        </w:tc>
        <w:tc>
          <w:tcPr>
            <w:tcW w:w="0" w:type="dxa"/>
            <w:vAlign w:val="center"/>
          </w:tcPr>
          <w:p w14:paraId="06A53BFA">
            <w:pPr>
              <w:spacing w:line="240" w:lineRule="auto"/>
              <w:jc w:val="right"/>
            </w:pPr>
            <w:r>
              <w:rPr>
                <w:rFonts w:ascii="宋体" w:hAnsi="宋体" w:eastAsia="宋体" w:cs="宋体"/>
                <w:b w:val="0"/>
              </w:rPr>
              <w:t>100</w:t>
            </w:r>
          </w:p>
        </w:tc>
        <w:tc>
          <w:tcPr>
            <w:tcW w:w="0" w:type="dxa"/>
            <w:vAlign w:val="center"/>
          </w:tcPr>
          <w:p w14:paraId="62D26595">
            <w:pPr>
              <w:spacing w:line="240" w:lineRule="auto"/>
              <w:jc w:val="right"/>
            </w:pPr>
            <w:r>
              <w:rPr>
                <w:rFonts w:ascii="宋体" w:hAnsi="宋体" w:eastAsia="宋体" w:cs="宋体"/>
                <w:b w:val="0"/>
              </w:rPr>
              <w:t>2,418.00</w:t>
            </w:r>
          </w:p>
        </w:tc>
        <w:tc>
          <w:tcPr>
            <w:tcW w:w="0" w:type="dxa"/>
            <w:vAlign w:val="center"/>
          </w:tcPr>
          <w:p w14:paraId="7CA7AAE8">
            <w:pPr>
              <w:spacing w:line="240" w:lineRule="auto"/>
              <w:jc w:val="right"/>
            </w:pPr>
            <w:r>
              <w:rPr>
                <w:rFonts w:ascii="宋体" w:hAnsi="宋体" w:eastAsia="宋体" w:cs="宋体"/>
                <w:b w:val="0"/>
              </w:rPr>
              <w:t>3,332.00</w:t>
            </w:r>
          </w:p>
        </w:tc>
        <w:tc>
          <w:tcPr>
            <w:tcW w:w="0" w:type="dxa"/>
            <w:vAlign w:val="center"/>
          </w:tcPr>
          <w:p w14:paraId="1BA6BC93">
            <w:pPr>
              <w:spacing w:line="240" w:lineRule="auto"/>
              <w:jc w:val="left"/>
            </w:pPr>
            <w:r>
              <w:rPr>
                <w:rFonts w:ascii="宋体" w:hAnsi="宋体" w:eastAsia="宋体" w:cs="宋体"/>
                <w:b w:val="0"/>
              </w:rPr>
              <w:t>-</w:t>
            </w:r>
          </w:p>
        </w:tc>
      </w:tr>
      <w:tr w14:paraId="77FF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590EC">
            <w:pPr>
              <w:spacing w:line="240" w:lineRule="auto"/>
              <w:jc w:val="left"/>
            </w:pPr>
            <w:r>
              <w:rPr>
                <w:rFonts w:ascii="宋体" w:hAnsi="宋体" w:eastAsia="宋体" w:cs="宋体"/>
                <w:b w:val="0"/>
              </w:rPr>
              <w:t>603257</w:t>
            </w:r>
          </w:p>
        </w:tc>
        <w:tc>
          <w:tcPr>
            <w:tcW w:w="0" w:type="dxa"/>
            <w:vAlign w:val="center"/>
          </w:tcPr>
          <w:p w14:paraId="7D41BE2C">
            <w:pPr>
              <w:spacing w:line="240" w:lineRule="auto"/>
              <w:jc w:val="left"/>
            </w:pPr>
            <w:r>
              <w:rPr>
                <w:rFonts w:ascii="宋体" w:hAnsi="宋体" w:eastAsia="宋体" w:cs="宋体"/>
                <w:b w:val="0"/>
              </w:rPr>
              <w:t>中国瑞林</w:t>
            </w:r>
          </w:p>
        </w:tc>
        <w:tc>
          <w:tcPr>
            <w:tcW w:w="0" w:type="dxa"/>
            <w:vAlign w:val="center"/>
          </w:tcPr>
          <w:p w14:paraId="77F47FE1">
            <w:pPr>
              <w:spacing w:line="240" w:lineRule="auto"/>
              <w:jc w:val="left"/>
            </w:pPr>
            <w:r>
              <w:rPr>
                <w:rFonts w:ascii="宋体" w:hAnsi="宋体" w:eastAsia="宋体" w:cs="宋体"/>
                <w:b w:val="0"/>
              </w:rPr>
              <w:t>2025年03月28日</w:t>
            </w:r>
          </w:p>
        </w:tc>
        <w:tc>
          <w:tcPr>
            <w:tcW w:w="0" w:type="dxa"/>
            <w:vAlign w:val="center"/>
          </w:tcPr>
          <w:p w14:paraId="3E7CD5F3">
            <w:pPr>
              <w:spacing w:line="240" w:lineRule="auto"/>
              <w:jc w:val="left"/>
            </w:pPr>
            <w:r>
              <w:rPr>
                <w:rFonts w:ascii="宋体" w:hAnsi="宋体" w:eastAsia="宋体" w:cs="宋体"/>
                <w:b w:val="0"/>
              </w:rPr>
              <w:t>6个月</w:t>
            </w:r>
          </w:p>
        </w:tc>
        <w:tc>
          <w:tcPr>
            <w:tcW w:w="0" w:type="dxa"/>
            <w:vAlign w:val="center"/>
          </w:tcPr>
          <w:p w14:paraId="22A40C39">
            <w:pPr>
              <w:spacing w:line="240" w:lineRule="auto"/>
              <w:jc w:val="left"/>
            </w:pPr>
            <w:r>
              <w:rPr>
                <w:rFonts w:ascii="宋体" w:hAnsi="宋体" w:eastAsia="宋体" w:cs="宋体"/>
                <w:b w:val="0"/>
              </w:rPr>
              <w:t>新股流通受限</w:t>
            </w:r>
          </w:p>
        </w:tc>
        <w:tc>
          <w:tcPr>
            <w:tcW w:w="0" w:type="dxa"/>
            <w:vAlign w:val="center"/>
          </w:tcPr>
          <w:p w14:paraId="6C7AEDF3">
            <w:pPr>
              <w:spacing w:line="240" w:lineRule="auto"/>
              <w:jc w:val="right"/>
            </w:pPr>
            <w:r>
              <w:rPr>
                <w:rFonts w:ascii="宋体" w:hAnsi="宋体" w:eastAsia="宋体" w:cs="宋体"/>
                <w:b w:val="0"/>
              </w:rPr>
              <w:t>20.52</w:t>
            </w:r>
          </w:p>
        </w:tc>
        <w:tc>
          <w:tcPr>
            <w:tcW w:w="0" w:type="dxa"/>
            <w:vAlign w:val="center"/>
          </w:tcPr>
          <w:p w14:paraId="3958C9A1">
            <w:pPr>
              <w:spacing w:line="240" w:lineRule="auto"/>
              <w:jc w:val="right"/>
            </w:pPr>
            <w:r>
              <w:rPr>
                <w:rFonts w:ascii="宋体" w:hAnsi="宋体" w:eastAsia="宋体" w:cs="宋体"/>
                <w:b w:val="0"/>
              </w:rPr>
              <w:t>37.47</w:t>
            </w:r>
          </w:p>
        </w:tc>
        <w:tc>
          <w:tcPr>
            <w:tcW w:w="0" w:type="dxa"/>
            <w:vAlign w:val="center"/>
          </w:tcPr>
          <w:p w14:paraId="7F47A167">
            <w:pPr>
              <w:spacing w:line="240" w:lineRule="auto"/>
              <w:jc w:val="right"/>
            </w:pPr>
            <w:r>
              <w:rPr>
                <w:rFonts w:ascii="宋体" w:hAnsi="宋体" w:eastAsia="宋体" w:cs="宋体"/>
                <w:b w:val="0"/>
              </w:rPr>
              <w:t>78</w:t>
            </w:r>
          </w:p>
        </w:tc>
        <w:tc>
          <w:tcPr>
            <w:tcW w:w="0" w:type="dxa"/>
            <w:vAlign w:val="center"/>
          </w:tcPr>
          <w:p w14:paraId="1F0B9F8F">
            <w:pPr>
              <w:spacing w:line="240" w:lineRule="auto"/>
              <w:jc w:val="right"/>
            </w:pPr>
            <w:r>
              <w:rPr>
                <w:rFonts w:ascii="宋体" w:hAnsi="宋体" w:eastAsia="宋体" w:cs="宋体"/>
                <w:b w:val="0"/>
              </w:rPr>
              <w:t>1,600.56</w:t>
            </w:r>
          </w:p>
        </w:tc>
        <w:tc>
          <w:tcPr>
            <w:tcW w:w="0" w:type="dxa"/>
            <w:vAlign w:val="center"/>
          </w:tcPr>
          <w:p w14:paraId="306E34C3">
            <w:pPr>
              <w:spacing w:line="240" w:lineRule="auto"/>
              <w:jc w:val="right"/>
            </w:pPr>
            <w:r>
              <w:rPr>
                <w:rFonts w:ascii="宋体" w:hAnsi="宋体" w:eastAsia="宋体" w:cs="宋体"/>
                <w:b w:val="0"/>
              </w:rPr>
              <w:t>2,922.66</w:t>
            </w:r>
          </w:p>
        </w:tc>
        <w:tc>
          <w:tcPr>
            <w:tcW w:w="0" w:type="dxa"/>
            <w:vAlign w:val="center"/>
          </w:tcPr>
          <w:p w14:paraId="0849905F">
            <w:pPr>
              <w:spacing w:line="240" w:lineRule="auto"/>
              <w:jc w:val="left"/>
            </w:pPr>
            <w:r>
              <w:rPr>
                <w:rFonts w:ascii="宋体" w:hAnsi="宋体" w:eastAsia="宋体" w:cs="宋体"/>
                <w:b w:val="0"/>
              </w:rPr>
              <w:t>-</w:t>
            </w:r>
          </w:p>
        </w:tc>
      </w:tr>
      <w:tr w14:paraId="65E7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A966A">
            <w:pPr>
              <w:spacing w:line="240" w:lineRule="auto"/>
              <w:jc w:val="left"/>
            </w:pPr>
            <w:r>
              <w:rPr>
                <w:rFonts w:ascii="宋体" w:hAnsi="宋体" w:eastAsia="宋体" w:cs="宋体"/>
                <w:b w:val="0"/>
              </w:rPr>
              <w:t>603400</w:t>
            </w:r>
          </w:p>
        </w:tc>
        <w:tc>
          <w:tcPr>
            <w:tcW w:w="0" w:type="dxa"/>
            <w:vAlign w:val="center"/>
          </w:tcPr>
          <w:p w14:paraId="1A73B6E5">
            <w:pPr>
              <w:spacing w:line="240" w:lineRule="auto"/>
              <w:jc w:val="left"/>
            </w:pPr>
            <w:r>
              <w:rPr>
                <w:rFonts w:ascii="宋体" w:hAnsi="宋体" w:eastAsia="宋体" w:cs="宋体"/>
                <w:b w:val="0"/>
              </w:rPr>
              <w:t>华之杰</w:t>
            </w:r>
          </w:p>
        </w:tc>
        <w:tc>
          <w:tcPr>
            <w:tcW w:w="0" w:type="dxa"/>
            <w:vAlign w:val="center"/>
          </w:tcPr>
          <w:p w14:paraId="4F85CB0F">
            <w:pPr>
              <w:spacing w:line="240" w:lineRule="auto"/>
              <w:jc w:val="left"/>
            </w:pPr>
            <w:r>
              <w:rPr>
                <w:rFonts w:ascii="宋体" w:hAnsi="宋体" w:eastAsia="宋体" w:cs="宋体"/>
                <w:b w:val="0"/>
              </w:rPr>
              <w:t>2025年06月12日</w:t>
            </w:r>
          </w:p>
        </w:tc>
        <w:tc>
          <w:tcPr>
            <w:tcW w:w="0" w:type="dxa"/>
            <w:vAlign w:val="center"/>
          </w:tcPr>
          <w:p w14:paraId="397BDBC2">
            <w:pPr>
              <w:spacing w:line="240" w:lineRule="auto"/>
              <w:jc w:val="left"/>
            </w:pPr>
            <w:r>
              <w:rPr>
                <w:rFonts w:ascii="宋体" w:hAnsi="宋体" w:eastAsia="宋体" w:cs="宋体"/>
                <w:b w:val="0"/>
              </w:rPr>
              <w:t>6个月</w:t>
            </w:r>
          </w:p>
        </w:tc>
        <w:tc>
          <w:tcPr>
            <w:tcW w:w="0" w:type="dxa"/>
            <w:vAlign w:val="center"/>
          </w:tcPr>
          <w:p w14:paraId="59691897">
            <w:pPr>
              <w:spacing w:line="240" w:lineRule="auto"/>
              <w:jc w:val="left"/>
            </w:pPr>
            <w:r>
              <w:rPr>
                <w:rFonts w:ascii="宋体" w:hAnsi="宋体" w:eastAsia="宋体" w:cs="宋体"/>
                <w:b w:val="0"/>
              </w:rPr>
              <w:t>新股流通受限</w:t>
            </w:r>
          </w:p>
        </w:tc>
        <w:tc>
          <w:tcPr>
            <w:tcW w:w="0" w:type="dxa"/>
            <w:vAlign w:val="center"/>
          </w:tcPr>
          <w:p w14:paraId="08EECDDD">
            <w:pPr>
              <w:spacing w:line="240" w:lineRule="auto"/>
              <w:jc w:val="right"/>
            </w:pPr>
            <w:r>
              <w:rPr>
                <w:rFonts w:ascii="宋体" w:hAnsi="宋体" w:eastAsia="宋体" w:cs="宋体"/>
                <w:b w:val="0"/>
              </w:rPr>
              <w:t>19.88</w:t>
            </w:r>
          </w:p>
        </w:tc>
        <w:tc>
          <w:tcPr>
            <w:tcW w:w="0" w:type="dxa"/>
            <w:vAlign w:val="center"/>
          </w:tcPr>
          <w:p w14:paraId="13D68AC2">
            <w:pPr>
              <w:spacing w:line="240" w:lineRule="auto"/>
              <w:jc w:val="right"/>
            </w:pPr>
            <w:r>
              <w:rPr>
                <w:rFonts w:ascii="宋体" w:hAnsi="宋体" w:eastAsia="宋体" w:cs="宋体"/>
                <w:b w:val="0"/>
              </w:rPr>
              <w:t>43.81</w:t>
            </w:r>
          </w:p>
        </w:tc>
        <w:tc>
          <w:tcPr>
            <w:tcW w:w="0" w:type="dxa"/>
            <w:vAlign w:val="center"/>
          </w:tcPr>
          <w:p w14:paraId="0753749E">
            <w:pPr>
              <w:spacing w:line="240" w:lineRule="auto"/>
              <w:jc w:val="right"/>
            </w:pPr>
            <w:r>
              <w:rPr>
                <w:rFonts w:ascii="宋体" w:hAnsi="宋体" w:eastAsia="宋体" w:cs="宋体"/>
                <w:b w:val="0"/>
              </w:rPr>
              <w:t>57</w:t>
            </w:r>
          </w:p>
        </w:tc>
        <w:tc>
          <w:tcPr>
            <w:tcW w:w="0" w:type="dxa"/>
            <w:vAlign w:val="center"/>
          </w:tcPr>
          <w:p w14:paraId="12FB2D35">
            <w:pPr>
              <w:spacing w:line="240" w:lineRule="auto"/>
              <w:jc w:val="right"/>
            </w:pPr>
            <w:r>
              <w:rPr>
                <w:rFonts w:ascii="宋体" w:hAnsi="宋体" w:eastAsia="宋体" w:cs="宋体"/>
                <w:b w:val="0"/>
              </w:rPr>
              <w:t>1,133.16</w:t>
            </w:r>
          </w:p>
        </w:tc>
        <w:tc>
          <w:tcPr>
            <w:tcW w:w="0" w:type="dxa"/>
            <w:vAlign w:val="center"/>
          </w:tcPr>
          <w:p w14:paraId="2C095E9F">
            <w:pPr>
              <w:spacing w:line="240" w:lineRule="auto"/>
              <w:jc w:val="right"/>
            </w:pPr>
            <w:r>
              <w:rPr>
                <w:rFonts w:ascii="宋体" w:hAnsi="宋体" w:eastAsia="宋体" w:cs="宋体"/>
                <w:b w:val="0"/>
              </w:rPr>
              <w:t>2,497.17</w:t>
            </w:r>
          </w:p>
        </w:tc>
        <w:tc>
          <w:tcPr>
            <w:tcW w:w="0" w:type="dxa"/>
            <w:vAlign w:val="center"/>
          </w:tcPr>
          <w:p w14:paraId="4D358789">
            <w:pPr>
              <w:spacing w:line="240" w:lineRule="auto"/>
              <w:jc w:val="left"/>
            </w:pPr>
            <w:r>
              <w:rPr>
                <w:rFonts w:ascii="宋体" w:hAnsi="宋体" w:eastAsia="宋体" w:cs="宋体"/>
                <w:b w:val="0"/>
              </w:rPr>
              <w:t>-</w:t>
            </w:r>
          </w:p>
        </w:tc>
      </w:tr>
      <w:tr w14:paraId="7C57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FCFEB0">
            <w:pPr>
              <w:spacing w:line="240" w:lineRule="auto"/>
              <w:jc w:val="left"/>
            </w:pPr>
            <w:r>
              <w:rPr>
                <w:rFonts w:ascii="宋体" w:hAnsi="宋体" w:eastAsia="宋体" w:cs="宋体"/>
                <w:b w:val="0"/>
              </w:rPr>
              <w:t>603382</w:t>
            </w:r>
          </w:p>
        </w:tc>
        <w:tc>
          <w:tcPr>
            <w:tcW w:w="0" w:type="dxa"/>
            <w:vAlign w:val="center"/>
          </w:tcPr>
          <w:p w14:paraId="68B3610A">
            <w:pPr>
              <w:spacing w:line="240" w:lineRule="auto"/>
              <w:jc w:val="left"/>
            </w:pPr>
            <w:r>
              <w:rPr>
                <w:rFonts w:ascii="宋体" w:hAnsi="宋体" w:eastAsia="宋体" w:cs="宋体"/>
                <w:b w:val="0"/>
              </w:rPr>
              <w:t>海阳科技</w:t>
            </w:r>
          </w:p>
        </w:tc>
        <w:tc>
          <w:tcPr>
            <w:tcW w:w="0" w:type="dxa"/>
            <w:vAlign w:val="center"/>
          </w:tcPr>
          <w:p w14:paraId="78F0CD9C">
            <w:pPr>
              <w:spacing w:line="240" w:lineRule="auto"/>
              <w:jc w:val="left"/>
            </w:pPr>
            <w:r>
              <w:rPr>
                <w:rFonts w:ascii="宋体" w:hAnsi="宋体" w:eastAsia="宋体" w:cs="宋体"/>
                <w:b w:val="0"/>
              </w:rPr>
              <w:t>2025年06月05日</w:t>
            </w:r>
          </w:p>
        </w:tc>
        <w:tc>
          <w:tcPr>
            <w:tcW w:w="0" w:type="dxa"/>
            <w:vAlign w:val="center"/>
          </w:tcPr>
          <w:p w14:paraId="2A4F0D2B">
            <w:pPr>
              <w:spacing w:line="240" w:lineRule="auto"/>
              <w:jc w:val="left"/>
            </w:pPr>
            <w:r>
              <w:rPr>
                <w:rFonts w:ascii="宋体" w:hAnsi="宋体" w:eastAsia="宋体" w:cs="宋体"/>
                <w:b w:val="0"/>
              </w:rPr>
              <w:t>6个月</w:t>
            </w:r>
          </w:p>
        </w:tc>
        <w:tc>
          <w:tcPr>
            <w:tcW w:w="0" w:type="dxa"/>
            <w:vAlign w:val="center"/>
          </w:tcPr>
          <w:p w14:paraId="46B20EE7">
            <w:pPr>
              <w:spacing w:line="240" w:lineRule="auto"/>
              <w:jc w:val="left"/>
            </w:pPr>
            <w:r>
              <w:rPr>
                <w:rFonts w:ascii="宋体" w:hAnsi="宋体" w:eastAsia="宋体" w:cs="宋体"/>
                <w:b w:val="0"/>
              </w:rPr>
              <w:t>新股流通受限</w:t>
            </w:r>
          </w:p>
        </w:tc>
        <w:tc>
          <w:tcPr>
            <w:tcW w:w="0" w:type="dxa"/>
            <w:vAlign w:val="center"/>
          </w:tcPr>
          <w:p w14:paraId="228A9DA5">
            <w:pPr>
              <w:spacing w:line="240" w:lineRule="auto"/>
              <w:jc w:val="right"/>
            </w:pPr>
            <w:r>
              <w:rPr>
                <w:rFonts w:ascii="宋体" w:hAnsi="宋体" w:eastAsia="宋体" w:cs="宋体"/>
                <w:b w:val="0"/>
              </w:rPr>
              <w:t>11.50</w:t>
            </w:r>
          </w:p>
        </w:tc>
        <w:tc>
          <w:tcPr>
            <w:tcW w:w="0" w:type="dxa"/>
            <w:vAlign w:val="center"/>
          </w:tcPr>
          <w:p w14:paraId="06FC5B9E">
            <w:pPr>
              <w:spacing w:line="240" w:lineRule="auto"/>
              <w:jc w:val="right"/>
            </w:pPr>
            <w:r>
              <w:rPr>
                <w:rFonts w:ascii="宋体" w:hAnsi="宋体" w:eastAsia="宋体" w:cs="宋体"/>
                <w:b w:val="0"/>
              </w:rPr>
              <w:t>22.39</w:t>
            </w:r>
          </w:p>
        </w:tc>
        <w:tc>
          <w:tcPr>
            <w:tcW w:w="0" w:type="dxa"/>
            <w:vAlign w:val="center"/>
          </w:tcPr>
          <w:p w14:paraId="6E8404B5">
            <w:pPr>
              <w:spacing w:line="240" w:lineRule="auto"/>
              <w:jc w:val="right"/>
            </w:pPr>
            <w:r>
              <w:rPr>
                <w:rFonts w:ascii="宋体" w:hAnsi="宋体" w:eastAsia="宋体" w:cs="宋体"/>
                <w:b w:val="0"/>
              </w:rPr>
              <w:t>105</w:t>
            </w:r>
          </w:p>
        </w:tc>
        <w:tc>
          <w:tcPr>
            <w:tcW w:w="0" w:type="dxa"/>
            <w:vAlign w:val="center"/>
          </w:tcPr>
          <w:p w14:paraId="329EEE0C">
            <w:pPr>
              <w:spacing w:line="240" w:lineRule="auto"/>
              <w:jc w:val="right"/>
            </w:pPr>
            <w:r>
              <w:rPr>
                <w:rFonts w:ascii="宋体" w:hAnsi="宋体" w:eastAsia="宋体" w:cs="宋体"/>
                <w:b w:val="0"/>
              </w:rPr>
              <w:t>1,207.50</w:t>
            </w:r>
          </w:p>
        </w:tc>
        <w:tc>
          <w:tcPr>
            <w:tcW w:w="0" w:type="dxa"/>
            <w:vAlign w:val="center"/>
          </w:tcPr>
          <w:p w14:paraId="05E8AD8A">
            <w:pPr>
              <w:spacing w:line="240" w:lineRule="auto"/>
              <w:jc w:val="right"/>
            </w:pPr>
            <w:r>
              <w:rPr>
                <w:rFonts w:ascii="宋体" w:hAnsi="宋体" w:eastAsia="宋体" w:cs="宋体"/>
                <w:b w:val="0"/>
              </w:rPr>
              <w:t>2,350.95</w:t>
            </w:r>
          </w:p>
        </w:tc>
        <w:tc>
          <w:tcPr>
            <w:tcW w:w="0" w:type="dxa"/>
            <w:vAlign w:val="center"/>
          </w:tcPr>
          <w:p w14:paraId="33C1F340">
            <w:pPr>
              <w:spacing w:line="240" w:lineRule="auto"/>
              <w:jc w:val="left"/>
            </w:pPr>
            <w:r>
              <w:rPr>
                <w:rFonts w:ascii="宋体" w:hAnsi="宋体" w:eastAsia="宋体" w:cs="宋体"/>
                <w:b w:val="0"/>
              </w:rPr>
              <w:t>-</w:t>
            </w:r>
          </w:p>
        </w:tc>
      </w:tr>
      <w:tr w14:paraId="1A17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97EC7">
            <w:pPr>
              <w:spacing w:line="240" w:lineRule="auto"/>
              <w:jc w:val="left"/>
            </w:pPr>
            <w:r>
              <w:rPr>
                <w:rFonts w:ascii="宋体" w:hAnsi="宋体" w:eastAsia="宋体" w:cs="宋体"/>
                <w:b w:val="0"/>
              </w:rPr>
              <w:t>001335</w:t>
            </w:r>
          </w:p>
        </w:tc>
        <w:tc>
          <w:tcPr>
            <w:tcW w:w="0" w:type="dxa"/>
            <w:vAlign w:val="center"/>
          </w:tcPr>
          <w:p w14:paraId="07284964">
            <w:pPr>
              <w:spacing w:line="240" w:lineRule="auto"/>
              <w:jc w:val="left"/>
            </w:pPr>
            <w:r>
              <w:rPr>
                <w:rFonts w:ascii="宋体" w:hAnsi="宋体" w:eastAsia="宋体" w:cs="宋体"/>
                <w:b w:val="0"/>
              </w:rPr>
              <w:t>信凯科技</w:t>
            </w:r>
          </w:p>
        </w:tc>
        <w:tc>
          <w:tcPr>
            <w:tcW w:w="0" w:type="dxa"/>
            <w:vAlign w:val="center"/>
          </w:tcPr>
          <w:p w14:paraId="06A5D855">
            <w:pPr>
              <w:spacing w:line="240" w:lineRule="auto"/>
              <w:jc w:val="left"/>
            </w:pPr>
            <w:r>
              <w:rPr>
                <w:rFonts w:ascii="宋体" w:hAnsi="宋体" w:eastAsia="宋体" w:cs="宋体"/>
                <w:b w:val="0"/>
              </w:rPr>
              <w:t>2025年04月02日</w:t>
            </w:r>
          </w:p>
        </w:tc>
        <w:tc>
          <w:tcPr>
            <w:tcW w:w="0" w:type="dxa"/>
            <w:vAlign w:val="center"/>
          </w:tcPr>
          <w:p w14:paraId="1E0E3CF9">
            <w:pPr>
              <w:spacing w:line="240" w:lineRule="auto"/>
              <w:jc w:val="left"/>
            </w:pPr>
            <w:r>
              <w:rPr>
                <w:rFonts w:ascii="宋体" w:hAnsi="宋体" w:eastAsia="宋体" w:cs="宋体"/>
                <w:b w:val="0"/>
              </w:rPr>
              <w:t>6个月</w:t>
            </w:r>
          </w:p>
        </w:tc>
        <w:tc>
          <w:tcPr>
            <w:tcW w:w="0" w:type="dxa"/>
            <w:vAlign w:val="center"/>
          </w:tcPr>
          <w:p w14:paraId="2D8A1147">
            <w:pPr>
              <w:spacing w:line="240" w:lineRule="auto"/>
              <w:jc w:val="left"/>
            </w:pPr>
            <w:r>
              <w:rPr>
                <w:rFonts w:ascii="宋体" w:hAnsi="宋体" w:eastAsia="宋体" w:cs="宋体"/>
                <w:b w:val="0"/>
              </w:rPr>
              <w:t>新股流通受限</w:t>
            </w:r>
          </w:p>
        </w:tc>
        <w:tc>
          <w:tcPr>
            <w:tcW w:w="0" w:type="dxa"/>
            <w:vAlign w:val="center"/>
          </w:tcPr>
          <w:p w14:paraId="76D67B67">
            <w:pPr>
              <w:spacing w:line="240" w:lineRule="auto"/>
              <w:jc w:val="right"/>
            </w:pPr>
            <w:r>
              <w:rPr>
                <w:rFonts w:ascii="宋体" w:hAnsi="宋体" w:eastAsia="宋体" w:cs="宋体"/>
                <w:b w:val="0"/>
              </w:rPr>
              <w:t>12.80</w:t>
            </w:r>
          </w:p>
        </w:tc>
        <w:tc>
          <w:tcPr>
            <w:tcW w:w="0" w:type="dxa"/>
            <w:vAlign w:val="center"/>
          </w:tcPr>
          <w:p w14:paraId="1E537AF0">
            <w:pPr>
              <w:spacing w:line="240" w:lineRule="auto"/>
              <w:jc w:val="right"/>
            </w:pPr>
            <w:r>
              <w:rPr>
                <w:rFonts w:ascii="宋体" w:hAnsi="宋体" w:eastAsia="宋体" w:cs="宋体"/>
                <w:b w:val="0"/>
              </w:rPr>
              <w:t>28.05</w:t>
            </w:r>
          </w:p>
        </w:tc>
        <w:tc>
          <w:tcPr>
            <w:tcW w:w="0" w:type="dxa"/>
            <w:vAlign w:val="center"/>
          </w:tcPr>
          <w:p w14:paraId="1B21A4CA">
            <w:pPr>
              <w:spacing w:line="240" w:lineRule="auto"/>
              <w:jc w:val="right"/>
            </w:pPr>
            <w:r>
              <w:rPr>
                <w:rFonts w:ascii="宋体" w:hAnsi="宋体" w:eastAsia="宋体" w:cs="宋体"/>
                <w:b w:val="0"/>
              </w:rPr>
              <w:t>80</w:t>
            </w:r>
          </w:p>
        </w:tc>
        <w:tc>
          <w:tcPr>
            <w:tcW w:w="0" w:type="dxa"/>
            <w:vAlign w:val="center"/>
          </w:tcPr>
          <w:p w14:paraId="1A2616E3">
            <w:pPr>
              <w:spacing w:line="240" w:lineRule="auto"/>
              <w:jc w:val="right"/>
            </w:pPr>
            <w:r>
              <w:rPr>
                <w:rFonts w:ascii="宋体" w:hAnsi="宋体" w:eastAsia="宋体" w:cs="宋体"/>
                <w:b w:val="0"/>
              </w:rPr>
              <w:t>1,024.00</w:t>
            </w:r>
          </w:p>
        </w:tc>
        <w:tc>
          <w:tcPr>
            <w:tcW w:w="0" w:type="dxa"/>
            <w:vAlign w:val="center"/>
          </w:tcPr>
          <w:p w14:paraId="0EA37724">
            <w:pPr>
              <w:spacing w:line="240" w:lineRule="auto"/>
              <w:jc w:val="right"/>
            </w:pPr>
            <w:r>
              <w:rPr>
                <w:rFonts w:ascii="宋体" w:hAnsi="宋体" w:eastAsia="宋体" w:cs="宋体"/>
                <w:b w:val="0"/>
              </w:rPr>
              <w:t>2,244.00</w:t>
            </w:r>
          </w:p>
        </w:tc>
        <w:tc>
          <w:tcPr>
            <w:tcW w:w="0" w:type="dxa"/>
            <w:vAlign w:val="center"/>
          </w:tcPr>
          <w:p w14:paraId="6AEE4906">
            <w:pPr>
              <w:spacing w:line="240" w:lineRule="auto"/>
              <w:jc w:val="left"/>
            </w:pPr>
            <w:r>
              <w:rPr>
                <w:rFonts w:ascii="宋体" w:hAnsi="宋体" w:eastAsia="宋体" w:cs="宋体"/>
                <w:b w:val="0"/>
              </w:rPr>
              <w:t>-</w:t>
            </w:r>
          </w:p>
        </w:tc>
      </w:tr>
      <w:tr w14:paraId="5146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794F6">
            <w:pPr>
              <w:spacing w:line="240" w:lineRule="auto"/>
              <w:jc w:val="left"/>
            </w:pPr>
            <w:r>
              <w:rPr>
                <w:rFonts w:ascii="宋体" w:hAnsi="宋体" w:eastAsia="宋体" w:cs="宋体"/>
                <w:b w:val="0"/>
              </w:rPr>
              <w:t>603120</w:t>
            </w:r>
          </w:p>
        </w:tc>
        <w:tc>
          <w:tcPr>
            <w:tcW w:w="0" w:type="dxa"/>
            <w:vAlign w:val="center"/>
          </w:tcPr>
          <w:p w14:paraId="5E49591D">
            <w:pPr>
              <w:spacing w:line="240" w:lineRule="auto"/>
              <w:jc w:val="left"/>
            </w:pPr>
            <w:r>
              <w:rPr>
                <w:rFonts w:ascii="宋体" w:hAnsi="宋体" w:eastAsia="宋体" w:cs="宋体"/>
                <w:b w:val="0"/>
              </w:rPr>
              <w:t>肯特催化</w:t>
            </w:r>
          </w:p>
        </w:tc>
        <w:tc>
          <w:tcPr>
            <w:tcW w:w="0" w:type="dxa"/>
            <w:vAlign w:val="center"/>
          </w:tcPr>
          <w:p w14:paraId="36ACED5E">
            <w:pPr>
              <w:spacing w:line="240" w:lineRule="auto"/>
              <w:jc w:val="left"/>
            </w:pPr>
            <w:r>
              <w:rPr>
                <w:rFonts w:ascii="宋体" w:hAnsi="宋体" w:eastAsia="宋体" w:cs="宋体"/>
                <w:b w:val="0"/>
              </w:rPr>
              <w:t>2025年04月09日</w:t>
            </w:r>
          </w:p>
        </w:tc>
        <w:tc>
          <w:tcPr>
            <w:tcW w:w="0" w:type="dxa"/>
            <w:vAlign w:val="center"/>
          </w:tcPr>
          <w:p w14:paraId="2FEA24DB">
            <w:pPr>
              <w:spacing w:line="240" w:lineRule="auto"/>
              <w:jc w:val="left"/>
            </w:pPr>
            <w:r>
              <w:rPr>
                <w:rFonts w:ascii="宋体" w:hAnsi="宋体" w:eastAsia="宋体" w:cs="宋体"/>
                <w:b w:val="0"/>
              </w:rPr>
              <w:t>6个月</w:t>
            </w:r>
          </w:p>
        </w:tc>
        <w:tc>
          <w:tcPr>
            <w:tcW w:w="0" w:type="dxa"/>
            <w:vAlign w:val="center"/>
          </w:tcPr>
          <w:p w14:paraId="3CB47A57">
            <w:pPr>
              <w:spacing w:line="240" w:lineRule="auto"/>
              <w:jc w:val="left"/>
            </w:pPr>
            <w:r>
              <w:rPr>
                <w:rFonts w:ascii="宋体" w:hAnsi="宋体" w:eastAsia="宋体" w:cs="宋体"/>
                <w:b w:val="0"/>
              </w:rPr>
              <w:t>新股流通受限</w:t>
            </w:r>
          </w:p>
        </w:tc>
        <w:tc>
          <w:tcPr>
            <w:tcW w:w="0" w:type="dxa"/>
            <w:vAlign w:val="center"/>
          </w:tcPr>
          <w:p w14:paraId="0FFD50A7">
            <w:pPr>
              <w:spacing w:line="240" w:lineRule="auto"/>
              <w:jc w:val="right"/>
            </w:pPr>
            <w:r>
              <w:rPr>
                <w:rFonts w:ascii="宋体" w:hAnsi="宋体" w:eastAsia="宋体" w:cs="宋体"/>
                <w:b w:val="0"/>
              </w:rPr>
              <w:t>15.00</w:t>
            </w:r>
          </w:p>
        </w:tc>
        <w:tc>
          <w:tcPr>
            <w:tcW w:w="0" w:type="dxa"/>
            <w:vAlign w:val="center"/>
          </w:tcPr>
          <w:p w14:paraId="5689EF99">
            <w:pPr>
              <w:spacing w:line="240" w:lineRule="auto"/>
              <w:jc w:val="right"/>
            </w:pPr>
            <w:r>
              <w:rPr>
                <w:rFonts w:ascii="宋体" w:hAnsi="宋体" w:eastAsia="宋体" w:cs="宋体"/>
                <w:b w:val="0"/>
              </w:rPr>
              <w:t>33.43</w:t>
            </w:r>
          </w:p>
        </w:tc>
        <w:tc>
          <w:tcPr>
            <w:tcW w:w="0" w:type="dxa"/>
            <w:vAlign w:val="center"/>
          </w:tcPr>
          <w:p w14:paraId="42ECD153">
            <w:pPr>
              <w:spacing w:line="240" w:lineRule="auto"/>
              <w:jc w:val="right"/>
            </w:pPr>
            <w:r>
              <w:rPr>
                <w:rFonts w:ascii="宋体" w:hAnsi="宋体" w:eastAsia="宋体" w:cs="宋体"/>
                <w:b w:val="0"/>
              </w:rPr>
              <w:t>65</w:t>
            </w:r>
          </w:p>
        </w:tc>
        <w:tc>
          <w:tcPr>
            <w:tcW w:w="0" w:type="dxa"/>
            <w:vAlign w:val="center"/>
          </w:tcPr>
          <w:p w14:paraId="6E7B7B3C">
            <w:pPr>
              <w:spacing w:line="240" w:lineRule="auto"/>
              <w:jc w:val="right"/>
            </w:pPr>
            <w:r>
              <w:rPr>
                <w:rFonts w:ascii="宋体" w:hAnsi="宋体" w:eastAsia="宋体" w:cs="宋体"/>
                <w:b w:val="0"/>
              </w:rPr>
              <w:t>975.00</w:t>
            </w:r>
          </w:p>
        </w:tc>
        <w:tc>
          <w:tcPr>
            <w:tcW w:w="0" w:type="dxa"/>
            <w:vAlign w:val="center"/>
          </w:tcPr>
          <w:p w14:paraId="5B1A8D06">
            <w:pPr>
              <w:spacing w:line="240" w:lineRule="auto"/>
              <w:jc w:val="right"/>
            </w:pPr>
            <w:r>
              <w:rPr>
                <w:rFonts w:ascii="宋体" w:hAnsi="宋体" w:eastAsia="宋体" w:cs="宋体"/>
                <w:b w:val="0"/>
              </w:rPr>
              <w:t>2,172.95</w:t>
            </w:r>
          </w:p>
        </w:tc>
        <w:tc>
          <w:tcPr>
            <w:tcW w:w="0" w:type="dxa"/>
            <w:vAlign w:val="center"/>
          </w:tcPr>
          <w:p w14:paraId="07803F6C">
            <w:pPr>
              <w:spacing w:line="240" w:lineRule="auto"/>
              <w:jc w:val="left"/>
            </w:pPr>
            <w:r>
              <w:rPr>
                <w:rFonts w:ascii="宋体" w:hAnsi="宋体" w:eastAsia="宋体" w:cs="宋体"/>
                <w:b w:val="0"/>
              </w:rPr>
              <w:t>-</w:t>
            </w:r>
          </w:p>
        </w:tc>
      </w:tr>
      <w:tr w14:paraId="4CCB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219A29">
            <w:pPr>
              <w:spacing w:line="240" w:lineRule="auto"/>
              <w:jc w:val="left"/>
            </w:pPr>
            <w:r>
              <w:rPr>
                <w:rFonts w:ascii="宋体" w:hAnsi="宋体" w:eastAsia="宋体" w:cs="宋体"/>
                <w:b w:val="0"/>
              </w:rPr>
              <w:t>001388</w:t>
            </w:r>
          </w:p>
        </w:tc>
        <w:tc>
          <w:tcPr>
            <w:tcW w:w="0" w:type="dxa"/>
            <w:vAlign w:val="center"/>
          </w:tcPr>
          <w:p w14:paraId="08EF0373">
            <w:pPr>
              <w:spacing w:line="240" w:lineRule="auto"/>
              <w:jc w:val="left"/>
            </w:pPr>
            <w:r>
              <w:rPr>
                <w:rFonts w:ascii="宋体" w:hAnsi="宋体" w:eastAsia="宋体" w:cs="宋体"/>
                <w:b w:val="0"/>
              </w:rPr>
              <w:t>信通电子</w:t>
            </w:r>
          </w:p>
        </w:tc>
        <w:tc>
          <w:tcPr>
            <w:tcW w:w="0" w:type="dxa"/>
            <w:vAlign w:val="center"/>
          </w:tcPr>
          <w:p w14:paraId="3702E12D">
            <w:pPr>
              <w:spacing w:line="240" w:lineRule="auto"/>
              <w:jc w:val="left"/>
            </w:pPr>
            <w:r>
              <w:rPr>
                <w:rFonts w:ascii="宋体" w:hAnsi="宋体" w:eastAsia="宋体" w:cs="宋体"/>
                <w:b w:val="0"/>
              </w:rPr>
              <w:t>2025年06月24日</w:t>
            </w:r>
          </w:p>
        </w:tc>
        <w:tc>
          <w:tcPr>
            <w:tcW w:w="0" w:type="dxa"/>
            <w:vAlign w:val="center"/>
          </w:tcPr>
          <w:p w14:paraId="1A0F8E9B">
            <w:pPr>
              <w:spacing w:line="240" w:lineRule="auto"/>
              <w:jc w:val="left"/>
            </w:pPr>
            <w:r>
              <w:rPr>
                <w:rFonts w:ascii="宋体" w:hAnsi="宋体" w:eastAsia="宋体" w:cs="宋体"/>
                <w:b w:val="0"/>
              </w:rPr>
              <w:t>6个月</w:t>
            </w:r>
          </w:p>
        </w:tc>
        <w:tc>
          <w:tcPr>
            <w:tcW w:w="0" w:type="dxa"/>
            <w:vAlign w:val="center"/>
          </w:tcPr>
          <w:p w14:paraId="24CC8A7E">
            <w:pPr>
              <w:spacing w:line="240" w:lineRule="auto"/>
              <w:jc w:val="left"/>
            </w:pPr>
            <w:r>
              <w:rPr>
                <w:rFonts w:ascii="宋体" w:hAnsi="宋体" w:eastAsia="宋体" w:cs="宋体"/>
                <w:b w:val="0"/>
              </w:rPr>
              <w:t>新股流通受限</w:t>
            </w:r>
          </w:p>
        </w:tc>
        <w:tc>
          <w:tcPr>
            <w:tcW w:w="0" w:type="dxa"/>
            <w:vAlign w:val="center"/>
          </w:tcPr>
          <w:p w14:paraId="5835BA1D">
            <w:pPr>
              <w:spacing w:line="240" w:lineRule="auto"/>
              <w:jc w:val="right"/>
            </w:pPr>
            <w:r>
              <w:rPr>
                <w:rFonts w:ascii="宋体" w:hAnsi="宋体" w:eastAsia="宋体" w:cs="宋体"/>
                <w:b w:val="0"/>
              </w:rPr>
              <w:t>16.42</w:t>
            </w:r>
          </w:p>
        </w:tc>
        <w:tc>
          <w:tcPr>
            <w:tcW w:w="0" w:type="dxa"/>
            <w:vAlign w:val="center"/>
          </w:tcPr>
          <w:p w14:paraId="3A32A325">
            <w:pPr>
              <w:spacing w:line="240" w:lineRule="auto"/>
              <w:jc w:val="right"/>
            </w:pPr>
            <w:r>
              <w:rPr>
                <w:rFonts w:ascii="宋体" w:hAnsi="宋体" w:eastAsia="宋体" w:cs="宋体"/>
                <w:b w:val="0"/>
              </w:rPr>
              <w:t>16.42</w:t>
            </w:r>
          </w:p>
        </w:tc>
        <w:tc>
          <w:tcPr>
            <w:tcW w:w="0" w:type="dxa"/>
            <w:vAlign w:val="center"/>
          </w:tcPr>
          <w:p w14:paraId="5B8C3037">
            <w:pPr>
              <w:spacing w:line="240" w:lineRule="auto"/>
              <w:jc w:val="right"/>
            </w:pPr>
            <w:r>
              <w:rPr>
                <w:rFonts w:ascii="宋体" w:hAnsi="宋体" w:eastAsia="宋体" w:cs="宋体"/>
                <w:b w:val="0"/>
              </w:rPr>
              <w:t>94</w:t>
            </w:r>
          </w:p>
        </w:tc>
        <w:tc>
          <w:tcPr>
            <w:tcW w:w="0" w:type="dxa"/>
            <w:vAlign w:val="center"/>
          </w:tcPr>
          <w:p w14:paraId="20A7C9AC">
            <w:pPr>
              <w:spacing w:line="240" w:lineRule="auto"/>
              <w:jc w:val="right"/>
            </w:pPr>
            <w:r>
              <w:rPr>
                <w:rFonts w:ascii="宋体" w:hAnsi="宋体" w:eastAsia="宋体" w:cs="宋体"/>
                <w:b w:val="0"/>
              </w:rPr>
              <w:t>1,543.48</w:t>
            </w:r>
          </w:p>
        </w:tc>
        <w:tc>
          <w:tcPr>
            <w:tcW w:w="0" w:type="dxa"/>
            <w:vAlign w:val="center"/>
          </w:tcPr>
          <w:p w14:paraId="6751A0CF">
            <w:pPr>
              <w:spacing w:line="240" w:lineRule="auto"/>
              <w:jc w:val="right"/>
            </w:pPr>
            <w:r>
              <w:rPr>
                <w:rFonts w:ascii="宋体" w:hAnsi="宋体" w:eastAsia="宋体" w:cs="宋体"/>
                <w:b w:val="0"/>
              </w:rPr>
              <w:t>1,543.48</w:t>
            </w:r>
          </w:p>
        </w:tc>
        <w:tc>
          <w:tcPr>
            <w:tcW w:w="0" w:type="dxa"/>
            <w:vAlign w:val="center"/>
          </w:tcPr>
          <w:p w14:paraId="0186680E">
            <w:pPr>
              <w:spacing w:line="240" w:lineRule="auto"/>
              <w:jc w:val="left"/>
            </w:pPr>
            <w:r>
              <w:rPr>
                <w:rFonts w:ascii="宋体" w:hAnsi="宋体" w:eastAsia="宋体" w:cs="宋体"/>
                <w:b w:val="0"/>
              </w:rPr>
              <w:t>-</w:t>
            </w:r>
          </w:p>
        </w:tc>
      </w:tr>
    </w:tbl>
    <w:p w14:paraId="67CD188C">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06D04D62"/>
    <w:p w14:paraId="2137F607">
      <w:r>
        <w:rPr>
          <w:rFonts w:ascii="宋体" w:hAnsi="宋体" w:eastAsia="宋体" w:cs="宋体"/>
          <w:b/>
        </w:rPr>
        <w:t>6.4.12.2 期末持有的暂时停牌等流通受限股票</w:t>
      </w:r>
    </w:p>
    <w:p w14:paraId="0D18461D">
      <w:r>
        <w:rPr>
          <w:rFonts w:ascii="宋体" w:hAnsi="宋体" w:eastAsia="宋体" w:cs="宋体"/>
          <w:b w:val="0"/>
        </w:rPr>
        <w:t xml:space="preserve">    本基金本期末未持有暂时停牌等流通受限股票。</w:t>
      </w:r>
    </w:p>
    <w:p w14:paraId="1FAE3F79"/>
    <w:p w14:paraId="6B3E54E6">
      <w:r>
        <w:rPr>
          <w:rFonts w:ascii="宋体" w:hAnsi="宋体" w:eastAsia="宋体" w:cs="宋体"/>
          <w:b/>
        </w:rPr>
        <w:t>6.4.12.3 期末债券正回购交易中作为抵押的债券</w:t>
      </w:r>
    </w:p>
    <w:p w14:paraId="4EE8ECC9">
      <w:r>
        <w:rPr>
          <w:rFonts w:ascii="宋体" w:hAnsi="宋体" w:eastAsia="宋体" w:cs="宋体"/>
          <w:b/>
        </w:rPr>
        <w:t>6.4.12.3.1 银行间市场债券正回购</w:t>
      </w:r>
    </w:p>
    <w:p w14:paraId="12A72F71">
      <w:r>
        <w:rPr>
          <w:rFonts w:ascii="宋体" w:hAnsi="宋体" w:eastAsia="宋体" w:cs="宋体"/>
          <w:b w:val="0"/>
        </w:rPr>
        <w:t xml:space="preserve">    本基金本报告期末无从事银行间债券正回购交易形成的卖出回购证券款余额。</w:t>
      </w:r>
    </w:p>
    <w:p w14:paraId="50435175"/>
    <w:p w14:paraId="6EC9F68A">
      <w:r>
        <w:rPr>
          <w:rFonts w:ascii="宋体" w:hAnsi="宋体" w:eastAsia="宋体" w:cs="宋体"/>
          <w:b/>
        </w:rPr>
        <w:t>6.4.12.3.2 交易所市场债券正回购</w:t>
      </w:r>
    </w:p>
    <w:p w14:paraId="01A0D7B8">
      <w:pPr>
        <w:jc w:val="left"/>
      </w:pPr>
      <w:r>
        <w:rPr>
          <w:rFonts w:ascii="宋体" w:hAnsi="宋体" w:eastAsia="宋体" w:cs="宋体"/>
          <w:b w:val="0"/>
        </w:rPr>
        <w:t xml:space="preserve">    本基金本报告期末无从事交易所债券正回购交易形成的卖出回购证券款余额。</w:t>
      </w:r>
    </w:p>
    <w:p w14:paraId="3A90D070"/>
    <w:p w14:paraId="5D8ECAA4">
      <w:r>
        <w:rPr>
          <w:rFonts w:ascii="宋体" w:hAnsi="宋体" w:eastAsia="宋体" w:cs="宋体"/>
          <w:b/>
        </w:rPr>
        <w:t>6.4.12.4 期末参与转融通证券出借业务的证券</w:t>
      </w:r>
    </w:p>
    <w:p w14:paraId="12C2A071">
      <w:r>
        <w:rPr>
          <w:rFonts w:ascii="宋体" w:hAnsi="宋体" w:eastAsia="宋体" w:cs="宋体"/>
          <w:b w:val="0"/>
        </w:rPr>
        <w:t xml:space="preserve">    本基金本报告期末未持有因参与转融通证券出借业务的证券。</w:t>
      </w:r>
    </w:p>
    <w:p w14:paraId="5FEC33A1"/>
    <w:p w14:paraId="637FC152">
      <w:r>
        <w:rPr>
          <w:rFonts w:ascii="宋体" w:hAnsi="宋体" w:eastAsia="宋体" w:cs="宋体"/>
          <w:b/>
        </w:rPr>
        <w:t>6.4.13 金融工具风险及管理</w:t>
      </w:r>
    </w:p>
    <w:p w14:paraId="0F7315C2">
      <w:r>
        <w:rPr>
          <w:rFonts w:ascii="宋体" w:hAnsi="宋体" w:eastAsia="宋体" w:cs="宋体"/>
          <w:b/>
        </w:rPr>
        <w:t>6.4.13.1 风险管理政策和组织架构</w:t>
      </w:r>
    </w:p>
    <w:p w14:paraId="4397B79E">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和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0464ED78"/>
    <w:p w14:paraId="7755EB1F">
      <w:r>
        <w:rPr>
          <w:rFonts w:ascii="宋体" w:hAnsi="宋体" w:eastAsia="宋体" w:cs="宋体"/>
          <w:b/>
        </w:rPr>
        <w:t>6.4.13.2 信用风险</w:t>
      </w:r>
    </w:p>
    <w:p w14:paraId="128F04F2">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于2025年06月30日，本基金未持有除国债、央行票据和政策性金融债以外的债券(2024年12月31日：同)。</w:t>
      </w:r>
    </w:p>
    <w:p w14:paraId="7D3FE88A"/>
    <w:p w14:paraId="47DB9DBD">
      <w:r>
        <w:rPr>
          <w:rFonts w:ascii="宋体" w:hAnsi="宋体" w:eastAsia="宋体" w:cs="宋体"/>
          <w:b/>
        </w:rPr>
        <w:t>6.4.13.3 流动性风险</w:t>
      </w:r>
    </w:p>
    <w:p w14:paraId="173ABEB1">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于2025年06月30日，本基金所承担的全部金融负债的合约约定到期日均为一个月以内且不计息，可赎回基金份额净值(净资产)无固定到期日且不计息，因此账面余额即为未折现的合约到期现金流量。</w:t>
      </w:r>
    </w:p>
    <w:p w14:paraId="2ADB4CBD">
      <w:r>
        <w:rPr>
          <w:rFonts w:ascii="宋体" w:hAnsi="宋体" w:eastAsia="宋体" w:cs="宋体"/>
          <w:b/>
        </w:rPr>
        <w:t>6.4.13.3.1 报告期内本基金组合资产的流动性风险分析</w:t>
      </w:r>
    </w:p>
    <w:p w14:paraId="51DD5025">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于2025年06月30日，本基金主动投资于流动性受限资产的市值合计未超过基金资产净值的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06月30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408E5099"/>
    <w:p w14:paraId="10C25CCF">
      <w:r>
        <w:rPr>
          <w:rFonts w:ascii="宋体" w:hAnsi="宋体" w:eastAsia="宋体" w:cs="宋体"/>
          <w:b/>
        </w:rPr>
        <w:t>6.4.13.4 市场风险</w:t>
      </w:r>
    </w:p>
    <w:p w14:paraId="7F14B0D0">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4FF94F09">
      <w:r>
        <w:rPr>
          <w:rFonts w:ascii="宋体" w:hAnsi="宋体" w:eastAsia="宋体" w:cs="宋体"/>
          <w:b/>
        </w:rPr>
        <w:t>6.4.13.4.1 利率风险</w:t>
      </w:r>
    </w:p>
    <w:p w14:paraId="63C76485">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本基金持有及承担的大部分金融资产和金融负债不计息，因此本基金的收入及经营活动的现金流量在很大程度上独立于市场利率变化。本基金持有的利率敏感性资产主要为银行存款、结算备付金和债券投资等。</w:t>
      </w:r>
    </w:p>
    <w:p w14:paraId="69446340">
      <w:r>
        <w:rPr>
          <w:rFonts w:ascii="宋体" w:hAnsi="宋体" w:eastAsia="宋体" w:cs="宋体"/>
          <w:b/>
        </w:rPr>
        <w:t>6.4.13.4.1.1 利率风险敞口</w:t>
      </w:r>
    </w:p>
    <w:p w14:paraId="51741A7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81"/>
        <w:gridCol w:w="616"/>
        <w:gridCol w:w="1581"/>
        <w:gridCol w:w="616"/>
        <w:gridCol w:w="616"/>
        <w:gridCol w:w="1687"/>
        <w:gridCol w:w="1687"/>
      </w:tblGrid>
      <w:tr w14:paraId="1A9A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pct"/>
            <w:shd w:val="clear" w:color="auto" w:fill="D9D9D9"/>
            <w:vAlign w:val="center"/>
          </w:tcPr>
          <w:p w14:paraId="39ABF4CB">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0E7943A5">
            <w:pPr>
              <w:spacing w:line="240" w:lineRule="auto"/>
              <w:jc w:val="center"/>
            </w:pPr>
            <w:r>
              <w:rPr>
                <w:rFonts w:ascii="宋体" w:hAnsi="宋体" w:eastAsia="宋体" w:cs="宋体"/>
                <w:b w:val="0"/>
              </w:rPr>
              <w:t>1个月以内</w:t>
            </w:r>
          </w:p>
        </w:tc>
        <w:tc>
          <w:tcPr>
            <w:tcW w:w="615" w:type="pct"/>
            <w:shd w:val="clear" w:color="auto" w:fill="D9D9D9"/>
            <w:vAlign w:val="center"/>
          </w:tcPr>
          <w:p w14:paraId="4BCDBD36">
            <w:pPr>
              <w:spacing w:line="240" w:lineRule="auto"/>
              <w:jc w:val="center"/>
            </w:pPr>
            <w:r>
              <w:rPr>
                <w:rFonts w:ascii="宋体" w:hAnsi="宋体" w:eastAsia="宋体" w:cs="宋体"/>
                <w:b w:val="0"/>
              </w:rPr>
              <w:t>1-3个月</w:t>
            </w:r>
          </w:p>
        </w:tc>
        <w:tc>
          <w:tcPr>
            <w:tcW w:w="769" w:type="pct"/>
            <w:shd w:val="clear" w:color="auto" w:fill="D9D9D9"/>
            <w:vAlign w:val="center"/>
          </w:tcPr>
          <w:p w14:paraId="2CB604A8">
            <w:pPr>
              <w:spacing w:line="240" w:lineRule="auto"/>
              <w:jc w:val="center"/>
            </w:pPr>
            <w:r>
              <w:rPr>
                <w:rFonts w:ascii="宋体" w:hAnsi="宋体" w:eastAsia="宋体" w:cs="宋体"/>
                <w:b w:val="0"/>
              </w:rPr>
              <w:t>3个月-1年</w:t>
            </w:r>
          </w:p>
        </w:tc>
        <w:tc>
          <w:tcPr>
            <w:tcW w:w="615" w:type="pct"/>
            <w:shd w:val="clear" w:color="auto" w:fill="D9D9D9"/>
            <w:vAlign w:val="center"/>
          </w:tcPr>
          <w:p w14:paraId="19E81DC4">
            <w:pPr>
              <w:spacing w:line="240" w:lineRule="auto"/>
              <w:jc w:val="center"/>
            </w:pPr>
            <w:r>
              <w:rPr>
                <w:rFonts w:ascii="宋体" w:hAnsi="宋体" w:eastAsia="宋体" w:cs="宋体"/>
                <w:b w:val="0"/>
              </w:rPr>
              <w:t>1-5年</w:t>
            </w:r>
          </w:p>
        </w:tc>
        <w:tc>
          <w:tcPr>
            <w:tcW w:w="615" w:type="pct"/>
            <w:shd w:val="clear" w:color="auto" w:fill="D9D9D9"/>
            <w:vAlign w:val="center"/>
          </w:tcPr>
          <w:p w14:paraId="6F72E138">
            <w:pPr>
              <w:spacing w:line="240" w:lineRule="auto"/>
              <w:jc w:val="center"/>
            </w:pPr>
            <w:r>
              <w:rPr>
                <w:rFonts w:ascii="宋体" w:hAnsi="宋体" w:eastAsia="宋体" w:cs="宋体"/>
                <w:b w:val="0"/>
              </w:rPr>
              <w:t>5年以上</w:t>
            </w:r>
          </w:p>
        </w:tc>
        <w:tc>
          <w:tcPr>
            <w:tcW w:w="615" w:type="pct"/>
            <w:shd w:val="clear" w:color="auto" w:fill="D9D9D9"/>
            <w:vAlign w:val="center"/>
          </w:tcPr>
          <w:p w14:paraId="3AAF5BD7">
            <w:pPr>
              <w:spacing w:line="240" w:lineRule="auto"/>
              <w:jc w:val="center"/>
            </w:pPr>
            <w:r>
              <w:rPr>
                <w:rFonts w:ascii="宋体" w:hAnsi="宋体" w:eastAsia="宋体" w:cs="宋体"/>
                <w:b w:val="0"/>
              </w:rPr>
              <w:t>不计息</w:t>
            </w:r>
          </w:p>
        </w:tc>
        <w:tc>
          <w:tcPr>
            <w:tcW w:w="615" w:type="pct"/>
            <w:shd w:val="clear" w:color="auto" w:fill="D9D9D9"/>
            <w:vAlign w:val="center"/>
          </w:tcPr>
          <w:p w14:paraId="7B99390F">
            <w:pPr>
              <w:spacing w:line="240" w:lineRule="auto"/>
              <w:jc w:val="center"/>
            </w:pPr>
            <w:r>
              <w:rPr>
                <w:rFonts w:ascii="宋体" w:hAnsi="宋体" w:eastAsia="宋体" w:cs="宋体"/>
                <w:b w:val="0"/>
              </w:rPr>
              <w:t>合计</w:t>
            </w:r>
          </w:p>
        </w:tc>
      </w:tr>
      <w:tr w14:paraId="22E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33EF2B">
            <w:pPr>
              <w:spacing w:line="240" w:lineRule="auto"/>
              <w:jc w:val="center"/>
            </w:pPr>
            <w:r>
              <w:rPr>
                <w:rFonts w:ascii="宋体" w:hAnsi="宋体" w:eastAsia="宋体" w:cs="宋体"/>
                <w:b w:val="0"/>
              </w:rPr>
              <w:t>资产</w:t>
            </w:r>
          </w:p>
        </w:tc>
        <w:tc>
          <w:tcPr>
            <w:tcW w:w="0" w:type="dxa"/>
            <w:vAlign w:val="center"/>
          </w:tcPr>
          <w:p w14:paraId="6AFD742C">
            <w:pPr>
              <w:spacing w:line="240" w:lineRule="auto"/>
              <w:jc w:val="right"/>
            </w:pPr>
          </w:p>
        </w:tc>
        <w:tc>
          <w:tcPr>
            <w:tcW w:w="0" w:type="dxa"/>
            <w:vAlign w:val="center"/>
          </w:tcPr>
          <w:p w14:paraId="72F544D7">
            <w:pPr>
              <w:spacing w:line="240" w:lineRule="auto"/>
              <w:jc w:val="right"/>
            </w:pPr>
          </w:p>
        </w:tc>
        <w:tc>
          <w:tcPr>
            <w:tcW w:w="0" w:type="dxa"/>
            <w:vAlign w:val="center"/>
          </w:tcPr>
          <w:p w14:paraId="2A565B85">
            <w:pPr>
              <w:spacing w:line="240" w:lineRule="auto"/>
              <w:jc w:val="right"/>
            </w:pPr>
          </w:p>
        </w:tc>
        <w:tc>
          <w:tcPr>
            <w:tcW w:w="0" w:type="dxa"/>
            <w:vAlign w:val="center"/>
          </w:tcPr>
          <w:p w14:paraId="2DEF52BB">
            <w:pPr>
              <w:spacing w:line="240" w:lineRule="auto"/>
              <w:jc w:val="right"/>
            </w:pPr>
          </w:p>
        </w:tc>
        <w:tc>
          <w:tcPr>
            <w:tcW w:w="0" w:type="dxa"/>
            <w:vAlign w:val="center"/>
          </w:tcPr>
          <w:p w14:paraId="37AAEA24">
            <w:pPr>
              <w:spacing w:line="240" w:lineRule="auto"/>
              <w:jc w:val="right"/>
            </w:pPr>
          </w:p>
        </w:tc>
        <w:tc>
          <w:tcPr>
            <w:tcW w:w="0" w:type="dxa"/>
            <w:vAlign w:val="center"/>
          </w:tcPr>
          <w:p w14:paraId="6FB4B7E9">
            <w:pPr>
              <w:spacing w:line="240" w:lineRule="auto"/>
              <w:jc w:val="right"/>
            </w:pPr>
          </w:p>
        </w:tc>
        <w:tc>
          <w:tcPr>
            <w:tcW w:w="0" w:type="dxa"/>
            <w:vAlign w:val="center"/>
          </w:tcPr>
          <w:p w14:paraId="06A23355">
            <w:pPr>
              <w:spacing w:line="240" w:lineRule="auto"/>
              <w:jc w:val="right"/>
            </w:pPr>
          </w:p>
        </w:tc>
      </w:tr>
      <w:tr w14:paraId="2DB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36E6FF">
            <w:pPr>
              <w:spacing w:line="240" w:lineRule="auto"/>
              <w:jc w:val="center"/>
            </w:pPr>
            <w:r>
              <w:rPr>
                <w:rFonts w:ascii="宋体" w:hAnsi="宋体" w:eastAsia="宋体" w:cs="宋体"/>
                <w:b w:val="0"/>
              </w:rPr>
              <w:t>货币资金</w:t>
            </w:r>
          </w:p>
        </w:tc>
        <w:tc>
          <w:tcPr>
            <w:tcW w:w="0" w:type="dxa"/>
            <w:vAlign w:val="center"/>
          </w:tcPr>
          <w:p w14:paraId="71C9BFDA">
            <w:pPr>
              <w:spacing w:line="240" w:lineRule="auto"/>
              <w:jc w:val="right"/>
            </w:pPr>
            <w:r>
              <w:rPr>
                <w:rFonts w:ascii="宋体" w:hAnsi="宋体" w:eastAsia="宋体" w:cs="宋体"/>
                <w:b w:val="0"/>
              </w:rPr>
              <w:t>17,919,947.44</w:t>
            </w:r>
          </w:p>
        </w:tc>
        <w:tc>
          <w:tcPr>
            <w:tcW w:w="0" w:type="dxa"/>
            <w:vAlign w:val="center"/>
          </w:tcPr>
          <w:p w14:paraId="012910BE">
            <w:pPr>
              <w:spacing w:line="240" w:lineRule="auto"/>
              <w:jc w:val="right"/>
            </w:pPr>
            <w:r>
              <w:rPr>
                <w:rFonts w:ascii="宋体" w:hAnsi="宋体" w:eastAsia="宋体" w:cs="宋体"/>
                <w:b w:val="0"/>
              </w:rPr>
              <w:t>-</w:t>
            </w:r>
          </w:p>
        </w:tc>
        <w:tc>
          <w:tcPr>
            <w:tcW w:w="0" w:type="dxa"/>
            <w:vAlign w:val="center"/>
          </w:tcPr>
          <w:p w14:paraId="535B3DBF">
            <w:pPr>
              <w:spacing w:line="240" w:lineRule="auto"/>
              <w:jc w:val="right"/>
            </w:pPr>
            <w:r>
              <w:rPr>
                <w:rFonts w:ascii="宋体" w:hAnsi="宋体" w:eastAsia="宋体" w:cs="宋体"/>
                <w:b w:val="0"/>
              </w:rPr>
              <w:t>-</w:t>
            </w:r>
          </w:p>
        </w:tc>
        <w:tc>
          <w:tcPr>
            <w:tcW w:w="0" w:type="dxa"/>
            <w:vAlign w:val="center"/>
          </w:tcPr>
          <w:p w14:paraId="625E6973">
            <w:pPr>
              <w:spacing w:line="240" w:lineRule="auto"/>
              <w:jc w:val="right"/>
            </w:pPr>
            <w:r>
              <w:rPr>
                <w:rFonts w:ascii="宋体" w:hAnsi="宋体" w:eastAsia="宋体" w:cs="宋体"/>
                <w:b w:val="0"/>
              </w:rPr>
              <w:t>-</w:t>
            </w:r>
          </w:p>
        </w:tc>
        <w:tc>
          <w:tcPr>
            <w:tcW w:w="0" w:type="dxa"/>
            <w:vAlign w:val="center"/>
          </w:tcPr>
          <w:p w14:paraId="4BAD601E">
            <w:pPr>
              <w:spacing w:line="240" w:lineRule="auto"/>
              <w:jc w:val="right"/>
            </w:pPr>
            <w:r>
              <w:rPr>
                <w:rFonts w:ascii="宋体" w:hAnsi="宋体" w:eastAsia="宋体" w:cs="宋体"/>
                <w:b w:val="0"/>
              </w:rPr>
              <w:t>-</w:t>
            </w:r>
          </w:p>
        </w:tc>
        <w:tc>
          <w:tcPr>
            <w:tcW w:w="0" w:type="dxa"/>
            <w:vAlign w:val="center"/>
          </w:tcPr>
          <w:p w14:paraId="4FBD8E47">
            <w:pPr>
              <w:spacing w:line="240" w:lineRule="auto"/>
              <w:jc w:val="right"/>
            </w:pPr>
            <w:r>
              <w:rPr>
                <w:rFonts w:ascii="宋体" w:hAnsi="宋体" w:eastAsia="宋体" w:cs="宋体"/>
                <w:b w:val="0"/>
              </w:rPr>
              <w:t>-</w:t>
            </w:r>
          </w:p>
        </w:tc>
        <w:tc>
          <w:tcPr>
            <w:tcW w:w="0" w:type="dxa"/>
            <w:vAlign w:val="center"/>
          </w:tcPr>
          <w:p w14:paraId="0363D2B8">
            <w:pPr>
              <w:spacing w:line="240" w:lineRule="auto"/>
              <w:jc w:val="right"/>
            </w:pPr>
            <w:r>
              <w:rPr>
                <w:rFonts w:ascii="宋体" w:hAnsi="宋体" w:eastAsia="宋体" w:cs="宋体"/>
                <w:b w:val="0"/>
              </w:rPr>
              <w:t>17,919,947.44</w:t>
            </w:r>
          </w:p>
        </w:tc>
      </w:tr>
      <w:tr w14:paraId="3AD2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F6D86D">
            <w:pPr>
              <w:spacing w:line="240" w:lineRule="auto"/>
              <w:jc w:val="center"/>
            </w:pPr>
            <w:r>
              <w:rPr>
                <w:rFonts w:ascii="宋体" w:hAnsi="宋体" w:eastAsia="宋体" w:cs="宋体"/>
                <w:b w:val="0"/>
              </w:rPr>
              <w:t>结算备付金</w:t>
            </w:r>
          </w:p>
        </w:tc>
        <w:tc>
          <w:tcPr>
            <w:tcW w:w="0" w:type="dxa"/>
            <w:vAlign w:val="center"/>
          </w:tcPr>
          <w:p w14:paraId="293EF0DA">
            <w:pPr>
              <w:spacing w:line="240" w:lineRule="auto"/>
              <w:jc w:val="right"/>
            </w:pPr>
            <w:r>
              <w:rPr>
                <w:rFonts w:ascii="宋体" w:hAnsi="宋体" w:eastAsia="宋体" w:cs="宋体"/>
                <w:b w:val="0"/>
              </w:rPr>
              <w:t>1,533,486.28</w:t>
            </w:r>
          </w:p>
        </w:tc>
        <w:tc>
          <w:tcPr>
            <w:tcW w:w="0" w:type="dxa"/>
            <w:vAlign w:val="center"/>
          </w:tcPr>
          <w:p w14:paraId="6868362A">
            <w:pPr>
              <w:spacing w:line="240" w:lineRule="auto"/>
              <w:jc w:val="right"/>
            </w:pPr>
            <w:r>
              <w:rPr>
                <w:rFonts w:ascii="宋体" w:hAnsi="宋体" w:eastAsia="宋体" w:cs="宋体"/>
                <w:b w:val="0"/>
              </w:rPr>
              <w:t>-</w:t>
            </w:r>
          </w:p>
        </w:tc>
        <w:tc>
          <w:tcPr>
            <w:tcW w:w="0" w:type="dxa"/>
            <w:vAlign w:val="center"/>
          </w:tcPr>
          <w:p w14:paraId="40A149D9">
            <w:pPr>
              <w:spacing w:line="240" w:lineRule="auto"/>
              <w:jc w:val="right"/>
            </w:pPr>
            <w:r>
              <w:rPr>
                <w:rFonts w:ascii="宋体" w:hAnsi="宋体" w:eastAsia="宋体" w:cs="宋体"/>
                <w:b w:val="0"/>
              </w:rPr>
              <w:t>-</w:t>
            </w:r>
          </w:p>
        </w:tc>
        <w:tc>
          <w:tcPr>
            <w:tcW w:w="0" w:type="dxa"/>
            <w:vAlign w:val="center"/>
          </w:tcPr>
          <w:p w14:paraId="21E55DCC">
            <w:pPr>
              <w:spacing w:line="240" w:lineRule="auto"/>
              <w:jc w:val="right"/>
            </w:pPr>
            <w:r>
              <w:rPr>
                <w:rFonts w:ascii="宋体" w:hAnsi="宋体" w:eastAsia="宋体" w:cs="宋体"/>
                <w:b w:val="0"/>
              </w:rPr>
              <w:t>-</w:t>
            </w:r>
          </w:p>
        </w:tc>
        <w:tc>
          <w:tcPr>
            <w:tcW w:w="0" w:type="dxa"/>
            <w:vAlign w:val="center"/>
          </w:tcPr>
          <w:p w14:paraId="03368610">
            <w:pPr>
              <w:spacing w:line="240" w:lineRule="auto"/>
              <w:jc w:val="right"/>
            </w:pPr>
            <w:r>
              <w:rPr>
                <w:rFonts w:ascii="宋体" w:hAnsi="宋体" w:eastAsia="宋体" w:cs="宋体"/>
                <w:b w:val="0"/>
              </w:rPr>
              <w:t>-</w:t>
            </w:r>
          </w:p>
        </w:tc>
        <w:tc>
          <w:tcPr>
            <w:tcW w:w="0" w:type="dxa"/>
            <w:vAlign w:val="center"/>
          </w:tcPr>
          <w:p w14:paraId="7DEF9F7E">
            <w:pPr>
              <w:spacing w:line="240" w:lineRule="auto"/>
              <w:jc w:val="right"/>
            </w:pPr>
            <w:r>
              <w:rPr>
                <w:rFonts w:ascii="宋体" w:hAnsi="宋体" w:eastAsia="宋体" w:cs="宋体"/>
                <w:b w:val="0"/>
              </w:rPr>
              <w:t>-</w:t>
            </w:r>
          </w:p>
        </w:tc>
        <w:tc>
          <w:tcPr>
            <w:tcW w:w="0" w:type="dxa"/>
            <w:vAlign w:val="center"/>
          </w:tcPr>
          <w:p w14:paraId="59C44614">
            <w:pPr>
              <w:spacing w:line="240" w:lineRule="auto"/>
              <w:jc w:val="right"/>
            </w:pPr>
            <w:r>
              <w:rPr>
                <w:rFonts w:ascii="宋体" w:hAnsi="宋体" w:eastAsia="宋体" w:cs="宋体"/>
                <w:b w:val="0"/>
              </w:rPr>
              <w:t>1,533,486.28</w:t>
            </w:r>
          </w:p>
        </w:tc>
      </w:tr>
      <w:tr w14:paraId="205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16DA94">
            <w:pPr>
              <w:spacing w:line="240" w:lineRule="auto"/>
              <w:jc w:val="center"/>
            </w:pPr>
            <w:r>
              <w:rPr>
                <w:rFonts w:ascii="宋体" w:hAnsi="宋体" w:eastAsia="宋体" w:cs="宋体"/>
                <w:b w:val="0"/>
              </w:rPr>
              <w:t>交易性金融资产</w:t>
            </w:r>
          </w:p>
        </w:tc>
        <w:tc>
          <w:tcPr>
            <w:tcW w:w="0" w:type="dxa"/>
            <w:vAlign w:val="center"/>
          </w:tcPr>
          <w:p w14:paraId="7CE2EE31">
            <w:pPr>
              <w:spacing w:line="240" w:lineRule="auto"/>
              <w:jc w:val="right"/>
            </w:pPr>
            <w:r>
              <w:rPr>
                <w:rFonts w:ascii="宋体" w:hAnsi="宋体" w:eastAsia="宋体" w:cs="宋体"/>
                <w:b w:val="0"/>
              </w:rPr>
              <w:t>43,039,994.52</w:t>
            </w:r>
          </w:p>
        </w:tc>
        <w:tc>
          <w:tcPr>
            <w:tcW w:w="0" w:type="dxa"/>
            <w:vAlign w:val="center"/>
          </w:tcPr>
          <w:p w14:paraId="1BBD301B">
            <w:pPr>
              <w:spacing w:line="240" w:lineRule="auto"/>
              <w:jc w:val="right"/>
            </w:pPr>
            <w:r>
              <w:rPr>
                <w:rFonts w:ascii="宋体" w:hAnsi="宋体" w:eastAsia="宋体" w:cs="宋体"/>
                <w:b w:val="0"/>
              </w:rPr>
              <w:t>-</w:t>
            </w:r>
          </w:p>
        </w:tc>
        <w:tc>
          <w:tcPr>
            <w:tcW w:w="0" w:type="dxa"/>
            <w:vAlign w:val="center"/>
          </w:tcPr>
          <w:p w14:paraId="4A4397F4">
            <w:pPr>
              <w:spacing w:line="240" w:lineRule="auto"/>
              <w:jc w:val="right"/>
            </w:pPr>
            <w:r>
              <w:rPr>
                <w:rFonts w:ascii="宋体" w:hAnsi="宋体" w:eastAsia="宋体" w:cs="宋体"/>
                <w:b w:val="0"/>
              </w:rPr>
              <w:t>-</w:t>
            </w:r>
          </w:p>
        </w:tc>
        <w:tc>
          <w:tcPr>
            <w:tcW w:w="0" w:type="dxa"/>
            <w:vAlign w:val="center"/>
          </w:tcPr>
          <w:p w14:paraId="179A3D78">
            <w:pPr>
              <w:spacing w:line="240" w:lineRule="auto"/>
              <w:jc w:val="right"/>
            </w:pPr>
            <w:r>
              <w:rPr>
                <w:rFonts w:ascii="宋体" w:hAnsi="宋体" w:eastAsia="宋体" w:cs="宋体"/>
                <w:b w:val="0"/>
              </w:rPr>
              <w:t>-</w:t>
            </w:r>
          </w:p>
        </w:tc>
        <w:tc>
          <w:tcPr>
            <w:tcW w:w="0" w:type="dxa"/>
            <w:vAlign w:val="center"/>
          </w:tcPr>
          <w:p w14:paraId="60813F1B">
            <w:pPr>
              <w:spacing w:line="240" w:lineRule="auto"/>
              <w:jc w:val="right"/>
            </w:pPr>
            <w:r>
              <w:rPr>
                <w:rFonts w:ascii="宋体" w:hAnsi="宋体" w:eastAsia="宋体" w:cs="宋体"/>
                <w:b w:val="0"/>
              </w:rPr>
              <w:t>-</w:t>
            </w:r>
          </w:p>
        </w:tc>
        <w:tc>
          <w:tcPr>
            <w:tcW w:w="0" w:type="dxa"/>
            <w:vAlign w:val="center"/>
          </w:tcPr>
          <w:p w14:paraId="1401E5DB">
            <w:pPr>
              <w:spacing w:line="240" w:lineRule="auto"/>
              <w:jc w:val="right"/>
            </w:pPr>
            <w:r>
              <w:rPr>
                <w:rFonts w:ascii="宋体" w:hAnsi="宋体" w:eastAsia="宋体" w:cs="宋体"/>
                <w:b w:val="0"/>
              </w:rPr>
              <w:t>709,780,444.73</w:t>
            </w:r>
          </w:p>
        </w:tc>
        <w:tc>
          <w:tcPr>
            <w:tcW w:w="0" w:type="dxa"/>
            <w:vAlign w:val="center"/>
          </w:tcPr>
          <w:p w14:paraId="7FBDF35E">
            <w:pPr>
              <w:spacing w:line="240" w:lineRule="auto"/>
              <w:jc w:val="right"/>
            </w:pPr>
            <w:r>
              <w:rPr>
                <w:rFonts w:ascii="宋体" w:hAnsi="宋体" w:eastAsia="宋体" w:cs="宋体"/>
                <w:b w:val="0"/>
              </w:rPr>
              <w:t>752,820,439.25</w:t>
            </w:r>
          </w:p>
        </w:tc>
      </w:tr>
      <w:tr w14:paraId="0F2A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34C84A">
            <w:pPr>
              <w:spacing w:line="240" w:lineRule="auto"/>
              <w:jc w:val="center"/>
            </w:pPr>
            <w:r>
              <w:rPr>
                <w:rFonts w:ascii="宋体" w:hAnsi="宋体" w:eastAsia="宋体" w:cs="宋体"/>
                <w:b w:val="0"/>
              </w:rPr>
              <w:t>应收申购款</w:t>
            </w:r>
          </w:p>
        </w:tc>
        <w:tc>
          <w:tcPr>
            <w:tcW w:w="0" w:type="dxa"/>
            <w:vAlign w:val="center"/>
          </w:tcPr>
          <w:p w14:paraId="6F8A30D6">
            <w:pPr>
              <w:spacing w:line="240" w:lineRule="auto"/>
              <w:jc w:val="right"/>
            </w:pPr>
            <w:r>
              <w:rPr>
                <w:rFonts w:ascii="宋体" w:hAnsi="宋体" w:eastAsia="宋体" w:cs="宋体"/>
                <w:b w:val="0"/>
              </w:rPr>
              <w:t>-</w:t>
            </w:r>
          </w:p>
        </w:tc>
        <w:tc>
          <w:tcPr>
            <w:tcW w:w="0" w:type="dxa"/>
            <w:vAlign w:val="center"/>
          </w:tcPr>
          <w:p w14:paraId="3FC8C144">
            <w:pPr>
              <w:spacing w:line="240" w:lineRule="auto"/>
              <w:jc w:val="right"/>
            </w:pPr>
            <w:r>
              <w:rPr>
                <w:rFonts w:ascii="宋体" w:hAnsi="宋体" w:eastAsia="宋体" w:cs="宋体"/>
                <w:b w:val="0"/>
              </w:rPr>
              <w:t>-</w:t>
            </w:r>
          </w:p>
        </w:tc>
        <w:tc>
          <w:tcPr>
            <w:tcW w:w="0" w:type="dxa"/>
            <w:vAlign w:val="center"/>
          </w:tcPr>
          <w:p w14:paraId="562BC748">
            <w:pPr>
              <w:spacing w:line="240" w:lineRule="auto"/>
              <w:jc w:val="right"/>
            </w:pPr>
            <w:r>
              <w:rPr>
                <w:rFonts w:ascii="宋体" w:hAnsi="宋体" w:eastAsia="宋体" w:cs="宋体"/>
                <w:b w:val="0"/>
              </w:rPr>
              <w:t>-</w:t>
            </w:r>
          </w:p>
        </w:tc>
        <w:tc>
          <w:tcPr>
            <w:tcW w:w="0" w:type="dxa"/>
            <w:vAlign w:val="center"/>
          </w:tcPr>
          <w:p w14:paraId="4BF486F7">
            <w:pPr>
              <w:spacing w:line="240" w:lineRule="auto"/>
              <w:jc w:val="right"/>
            </w:pPr>
            <w:r>
              <w:rPr>
                <w:rFonts w:ascii="宋体" w:hAnsi="宋体" w:eastAsia="宋体" w:cs="宋体"/>
                <w:b w:val="0"/>
              </w:rPr>
              <w:t>-</w:t>
            </w:r>
          </w:p>
        </w:tc>
        <w:tc>
          <w:tcPr>
            <w:tcW w:w="0" w:type="dxa"/>
            <w:vAlign w:val="center"/>
          </w:tcPr>
          <w:p w14:paraId="54F437C0">
            <w:pPr>
              <w:spacing w:line="240" w:lineRule="auto"/>
              <w:jc w:val="right"/>
            </w:pPr>
            <w:r>
              <w:rPr>
                <w:rFonts w:ascii="宋体" w:hAnsi="宋体" w:eastAsia="宋体" w:cs="宋体"/>
                <w:b w:val="0"/>
              </w:rPr>
              <w:t>-</w:t>
            </w:r>
          </w:p>
        </w:tc>
        <w:tc>
          <w:tcPr>
            <w:tcW w:w="0" w:type="dxa"/>
            <w:vAlign w:val="center"/>
          </w:tcPr>
          <w:p w14:paraId="0B91C4CC">
            <w:pPr>
              <w:spacing w:line="240" w:lineRule="auto"/>
              <w:jc w:val="right"/>
            </w:pPr>
            <w:r>
              <w:rPr>
                <w:rFonts w:ascii="宋体" w:hAnsi="宋体" w:eastAsia="宋体" w:cs="宋体"/>
                <w:b w:val="0"/>
              </w:rPr>
              <w:t>54,724.86</w:t>
            </w:r>
          </w:p>
        </w:tc>
        <w:tc>
          <w:tcPr>
            <w:tcW w:w="0" w:type="dxa"/>
            <w:vAlign w:val="center"/>
          </w:tcPr>
          <w:p w14:paraId="5E48E245">
            <w:pPr>
              <w:spacing w:line="240" w:lineRule="auto"/>
              <w:jc w:val="right"/>
            </w:pPr>
            <w:r>
              <w:rPr>
                <w:rFonts w:ascii="宋体" w:hAnsi="宋体" w:eastAsia="宋体" w:cs="宋体"/>
                <w:b w:val="0"/>
              </w:rPr>
              <w:t>54,724.86</w:t>
            </w:r>
          </w:p>
        </w:tc>
      </w:tr>
      <w:tr w14:paraId="6DD0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95012">
            <w:pPr>
              <w:spacing w:line="240" w:lineRule="auto"/>
              <w:jc w:val="center"/>
            </w:pPr>
            <w:r>
              <w:rPr>
                <w:rFonts w:ascii="宋体" w:hAnsi="宋体" w:eastAsia="宋体" w:cs="宋体"/>
                <w:b w:val="0"/>
              </w:rPr>
              <w:t>资产总计</w:t>
            </w:r>
          </w:p>
        </w:tc>
        <w:tc>
          <w:tcPr>
            <w:tcW w:w="0" w:type="dxa"/>
            <w:vAlign w:val="center"/>
          </w:tcPr>
          <w:p w14:paraId="3FEECA93">
            <w:pPr>
              <w:spacing w:line="240" w:lineRule="auto"/>
              <w:jc w:val="right"/>
            </w:pPr>
            <w:r>
              <w:rPr>
                <w:rFonts w:ascii="宋体" w:hAnsi="宋体" w:eastAsia="宋体" w:cs="宋体"/>
                <w:b w:val="0"/>
              </w:rPr>
              <w:t>62,493,428.24</w:t>
            </w:r>
          </w:p>
        </w:tc>
        <w:tc>
          <w:tcPr>
            <w:tcW w:w="0" w:type="dxa"/>
            <w:vAlign w:val="center"/>
          </w:tcPr>
          <w:p w14:paraId="6EFC60DE">
            <w:pPr>
              <w:spacing w:line="240" w:lineRule="auto"/>
              <w:jc w:val="right"/>
            </w:pPr>
            <w:r>
              <w:rPr>
                <w:rFonts w:ascii="宋体" w:hAnsi="宋体" w:eastAsia="宋体" w:cs="宋体"/>
                <w:b w:val="0"/>
              </w:rPr>
              <w:t>-</w:t>
            </w:r>
          </w:p>
        </w:tc>
        <w:tc>
          <w:tcPr>
            <w:tcW w:w="0" w:type="dxa"/>
            <w:vAlign w:val="center"/>
          </w:tcPr>
          <w:p w14:paraId="0C31A3D8">
            <w:pPr>
              <w:spacing w:line="240" w:lineRule="auto"/>
              <w:jc w:val="right"/>
            </w:pPr>
            <w:r>
              <w:rPr>
                <w:rFonts w:ascii="宋体" w:hAnsi="宋体" w:eastAsia="宋体" w:cs="宋体"/>
                <w:b w:val="0"/>
              </w:rPr>
              <w:t>-</w:t>
            </w:r>
          </w:p>
        </w:tc>
        <w:tc>
          <w:tcPr>
            <w:tcW w:w="0" w:type="dxa"/>
            <w:vAlign w:val="center"/>
          </w:tcPr>
          <w:p w14:paraId="471CF61C">
            <w:pPr>
              <w:spacing w:line="240" w:lineRule="auto"/>
              <w:jc w:val="right"/>
            </w:pPr>
            <w:r>
              <w:rPr>
                <w:rFonts w:ascii="宋体" w:hAnsi="宋体" w:eastAsia="宋体" w:cs="宋体"/>
                <w:b w:val="0"/>
              </w:rPr>
              <w:t>-</w:t>
            </w:r>
          </w:p>
        </w:tc>
        <w:tc>
          <w:tcPr>
            <w:tcW w:w="0" w:type="dxa"/>
            <w:vAlign w:val="center"/>
          </w:tcPr>
          <w:p w14:paraId="180AA168">
            <w:pPr>
              <w:spacing w:line="240" w:lineRule="auto"/>
              <w:jc w:val="right"/>
            </w:pPr>
            <w:r>
              <w:rPr>
                <w:rFonts w:ascii="宋体" w:hAnsi="宋体" w:eastAsia="宋体" w:cs="宋体"/>
                <w:b w:val="0"/>
              </w:rPr>
              <w:t>-</w:t>
            </w:r>
          </w:p>
        </w:tc>
        <w:tc>
          <w:tcPr>
            <w:tcW w:w="0" w:type="dxa"/>
            <w:vAlign w:val="center"/>
          </w:tcPr>
          <w:p w14:paraId="0A214956">
            <w:pPr>
              <w:spacing w:line="240" w:lineRule="auto"/>
              <w:jc w:val="right"/>
            </w:pPr>
            <w:r>
              <w:rPr>
                <w:rFonts w:ascii="宋体" w:hAnsi="宋体" w:eastAsia="宋体" w:cs="宋体"/>
                <w:b w:val="0"/>
              </w:rPr>
              <w:t>709,835,169.59</w:t>
            </w:r>
          </w:p>
        </w:tc>
        <w:tc>
          <w:tcPr>
            <w:tcW w:w="0" w:type="dxa"/>
            <w:vAlign w:val="center"/>
          </w:tcPr>
          <w:p w14:paraId="1451453E">
            <w:pPr>
              <w:spacing w:line="240" w:lineRule="auto"/>
              <w:jc w:val="right"/>
            </w:pPr>
            <w:r>
              <w:rPr>
                <w:rFonts w:ascii="宋体" w:hAnsi="宋体" w:eastAsia="宋体" w:cs="宋体"/>
                <w:b w:val="0"/>
              </w:rPr>
              <w:t>772,328,597.83</w:t>
            </w:r>
          </w:p>
        </w:tc>
      </w:tr>
      <w:tr w14:paraId="4068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A236C8">
            <w:pPr>
              <w:spacing w:line="240" w:lineRule="auto"/>
              <w:jc w:val="center"/>
            </w:pPr>
            <w:r>
              <w:rPr>
                <w:rFonts w:ascii="宋体" w:hAnsi="宋体" w:eastAsia="宋体" w:cs="宋体"/>
                <w:b w:val="0"/>
              </w:rPr>
              <w:t>负债</w:t>
            </w:r>
          </w:p>
        </w:tc>
        <w:tc>
          <w:tcPr>
            <w:tcW w:w="0" w:type="dxa"/>
            <w:vAlign w:val="center"/>
          </w:tcPr>
          <w:p w14:paraId="25664455">
            <w:pPr>
              <w:spacing w:line="240" w:lineRule="auto"/>
              <w:jc w:val="right"/>
            </w:pPr>
          </w:p>
        </w:tc>
        <w:tc>
          <w:tcPr>
            <w:tcW w:w="0" w:type="dxa"/>
            <w:vAlign w:val="center"/>
          </w:tcPr>
          <w:p w14:paraId="6A9324AC">
            <w:pPr>
              <w:spacing w:line="240" w:lineRule="auto"/>
              <w:jc w:val="right"/>
            </w:pPr>
          </w:p>
        </w:tc>
        <w:tc>
          <w:tcPr>
            <w:tcW w:w="0" w:type="dxa"/>
            <w:vAlign w:val="center"/>
          </w:tcPr>
          <w:p w14:paraId="7B7502C3">
            <w:pPr>
              <w:spacing w:line="240" w:lineRule="auto"/>
              <w:jc w:val="right"/>
            </w:pPr>
          </w:p>
        </w:tc>
        <w:tc>
          <w:tcPr>
            <w:tcW w:w="0" w:type="dxa"/>
            <w:vAlign w:val="center"/>
          </w:tcPr>
          <w:p w14:paraId="300E9C5A">
            <w:pPr>
              <w:spacing w:line="240" w:lineRule="auto"/>
              <w:jc w:val="right"/>
            </w:pPr>
          </w:p>
        </w:tc>
        <w:tc>
          <w:tcPr>
            <w:tcW w:w="0" w:type="dxa"/>
            <w:vAlign w:val="center"/>
          </w:tcPr>
          <w:p w14:paraId="3F83461C">
            <w:pPr>
              <w:spacing w:line="240" w:lineRule="auto"/>
              <w:jc w:val="right"/>
            </w:pPr>
          </w:p>
        </w:tc>
        <w:tc>
          <w:tcPr>
            <w:tcW w:w="0" w:type="dxa"/>
            <w:vAlign w:val="center"/>
          </w:tcPr>
          <w:p w14:paraId="371458DF">
            <w:pPr>
              <w:spacing w:line="240" w:lineRule="auto"/>
              <w:jc w:val="right"/>
            </w:pPr>
          </w:p>
        </w:tc>
        <w:tc>
          <w:tcPr>
            <w:tcW w:w="0" w:type="dxa"/>
            <w:vAlign w:val="center"/>
          </w:tcPr>
          <w:p w14:paraId="3821CAC1">
            <w:pPr>
              <w:spacing w:line="240" w:lineRule="auto"/>
              <w:jc w:val="right"/>
            </w:pPr>
          </w:p>
        </w:tc>
      </w:tr>
      <w:tr w14:paraId="5FCB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20F345">
            <w:pPr>
              <w:spacing w:line="240" w:lineRule="auto"/>
              <w:jc w:val="center"/>
            </w:pPr>
            <w:r>
              <w:rPr>
                <w:rFonts w:ascii="宋体" w:hAnsi="宋体" w:eastAsia="宋体" w:cs="宋体"/>
                <w:b w:val="0"/>
              </w:rPr>
              <w:t>应付赎回款</w:t>
            </w:r>
          </w:p>
        </w:tc>
        <w:tc>
          <w:tcPr>
            <w:tcW w:w="0" w:type="dxa"/>
            <w:vAlign w:val="center"/>
          </w:tcPr>
          <w:p w14:paraId="0D57DBF5">
            <w:pPr>
              <w:spacing w:line="240" w:lineRule="auto"/>
              <w:jc w:val="right"/>
            </w:pPr>
            <w:r>
              <w:rPr>
                <w:rFonts w:ascii="宋体" w:hAnsi="宋体" w:eastAsia="宋体" w:cs="宋体"/>
                <w:b w:val="0"/>
              </w:rPr>
              <w:t>-</w:t>
            </w:r>
          </w:p>
        </w:tc>
        <w:tc>
          <w:tcPr>
            <w:tcW w:w="0" w:type="dxa"/>
            <w:vAlign w:val="center"/>
          </w:tcPr>
          <w:p w14:paraId="1682F5F1">
            <w:pPr>
              <w:spacing w:line="240" w:lineRule="auto"/>
              <w:jc w:val="right"/>
            </w:pPr>
            <w:r>
              <w:rPr>
                <w:rFonts w:ascii="宋体" w:hAnsi="宋体" w:eastAsia="宋体" w:cs="宋体"/>
                <w:b w:val="0"/>
              </w:rPr>
              <w:t>-</w:t>
            </w:r>
          </w:p>
        </w:tc>
        <w:tc>
          <w:tcPr>
            <w:tcW w:w="0" w:type="dxa"/>
            <w:vAlign w:val="center"/>
          </w:tcPr>
          <w:p w14:paraId="4926BC8A">
            <w:pPr>
              <w:spacing w:line="240" w:lineRule="auto"/>
              <w:jc w:val="right"/>
            </w:pPr>
            <w:r>
              <w:rPr>
                <w:rFonts w:ascii="宋体" w:hAnsi="宋体" w:eastAsia="宋体" w:cs="宋体"/>
                <w:b w:val="0"/>
              </w:rPr>
              <w:t>-</w:t>
            </w:r>
          </w:p>
        </w:tc>
        <w:tc>
          <w:tcPr>
            <w:tcW w:w="0" w:type="dxa"/>
            <w:vAlign w:val="center"/>
          </w:tcPr>
          <w:p w14:paraId="582A7460">
            <w:pPr>
              <w:spacing w:line="240" w:lineRule="auto"/>
              <w:jc w:val="right"/>
            </w:pPr>
            <w:r>
              <w:rPr>
                <w:rFonts w:ascii="宋体" w:hAnsi="宋体" w:eastAsia="宋体" w:cs="宋体"/>
                <w:b w:val="0"/>
              </w:rPr>
              <w:t>-</w:t>
            </w:r>
          </w:p>
        </w:tc>
        <w:tc>
          <w:tcPr>
            <w:tcW w:w="0" w:type="dxa"/>
            <w:vAlign w:val="center"/>
          </w:tcPr>
          <w:p w14:paraId="5ABFCAF6">
            <w:pPr>
              <w:spacing w:line="240" w:lineRule="auto"/>
              <w:jc w:val="right"/>
            </w:pPr>
            <w:r>
              <w:rPr>
                <w:rFonts w:ascii="宋体" w:hAnsi="宋体" w:eastAsia="宋体" w:cs="宋体"/>
                <w:b w:val="0"/>
              </w:rPr>
              <w:t>-</w:t>
            </w:r>
          </w:p>
        </w:tc>
        <w:tc>
          <w:tcPr>
            <w:tcW w:w="0" w:type="dxa"/>
            <w:vAlign w:val="center"/>
          </w:tcPr>
          <w:p w14:paraId="56DDAC25">
            <w:pPr>
              <w:spacing w:line="240" w:lineRule="auto"/>
              <w:jc w:val="right"/>
            </w:pPr>
            <w:r>
              <w:rPr>
                <w:rFonts w:ascii="宋体" w:hAnsi="宋体" w:eastAsia="宋体" w:cs="宋体"/>
                <w:b w:val="0"/>
              </w:rPr>
              <w:t>1,122,616.48</w:t>
            </w:r>
          </w:p>
        </w:tc>
        <w:tc>
          <w:tcPr>
            <w:tcW w:w="0" w:type="dxa"/>
            <w:vAlign w:val="center"/>
          </w:tcPr>
          <w:p w14:paraId="33B98BD9">
            <w:pPr>
              <w:spacing w:line="240" w:lineRule="auto"/>
              <w:jc w:val="right"/>
            </w:pPr>
            <w:r>
              <w:rPr>
                <w:rFonts w:ascii="宋体" w:hAnsi="宋体" w:eastAsia="宋体" w:cs="宋体"/>
                <w:b w:val="0"/>
              </w:rPr>
              <w:t>1,122,616.48</w:t>
            </w:r>
          </w:p>
        </w:tc>
      </w:tr>
      <w:tr w14:paraId="3D95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1623E9">
            <w:pPr>
              <w:spacing w:line="240" w:lineRule="auto"/>
              <w:jc w:val="center"/>
            </w:pPr>
            <w:r>
              <w:rPr>
                <w:rFonts w:ascii="宋体" w:hAnsi="宋体" w:eastAsia="宋体" w:cs="宋体"/>
                <w:b w:val="0"/>
              </w:rPr>
              <w:t>应付管理人报酬</w:t>
            </w:r>
          </w:p>
        </w:tc>
        <w:tc>
          <w:tcPr>
            <w:tcW w:w="0" w:type="dxa"/>
            <w:vAlign w:val="center"/>
          </w:tcPr>
          <w:p w14:paraId="61FB1C98">
            <w:pPr>
              <w:spacing w:line="240" w:lineRule="auto"/>
              <w:jc w:val="right"/>
            </w:pPr>
            <w:r>
              <w:rPr>
                <w:rFonts w:ascii="宋体" w:hAnsi="宋体" w:eastAsia="宋体" w:cs="宋体"/>
                <w:b w:val="0"/>
              </w:rPr>
              <w:t>-</w:t>
            </w:r>
          </w:p>
        </w:tc>
        <w:tc>
          <w:tcPr>
            <w:tcW w:w="0" w:type="dxa"/>
            <w:vAlign w:val="center"/>
          </w:tcPr>
          <w:p w14:paraId="70C7D244">
            <w:pPr>
              <w:spacing w:line="240" w:lineRule="auto"/>
              <w:jc w:val="right"/>
            </w:pPr>
            <w:r>
              <w:rPr>
                <w:rFonts w:ascii="宋体" w:hAnsi="宋体" w:eastAsia="宋体" w:cs="宋体"/>
                <w:b w:val="0"/>
              </w:rPr>
              <w:t>-</w:t>
            </w:r>
          </w:p>
        </w:tc>
        <w:tc>
          <w:tcPr>
            <w:tcW w:w="0" w:type="dxa"/>
            <w:vAlign w:val="center"/>
          </w:tcPr>
          <w:p w14:paraId="21E25181">
            <w:pPr>
              <w:spacing w:line="240" w:lineRule="auto"/>
              <w:jc w:val="right"/>
            </w:pPr>
            <w:r>
              <w:rPr>
                <w:rFonts w:ascii="宋体" w:hAnsi="宋体" w:eastAsia="宋体" w:cs="宋体"/>
                <w:b w:val="0"/>
              </w:rPr>
              <w:t>-</w:t>
            </w:r>
          </w:p>
        </w:tc>
        <w:tc>
          <w:tcPr>
            <w:tcW w:w="0" w:type="dxa"/>
            <w:vAlign w:val="center"/>
          </w:tcPr>
          <w:p w14:paraId="3C425528">
            <w:pPr>
              <w:spacing w:line="240" w:lineRule="auto"/>
              <w:jc w:val="right"/>
            </w:pPr>
            <w:r>
              <w:rPr>
                <w:rFonts w:ascii="宋体" w:hAnsi="宋体" w:eastAsia="宋体" w:cs="宋体"/>
                <w:b w:val="0"/>
              </w:rPr>
              <w:t>-</w:t>
            </w:r>
          </w:p>
        </w:tc>
        <w:tc>
          <w:tcPr>
            <w:tcW w:w="0" w:type="dxa"/>
            <w:vAlign w:val="center"/>
          </w:tcPr>
          <w:p w14:paraId="3588EA37">
            <w:pPr>
              <w:spacing w:line="240" w:lineRule="auto"/>
              <w:jc w:val="right"/>
            </w:pPr>
            <w:r>
              <w:rPr>
                <w:rFonts w:ascii="宋体" w:hAnsi="宋体" w:eastAsia="宋体" w:cs="宋体"/>
                <w:b w:val="0"/>
              </w:rPr>
              <w:t>-</w:t>
            </w:r>
          </w:p>
        </w:tc>
        <w:tc>
          <w:tcPr>
            <w:tcW w:w="0" w:type="dxa"/>
            <w:vAlign w:val="center"/>
          </w:tcPr>
          <w:p w14:paraId="196C6A06">
            <w:pPr>
              <w:spacing w:line="240" w:lineRule="auto"/>
              <w:jc w:val="right"/>
            </w:pPr>
            <w:r>
              <w:rPr>
                <w:rFonts w:ascii="宋体" w:hAnsi="宋体" w:eastAsia="宋体" w:cs="宋体"/>
                <w:b w:val="0"/>
              </w:rPr>
              <w:t>772,650.40</w:t>
            </w:r>
          </w:p>
        </w:tc>
        <w:tc>
          <w:tcPr>
            <w:tcW w:w="0" w:type="dxa"/>
            <w:vAlign w:val="center"/>
          </w:tcPr>
          <w:p w14:paraId="0AFEDAA0">
            <w:pPr>
              <w:spacing w:line="240" w:lineRule="auto"/>
              <w:jc w:val="right"/>
            </w:pPr>
            <w:r>
              <w:rPr>
                <w:rFonts w:ascii="宋体" w:hAnsi="宋体" w:eastAsia="宋体" w:cs="宋体"/>
                <w:b w:val="0"/>
              </w:rPr>
              <w:t>772,650.40</w:t>
            </w:r>
          </w:p>
        </w:tc>
      </w:tr>
      <w:tr w14:paraId="51C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62BE7">
            <w:pPr>
              <w:spacing w:line="240" w:lineRule="auto"/>
              <w:jc w:val="center"/>
            </w:pPr>
            <w:r>
              <w:rPr>
                <w:rFonts w:ascii="宋体" w:hAnsi="宋体" w:eastAsia="宋体" w:cs="宋体"/>
                <w:b w:val="0"/>
              </w:rPr>
              <w:t>应付托管费</w:t>
            </w:r>
          </w:p>
        </w:tc>
        <w:tc>
          <w:tcPr>
            <w:tcW w:w="0" w:type="dxa"/>
            <w:vAlign w:val="center"/>
          </w:tcPr>
          <w:p w14:paraId="01395227">
            <w:pPr>
              <w:spacing w:line="240" w:lineRule="auto"/>
              <w:jc w:val="right"/>
            </w:pPr>
            <w:r>
              <w:rPr>
                <w:rFonts w:ascii="宋体" w:hAnsi="宋体" w:eastAsia="宋体" w:cs="宋体"/>
                <w:b w:val="0"/>
              </w:rPr>
              <w:t>-</w:t>
            </w:r>
          </w:p>
        </w:tc>
        <w:tc>
          <w:tcPr>
            <w:tcW w:w="0" w:type="dxa"/>
            <w:vAlign w:val="center"/>
          </w:tcPr>
          <w:p w14:paraId="2DB94B74">
            <w:pPr>
              <w:spacing w:line="240" w:lineRule="auto"/>
              <w:jc w:val="right"/>
            </w:pPr>
            <w:r>
              <w:rPr>
                <w:rFonts w:ascii="宋体" w:hAnsi="宋体" w:eastAsia="宋体" w:cs="宋体"/>
                <w:b w:val="0"/>
              </w:rPr>
              <w:t>-</w:t>
            </w:r>
          </w:p>
        </w:tc>
        <w:tc>
          <w:tcPr>
            <w:tcW w:w="0" w:type="dxa"/>
            <w:vAlign w:val="center"/>
          </w:tcPr>
          <w:p w14:paraId="6B9CD930">
            <w:pPr>
              <w:spacing w:line="240" w:lineRule="auto"/>
              <w:jc w:val="right"/>
            </w:pPr>
            <w:r>
              <w:rPr>
                <w:rFonts w:ascii="宋体" w:hAnsi="宋体" w:eastAsia="宋体" w:cs="宋体"/>
                <w:b w:val="0"/>
              </w:rPr>
              <w:t>-</w:t>
            </w:r>
          </w:p>
        </w:tc>
        <w:tc>
          <w:tcPr>
            <w:tcW w:w="0" w:type="dxa"/>
            <w:vAlign w:val="center"/>
          </w:tcPr>
          <w:p w14:paraId="07501162">
            <w:pPr>
              <w:spacing w:line="240" w:lineRule="auto"/>
              <w:jc w:val="right"/>
            </w:pPr>
            <w:r>
              <w:rPr>
                <w:rFonts w:ascii="宋体" w:hAnsi="宋体" w:eastAsia="宋体" w:cs="宋体"/>
                <w:b w:val="0"/>
              </w:rPr>
              <w:t>-</w:t>
            </w:r>
          </w:p>
        </w:tc>
        <w:tc>
          <w:tcPr>
            <w:tcW w:w="0" w:type="dxa"/>
            <w:vAlign w:val="center"/>
          </w:tcPr>
          <w:p w14:paraId="76289A96">
            <w:pPr>
              <w:spacing w:line="240" w:lineRule="auto"/>
              <w:jc w:val="right"/>
            </w:pPr>
            <w:r>
              <w:rPr>
                <w:rFonts w:ascii="宋体" w:hAnsi="宋体" w:eastAsia="宋体" w:cs="宋体"/>
                <w:b w:val="0"/>
              </w:rPr>
              <w:t>-</w:t>
            </w:r>
          </w:p>
        </w:tc>
        <w:tc>
          <w:tcPr>
            <w:tcW w:w="0" w:type="dxa"/>
            <w:vAlign w:val="center"/>
          </w:tcPr>
          <w:p w14:paraId="4CDFDE7F">
            <w:pPr>
              <w:spacing w:line="240" w:lineRule="auto"/>
              <w:jc w:val="right"/>
            </w:pPr>
            <w:r>
              <w:rPr>
                <w:rFonts w:ascii="宋体" w:hAnsi="宋体" w:eastAsia="宋体" w:cs="宋体"/>
                <w:b w:val="0"/>
              </w:rPr>
              <w:t>128,775.08</w:t>
            </w:r>
          </w:p>
        </w:tc>
        <w:tc>
          <w:tcPr>
            <w:tcW w:w="0" w:type="dxa"/>
            <w:vAlign w:val="center"/>
          </w:tcPr>
          <w:p w14:paraId="10BB9A8C">
            <w:pPr>
              <w:spacing w:line="240" w:lineRule="auto"/>
              <w:jc w:val="right"/>
            </w:pPr>
            <w:r>
              <w:rPr>
                <w:rFonts w:ascii="宋体" w:hAnsi="宋体" w:eastAsia="宋体" w:cs="宋体"/>
                <w:b w:val="0"/>
              </w:rPr>
              <w:t>128,775.08</w:t>
            </w:r>
          </w:p>
        </w:tc>
      </w:tr>
      <w:tr w14:paraId="475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025F64">
            <w:pPr>
              <w:spacing w:line="240" w:lineRule="auto"/>
              <w:jc w:val="center"/>
            </w:pPr>
            <w:r>
              <w:rPr>
                <w:rFonts w:ascii="宋体" w:hAnsi="宋体" w:eastAsia="宋体" w:cs="宋体"/>
                <w:b w:val="0"/>
              </w:rPr>
              <w:t>应付销售服务费</w:t>
            </w:r>
          </w:p>
        </w:tc>
        <w:tc>
          <w:tcPr>
            <w:tcW w:w="0" w:type="dxa"/>
            <w:vAlign w:val="center"/>
          </w:tcPr>
          <w:p w14:paraId="0B673DA5">
            <w:pPr>
              <w:spacing w:line="240" w:lineRule="auto"/>
              <w:jc w:val="right"/>
            </w:pPr>
            <w:r>
              <w:rPr>
                <w:rFonts w:ascii="宋体" w:hAnsi="宋体" w:eastAsia="宋体" w:cs="宋体"/>
                <w:b w:val="0"/>
              </w:rPr>
              <w:t>-</w:t>
            </w:r>
          </w:p>
        </w:tc>
        <w:tc>
          <w:tcPr>
            <w:tcW w:w="0" w:type="dxa"/>
            <w:vAlign w:val="center"/>
          </w:tcPr>
          <w:p w14:paraId="368B9274">
            <w:pPr>
              <w:spacing w:line="240" w:lineRule="auto"/>
              <w:jc w:val="right"/>
            </w:pPr>
            <w:r>
              <w:rPr>
                <w:rFonts w:ascii="宋体" w:hAnsi="宋体" w:eastAsia="宋体" w:cs="宋体"/>
                <w:b w:val="0"/>
              </w:rPr>
              <w:t>-</w:t>
            </w:r>
          </w:p>
        </w:tc>
        <w:tc>
          <w:tcPr>
            <w:tcW w:w="0" w:type="dxa"/>
            <w:vAlign w:val="center"/>
          </w:tcPr>
          <w:p w14:paraId="1EBB77E8">
            <w:pPr>
              <w:spacing w:line="240" w:lineRule="auto"/>
              <w:jc w:val="right"/>
            </w:pPr>
            <w:r>
              <w:rPr>
                <w:rFonts w:ascii="宋体" w:hAnsi="宋体" w:eastAsia="宋体" w:cs="宋体"/>
                <w:b w:val="0"/>
              </w:rPr>
              <w:t>-</w:t>
            </w:r>
          </w:p>
        </w:tc>
        <w:tc>
          <w:tcPr>
            <w:tcW w:w="0" w:type="dxa"/>
            <w:vAlign w:val="center"/>
          </w:tcPr>
          <w:p w14:paraId="487CF8F2">
            <w:pPr>
              <w:spacing w:line="240" w:lineRule="auto"/>
              <w:jc w:val="right"/>
            </w:pPr>
            <w:r>
              <w:rPr>
                <w:rFonts w:ascii="宋体" w:hAnsi="宋体" w:eastAsia="宋体" w:cs="宋体"/>
                <w:b w:val="0"/>
              </w:rPr>
              <w:t>-</w:t>
            </w:r>
          </w:p>
        </w:tc>
        <w:tc>
          <w:tcPr>
            <w:tcW w:w="0" w:type="dxa"/>
            <w:vAlign w:val="center"/>
          </w:tcPr>
          <w:p w14:paraId="0D822323">
            <w:pPr>
              <w:spacing w:line="240" w:lineRule="auto"/>
              <w:jc w:val="right"/>
            </w:pPr>
            <w:r>
              <w:rPr>
                <w:rFonts w:ascii="宋体" w:hAnsi="宋体" w:eastAsia="宋体" w:cs="宋体"/>
                <w:b w:val="0"/>
              </w:rPr>
              <w:t>-</w:t>
            </w:r>
          </w:p>
        </w:tc>
        <w:tc>
          <w:tcPr>
            <w:tcW w:w="0" w:type="dxa"/>
            <w:vAlign w:val="center"/>
          </w:tcPr>
          <w:p w14:paraId="24DCACE7">
            <w:pPr>
              <w:spacing w:line="240" w:lineRule="auto"/>
              <w:jc w:val="right"/>
            </w:pPr>
            <w:r>
              <w:rPr>
                <w:rFonts w:ascii="宋体" w:hAnsi="宋体" w:eastAsia="宋体" w:cs="宋体"/>
                <w:b w:val="0"/>
              </w:rPr>
              <w:t>75,305.37</w:t>
            </w:r>
          </w:p>
        </w:tc>
        <w:tc>
          <w:tcPr>
            <w:tcW w:w="0" w:type="dxa"/>
            <w:vAlign w:val="center"/>
          </w:tcPr>
          <w:p w14:paraId="291B4B3B">
            <w:pPr>
              <w:spacing w:line="240" w:lineRule="auto"/>
              <w:jc w:val="right"/>
            </w:pPr>
            <w:r>
              <w:rPr>
                <w:rFonts w:ascii="宋体" w:hAnsi="宋体" w:eastAsia="宋体" w:cs="宋体"/>
                <w:b w:val="0"/>
              </w:rPr>
              <w:t>75,305.37</w:t>
            </w:r>
          </w:p>
        </w:tc>
      </w:tr>
      <w:tr w14:paraId="436B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0E93D">
            <w:pPr>
              <w:spacing w:line="240" w:lineRule="auto"/>
              <w:jc w:val="center"/>
            </w:pPr>
            <w:r>
              <w:rPr>
                <w:rFonts w:ascii="宋体" w:hAnsi="宋体" w:eastAsia="宋体" w:cs="宋体"/>
                <w:b w:val="0"/>
              </w:rPr>
              <w:t>其他负债</w:t>
            </w:r>
          </w:p>
        </w:tc>
        <w:tc>
          <w:tcPr>
            <w:tcW w:w="0" w:type="dxa"/>
            <w:vAlign w:val="center"/>
          </w:tcPr>
          <w:p w14:paraId="094A499B">
            <w:pPr>
              <w:spacing w:line="240" w:lineRule="auto"/>
              <w:jc w:val="right"/>
            </w:pPr>
            <w:r>
              <w:rPr>
                <w:rFonts w:ascii="宋体" w:hAnsi="宋体" w:eastAsia="宋体" w:cs="宋体"/>
                <w:b w:val="0"/>
              </w:rPr>
              <w:t>-</w:t>
            </w:r>
          </w:p>
        </w:tc>
        <w:tc>
          <w:tcPr>
            <w:tcW w:w="0" w:type="dxa"/>
            <w:vAlign w:val="center"/>
          </w:tcPr>
          <w:p w14:paraId="3A660E38">
            <w:pPr>
              <w:spacing w:line="240" w:lineRule="auto"/>
              <w:jc w:val="right"/>
            </w:pPr>
            <w:r>
              <w:rPr>
                <w:rFonts w:ascii="宋体" w:hAnsi="宋体" w:eastAsia="宋体" w:cs="宋体"/>
                <w:b w:val="0"/>
              </w:rPr>
              <w:t>-</w:t>
            </w:r>
          </w:p>
        </w:tc>
        <w:tc>
          <w:tcPr>
            <w:tcW w:w="0" w:type="dxa"/>
            <w:vAlign w:val="center"/>
          </w:tcPr>
          <w:p w14:paraId="110047E9">
            <w:pPr>
              <w:spacing w:line="240" w:lineRule="auto"/>
              <w:jc w:val="right"/>
            </w:pPr>
            <w:r>
              <w:rPr>
                <w:rFonts w:ascii="宋体" w:hAnsi="宋体" w:eastAsia="宋体" w:cs="宋体"/>
                <w:b w:val="0"/>
              </w:rPr>
              <w:t>-</w:t>
            </w:r>
          </w:p>
        </w:tc>
        <w:tc>
          <w:tcPr>
            <w:tcW w:w="0" w:type="dxa"/>
            <w:vAlign w:val="center"/>
          </w:tcPr>
          <w:p w14:paraId="1DCF3B04">
            <w:pPr>
              <w:spacing w:line="240" w:lineRule="auto"/>
              <w:jc w:val="right"/>
            </w:pPr>
            <w:r>
              <w:rPr>
                <w:rFonts w:ascii="宋体" w:hAnsi="宋体" w:eastAsia="宋体" w:cs="宋体"/>
                <w:b w:val="0"/>
              </w:rPr>
              <w:t>-</w:t>
            </w:r>
          </w:p>
        </w:tc>
        <w:tc>
          <w:tcPr>
            <w:tcW w:w="0" w:type="dxa"/>
            <w:vAlign w:val="center"/>
          </w:tcPr>
          <w:p w14:paraId="44747A78">
            <w:pPr>
              <w:spacing w:line="240" w:lineRule="auto"/>
              <w:jc w:val="right"/>
            </w:pPr>
            <w:r>
              <w:rPr>
                <w:rFonts w:ascii="宋体" w:hAnsi="宋体" w:eastAsia="宋体" w:cs="宋体"/>
                <w:b w:val="0"/>
              </w:rPr>
              <w:t>-</w:t>
            </w:r>
          </w:p>
        </w:tc>
        <w:tc>
          <w:tcPr>
            <w:tcW w:w="0" w:type="dxa"/>
            <w:vAlign w:val="center"/>
          </w:tcPr>
          <w:p w14:paraId="0DF66744">
            <w:pPr>
              <w:spacing w:line="240" w:lineRule="auto"/>
              <w:jc w:val="right"/>
            </w:pPr>
            <w:r>
              <w:rPr>
                <w:rFonts w:ascii="宋体" w:hAnsi="宋体" w:eastAsia="宋体" w:cs="宋体"/>
                <w:b w:val="0"/>
              </w:rPr>
              <w:t>88,287.02</w:t>
            </w:r>
          </w:p>
        </w:tc>
        <w:tc>
          <w:tcPr>
            <w:tcW w:w="0" w:type="dxa"/>
            <w:vAlign w:val="center"/>
          </w:tcPr>
          <w:p w14:paraId="6D1A5AC8">
            <w:pPr>
              <w:spacing w:line="240" w:lineRule="auto"/>
              <w:jc w:val="right"/>
            </w:pPr>
            <w:r>
              <w:rPr>
                <w:rFonts w:ascii="宋体" w:hAnsi="宋体" w:eastAsia="宋体" w:cs="宋体"/>
                <w:b w:val="0"/>
              </w:rPr>
              <w:t>88,287.02</w:t>
            </w:r>
          </w:p>
        </w:tc>
      </w:tr>
      <w:tr w14:paraId="5C9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7E563A">
            <w:pPr>
              <w:spacing w:line="240" w:lineRule="auto"/>
              <w:jc w:val="center"/>
            </w:pPr>
            <w:r>
              <w:rPr>
                <w:rFonts w:ascii="宋体" w:hAnsi="宋体" w:eastAsia="宋体" w:cs="宋体"/>
                <w:b w:val="0"/>
              </w:rPr>
              <w:t>负债总计</w:t>
            </w:r>
          </w:p>
        </w:tc>
        <w:tc>
          <w:tcPr>
            <w:tcW w:w="0" w:type="dxa"/>
            <w:vAlign w:val="center"/>
          </w:tcPr>
          <w:p w14:paraId="216B7CFE">
            <w:pPr>
              <w:spacing w:line="240" w:lineRule="auto"/>
              <w:jc w:val="right"/>
            </w:pPr>
            <w:r>
              <w:rPr>
                <w:rFonts w:ascii="宋体" w:hAnsi="宋体" w:eastAsia="宋体" w:cs="宋体"/>
                <w:b w:val="0"/>
              </w:rPr>
              <w:t>-</w:t>
            </w:r>
          </w:p>
        </w:tc>
        <w:tc>
          <w:tcPr>
            <w:tcW w:w="0" w:type="dxa"/>
            <w:vAlign w:val="center"/>
          </w:tcPr>
          <w:p w14:paraId="50D61087">
            <w:pPr>
              <w:spacing w:line="240" w:lineRule="auto"/>
              <w:jc w:val="right"/>
            </w:pPr>
            <w:r>
              <w:rPr>
                <w:rFonts w:ascii="宋体" w:hAnsi="宋体" w:eastAsia="宋体" w:cs="宋体"/>
                <w:b w:val="0"/>
              </w:rPr>
              <w:t>-</w:t>
            </w:r>
          </w:p>
        </w:tc>
        <w:tc>
          <w:tcPr>
            <w:tcW w:w="0" w:type="dxa"/>
            <w:vAlign w:val="center"/>
          </w:tcPr>
          <w:p w14:paraId="1CF8D25E">
            <w:pPr>
              <w:spacing w:line="240" w:lineRule="auto"/>
              <w:jc w:val="right"/>
            </w:pPr>
            <w:r>
              <w:rPr>
                <w:rFonts w:ascii="宋体" w:hAnsi="宋体" w:eastAsia="宋体" w:cs="宋体"/>
                <w:b w:val="0"/>
              </w:rPr>
              <w:t>-</w:t>
            </w:r>
          </w:p>
        </w:tc>
        <w:tc>
          <w:tcPr>
            <w:tcW w:w="0" w:type="dxa"/>
            <w:vAlign w:val="center"/>
          </w:tcPr>
          <w:p w14:paraId="5EA71540">
            <w:pPr>
              <w:spacing w:line="240" w:lineRule="auto"/>
              <w:jc w:val="right"/>
            </w:pPr>
            <w:r>
              <w:rPr>
                <w:rFonts w:ascii="宋体" w:hAnsi="宋体" w:eastAsia="宋体" w:cs="宋体"/>
                <w:b w:val="0"/>
              </w:rPr>
              <w:t>-</w:t>
            </w:r>
          </w:p>
        </w:tc>
        <w:tc>
          <w:tcPr>
            <w:tcW w:w="0" w:type="dxa"/>
            <w:vAlign w:val="center"/>
          </w:tcPr>
          <w:p w14:paraId="5BE6A944">
            <w:pPr>
              <w:spacing w:line="240" w:lineRule="auto"/>
              <w:jc w:val="right"/>
            </w:pPr>
            <w:r>
              <w:rPr>
                <w:rFonts w:ascii="宋体" w:hAnsi="宋体" w:eastAsia="宋体" w:cs="宋体"/>
                <w:b w:val="0"/>
              </w:rPr>
              <w:t>-</w:t>
            </w:r>
          </w:p>
        </w:tc>
        <w:tc>
          <w:tcPr>
            <w:tcW w:w="0" w:type="dxa"/>
            <w:vAlign w:val="center"/>
          </w:tcPr>
          <w:p w14:paraId="73928872">
            <w:pPr>
              <w:spacing w:line="240" w:lineRule="auto"/>
              <w:jc w:val="right"/>
            </w:pPr>
            <w:r>
              <w:rPr>
                <w:rFonts w:ascii="宋体" w:hAnsi="宋体" w:eastAsia="宋体" w:cs="宋体"/>
                <w:b w:val="0"/>
              </w:rPr>
              <w:t>2,187,634.35</w:t>
            </w:r>
          </w:p>
        </w:tc>
        <w:tc>
          <w:tcPr>
            <w:tcW w:w="0" w:type="dxa"/>
            <w:vAlign w:val="center"/>
          </w:tcPr>
          <w:p w14:paraId="0B2061F3">
            <w:pPr>
              <w:spacing w:line="240" w:lineRule="auto"/>
              <w:jc w:val="right"/>
            </w:pPr>
            <w:r>
              <w:rPr>
                <w:rFonts w:ascii="宋体" w:hAnsi="宋体" w:eastAsia="宋体" w:cs="宋体"/>
                <w:b w:val="0"/>
              </w:rPr>
              <w:t>2,187,634.35</w:t>
            </w:r>
          </w:p>
        </w:tc>
      </w:tr>
      <w:tr w14:paraId="3319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A4914">
            <w:pPr>
              <w:spacing w:line="240" w:lineRule="auto"/>
              <w:jc w:val="center"/>
            </w:pPr>
            <w:r>
              <w:rPr>
                <w:rFonts w:ascii="宋体" w:hAnsi="宋体" w:eastAsia="宋体" w:cs="宋体"/>
                <w:b w:val="0"/>
              </w:rPr>
              <w:t>利率敏感度缺口</w:t>
            </w:r>
          </w:p>
        </w:tc>
        <w:tc>
          <w:tcPr>
            <w:tcW w:w="0" w:type="dxa"/>
            <w:vAlign w:val="center"/>
          </w:tcPr>
          <w:p w14:paraId="6CAA04CC">
            <w:pPr>
              <w:spacing w:line="240" w:lineRule="auto"/>
              <w:jc w:val="right"/>
            </w:pPr>
            <w:r>
              <w:rPr>
                <w:rFonts w:ascii="宋体" w:hAnsi="宋体" w:eastAsia="宋体" w:cs="宋体"/>
                <w:b w:val="0"/>
              </w:rPr>
              <w:t>62,493,428.24</w:t>
            </w:r>
          </w:p>
        </w:tc>
        <w:tc>
          <w:tcPr>
            <w:tcW w:w="0" w:type="dxa"/>
            <w:vAlign w:val="center"/>
          </w:tcPr>
          <w:p w14:paraId="667BD06D">
            <w:pPr>
              <w:spacing w:line="240" w:lineRule="auto"/>
              <w:jc w:val="right"/>
            </w:pPr>
            <w:r>
              <w:rPr>
                <w:rFonts w:ascii="宋体" w:hAnsi="宋体" w:eastAsia="宋体" w:cs="宋体"/>
                <w:b w:val="0"/>
              </w:rPr>
              <w:t>-</w:t>
            </w:r>
          </w:p>
        </w:tc>
        <w:tc>
          <w:tcPr>
            <w:tcW w:w="0" w:type="dxa"/>
            <w:vAlign w:val="center"/>
          </w:tcPr>
          <w:p w14:paraId="289775BA">
            <w:pPr>
              <w:spacing w:line="240" w:lineRule="auto"/>
              <w:jc w:val="right"/>
            </w:pPr>
            <w:r>
              <w:rPr>
                <w:rFonts w:ascii="宋体" w:hAnsi="宋体" w:eastAsia="宋体" w:cs="宋体"/>
                <w:b w:val="0"/>
              </w:rPr>
              <w:t>-</w:t>
            </w:r>
          </w:p>
        </w:tc>
        <w:tc>
          <w:tcPr>
            <w:tcW w:w="0" w:type="dxa"/>
            <w:vAlign w:val="center"/>
          </w:tcPr>
          <w:p w14:paraId="69AFE353">
            <w:pPr>
              <w:spacing w:line="240" w:lineRule="auto"/>
              <w:jc w:val="right"/>
            </w:pPr>
            <w:r>
              <w:rPr>
                <w:rFonts w:ascii="宋体" w:hAnsi="宋体" w:eastAsia="宋体" w:cs="宋体"/>
                <w:b w:val="0"/>
              </w:rPr>
              <w:t>-</w:t>
            </w:r>
          </w:p>
        </w:tc>
        <w:tc>
          <w:tcPr>
            <w:tcW w:w="0" w:type="dxa"/>
            <w:vAlign w:val="center"/>
          </w:tcPr>
          <w:p w14:paraId="11133F4D">
            <w:pPr>
              <w:spacing w:line="240" w:lineRule="auto"/>
              <w:jc w:val="right"/>
            </w:pPr>
            <w:r>
              <w:rPr>
                <w:rFonts w:ascii="宋体" w:hAnsi="宋体" w:eastAsia="宋体" w:cs="宋体"/>
                <w:b w:val="0"/>
              </w:rPr>
              <w:t>-</w:t>
            </w:r>
          </w:p>
        </w:tc>
        <w:tc>
          <w:tcPr>
            <w:tcW w:w="0" w:type="dxa"/>
            <w:vAlign w:val="center"/>
          </w:tcPr>
          <w:p w14:paraId="49AB21B3">
            <w:pPr>
              <w:spacing w:line="240" w:lineRule="auto"/>
              <w:jc w:val="right"/>
            </w:pPr>
            <w:r>
              <w:rPr>
                <w:rFonts w:ascii="宋体" w:hAnsi="宋体" w:eastAsia="宋体" w:cs="宋体"/>
                <w:b w:val="0"/>
              </w:rPr>
              <w:t>707,647,535.24</w:t>
            </w:r>
          </w:p>
        </w:tc>
        <w:tc>
          <w:tcPr>
            <w:tcW w:w="0" w:type="dxa"/>
            <w:vAlign w:val="center"/>
          </w:tcPr>
          <w:p w14:paraId="45E816F6">
            <w:pPr>
              <w:spacing w:line="240" w:lineRule="auto"/>
              <w:jc w:val="right"/>
            </w:pPr>
            <w:r>
              <w:rPr>
                <w:rFonts w:ascii="宋体" w:hAnsi="宋体" w:eastAsia="宋体" w:cs="宋体"/>
                <w:b w:val="0"/>
              </w:rPr>
              <w:t>770,140,963.48</w:t>
            </w:r>
          </w:p>
        </w:tc>
      </w:tr>
      <w:tr w14:paraId="564F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5CEF5FDD">
            <w:pPr>
              <w:spacing w:line="240" w:lineRule="auto"/>
              <w:jc w:val="center"/>
            </w:pPr>
            <w:r>
              <w:rPr>
                <w:rFonts w:ascii="宋体" w:hAnsi="宋体" w:eastAsia="宋体" w:cs="宋体"/>
                <w:b w:val="0"/>
              </w:rPr>
              <w:t>上年度末2024年12月31日</w:t>
            </w:r>
          </w:p>
        </w:tc>
        <w:tc>
          <w:tcPr>
            <w:tcW w:w="0" w:type="dxa"/>
            <w:shd w:val="clear" w:color="auto" w:fill="D9D9D9"/>
            <w:vAlign w:val="center"/>
          </w:tcPr>
          <w:p w14:paraId="2780117D">
            <w:pPr>
              <w:spacing w:line="240" w:lineRule="auto"/>
              <w:jc w:val="center"/>
            </w:pPr>
            <w:r>
              <w:rPr>
                <w:rFonts w:ascii="宋体" w:hAnsi="宋体" w:eastAsia="宋体" w:cs="宋体"/>
                <w:b w:val="0"/>
              </w:rPr>
              <w:t>1个月以内</w:t>
            </w:r>
          </w:p>
        </w:tc>
        <w:tc>
          <w:tcPr>
            <w:tcW w:w="0" w:type="dxa"/>
            <w:shd w:val="clear" w:color="auto" w:fill="D9D9D9"/>
            <w:vAlign w:val="center"/>
          </w:tcPr>
          <w:p w14:paraId="1A8E976D">
            <w:pPr>
              <w:spacing w:line="240" w:lineRule="auto"/>
              <w:jc w:val="center"/>
            </w:pPr>
            <w:r>
              <w:rPr>
                <w:rFonts w:ascii="宋体" w:hAnsi="宋体" w:eastAsia="宋体" w:cs="宋体"/>
                <w:b w:val="0"/>
              </w:rPr>
              <w:t>1-3个月</w:t>
            </w:r>
          </w:p>
        </w:tc>
        <w:tc>
          <w:tcPr>
            <w:tcW w:w="0" w:type="dxa"/>
            <w:shd w:val="clear" w:color="auto" w:fill="D9D9D9"/>
            <w:vAlign w:val="center"/>
          </w:tcPr>
          <w:p w14:paraId="5023E1E2">
            <w:pPr>
              <w:spacing w:line="240" w:lineRule="auto"/>
              <w:jc w:val="center"/>
            </w:pPr>
            <w:r>
              <w:rPr>
                <w:rFonts w:ascii="宋体" w:hAnsi="宋体" w:eastAsia="宋体" w:cs="宋体"/>
                <w:b w:val="0"/>
              </w:rPr>
              <w:t>3个月-1年</w:t>
            </w:r>
          </w:p>
        </w:tc>
        <w:tc>
          <w:tcPr>
            <w:tcW w:w="0" w:type="dxa"/>
            <w:shd w:val="clear" w:color="auto" w:fill="D9D9D9"/>
            <w:vAlign w:val="center"/>
          </w:tcPr>
          <w:p w14:paraId="02A9495F">
            <w:pPr>
              <w:spacing w:line="240" w:lineRule="auto"/>
              <w:jc w:val="center"/>
            </w:pPr>
            <w:r>
              <w:rPr>
                <w:rFonts w:ascii="宋体" w:hAnsi="宋体" w:eastAsia="宋体" w:cs="宋体"/>
                <w:b w:val="0"/>
              </w:rPr>
              <w:t>1-5年</w:t>
            </w:r>
          </w:p>
        </w:tc>
        <w:tc>
          <w:tcPr>
            <w:tcW w:w="0" w:type="dxa"/>
            <w:shd w:val="clear" w:color="auto" w:fill="D9D9D9"/>
            <w:vAlign w:val="center"/>
          </w:tcPr>
          <w:p w14:paraId="2F3D9CF6">
            <w:pPr>
              <w:spacing w:line="240" w:lineRule="auto"/>
              <w:jc w:val="center"/>
            </w:pPr>
            <w:r>
              <w:rPr>
                <w:rFonts w:ascii="宋体" w:hAnsi="宋体" w:eastAsia="宋体" w:cs="宋体"/>
                <w:b w:val="0"/>
              </w:rPr>
              <w:t>5年以上</w:t>
            </w:r>
          </w:p>
        </w:tc>
        <w:tc>
          <w:tcPr>
            <w:tcW w:w="0" w:type="dxa"/>
            <w:shd w:val="clear" w:color="auto" w:fill="D9D9D9"/>
            <w:vAlign w:val="center"/>
          </w:tcPr>
          <w:p w14:paraId="5F9CE114">
            <w:pPr>
              <w:spacing w:line="240" w:lineRule="auto"/>
              <w:jc w:val="center"/>
            </w:pPr>
            <w:r>
              <w:rPr>
                <w:rFonts w:ascii="宋体" w:hAnsi="宋体" w:eastAsia="宋体" w:cs="宋体"/>
                <w:b w:val="0"/>
              </w:rPr>
              <w:t>不计息</w:t>
            </w:r>
          </w:p>
        </w:tc>
        <w:tc>
          <w:tcPr>
            <w:tcW w:w="0" w:type="dxa"/>
            <w:shd w:val="clear" w:color="auto" w:fill="D9D9D9"/>
            <w:vAlign w:val="center"/>
          </w:tcPr>
          <w:p w14:paraId="60327CC0">
            <w:pPr>
              <w:spacing w:line="240" w:lineRule="auto"/>
              <w:jc w:val="center"/>
            </w:pPr>
            <w:r>
              <w:rPr>
                <w:rFonts w:ascii="宋体" w:hAnsi="宋体" w:eastAsia="宋体" w:cs="宋体"/>
                <w:b w:val="0"/>
              </w:rPr>
              <w:t>合计</w:t>
            </w:r>
          </w:p>
        </w:tc>
      </w:tr>
      <w:tr w14:paraId="42DB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275902">
            <w:pPr>
              <w:spacing w:line="240" w:lineRule="auto"/>
              <w:jc w:val="center"/>
            </w:pPr>
            <w:r>
              <w:rPr>
                <w:rFonts w:ascii="宋体" w:hAnsi="宋体" w:eastAsia="宋体" w:cs="宋体"/>
                <w:b w:val="0"/>
              </w:rPr>
              <w:t>资产</w:t>
            </w:r>
          </w:p>
        </w:tc>
        <w:tc>
          <w:tcPr>
            <w:tcW w:w="0" w:type="dxa"/>
            <w:vAlign w:val="center"/>
          </w:tcPr>
          <w:p w14:paraId="48A4BCB2">
            <w:pPr>
              <w:spacing w:line="240" w:lineRule="auto"/>
              <w:jc w:val="right"/>
            </w:pPr>
          </w:p>
        </w:tc>
        <w:tc>
          <w:tcPr>
            <w:tcW w:w="0" w:type="dxa"/>
            <w:vAlign w:val="center"/>
          </w:tcPr>
          <w:p w14:paraId="5379E86F">
            <w:pPr>
              <w:spacing w:line="240" w:lineRule="auto"/>
              <w:jc w:val="right"/>
            </w:pPr>
          </w:p>
        </w:tc>
        <w:tc>
          <w:tcPr>
            <w:tcW w:w="0" w:type="dxa"/>
            <w:vAlign w:val="center"/>
          </w:tcPr>
          <w:p w14:paraId="7AF28F3B">
            <w:pPr>
              <w:spacing w:line="240" w:lineRule="auto"/>
              <w:jc w:val="right"/>
            </w:pPr>
          </w:p>
        </w:tc>
        <w:tc>
          <w:tcPr>
            <w:tcW w:w="0" w:type="dxa"/>
            <w:vAlign w:val="center"/>
          </w:tcPr>
          <w:p w14:paraId="6F0A03D6">
            <w:pPr>
              <w:spacing w:line="240" w:lineRule="auto"/>
              <w:jc w:val="right"/>
            </w:pPr>
          </w:p>
        </w:tc>
        <w:tc>
          <w:tcPr>
            <w:tcW w:w="0" w:type="dxa"/>
            <w:vAlign w:val="center"/>
          </w:tcPr>
          <w:p w14:paraId="61AB0FDE">
            <w:pPr>
              <w:spacing w:line="240" w:lineRule="auto"/>
              <w:jc w:val="right"/>
            </w:pPr>
          </w:p>
        </w:tc>
        <w:tc>
          <w:tcPr>
            <w:tcW w:w="0" w:type="dxa"/>
            <w:vAlign w:val="center"/>
          </w:tcPr>
          <w:p w14:paraId="2DC12C64">
            <w:pPr>
              <w:spacing w:line="240" w:lineRule="auto"/>
              <w:jc w:val="right"/>
            </w:pPr>
          </w:p>
        </w:tc>
        <w:tc>
          <w:tcPr>
            <w:tcW w:w="0" w:type="dxa"/>
            <w:vAlign w:val="center"/>
          </w:tcPr>
          <w:p w14:paraId="4402930D">
            <w:pPr>
              <w:spacing w:line="240" w:lineRule="auto"/>
              <w:jc w:val="right"/>
            </w:pPr>
          </w:p>
        </w:tc>
      </w:tr>
      <w:tr w14:paraId="77E1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9304A">
            <w:pPr>
              <w:spacing w:line="240" w:lineRule="auto"/>
              <w:jc w:val="center"/>
            </w:pPr>
            <w:r>
              <w:rPr>
                <w:rFonts w:ascii="宋体" w:hAnsi="宋体" w:eastAsia="宋体" w:cs="宋体"/>
                <w:b w:val="0"/>
              </w:rPr>
              <w:t>货币资金</w:t>
            </w:r>
          </w:p>
        </w:tc>
        <w:tc>
          <w:tcPr>
            <w:tcW w:w="0" w:type="dxa"/>
            <w:vAlign w:val="center"/>
          </w:tcPr>
          <w:p w14:paraId="3C1CA0FB">
            <w:pPr>
              <w:spacing w:line="240" w:lineRule="auto"/>
              <w:jc w:val="right"/>
            </w:pPr>
            <w:r>
              <w:rPr>
                <w:rFonts w:ascii="宋体" w:hAnsi="宋体" w:eastAsia="宋体" w:cs="宋体"/>
                <w:b w:val="0"/>
              </w:rPr>
              <w:t>18,383,417.61</w:t>
            </w:r>
          </w:p>
        </w:tc>
        <w:tc>
          <w:tcPr>
            <w:tcW w:w="0" w:type="dxa"/>
            <w:vAlign w:val="center"/>
          </w:tcPr>
          <w:p w14:paraId="43E2B25D">
            <w:pPr>
              <w:spacing w:line="240" w:lineRule="auto"/>
              <w:jc w:val="right"/>
            </w:pPr>
            <w:r>
              <w:rPr>
                <w:rFonts w:ascii="宋体" w:hAnsi="宋体" w:eastAsia="宋体" w:cs="宋体"/>
                <w:b w:val="0"/>
              </w:rPr>
              <w:t>-</w:t>
            </w:r>
          </w:p>
        </w:tc>
        <w:tc>
          <w:tcPr>
            <w:tcW w:w="0" w:type="dxa"/>
            <w:vAlign w:val="center"/>
          </w:tcPr>
          <w:p w14:paraId="48B66DA1">
            <w:pPr>
              <w:spacing w:line="240" w:lineRule="auto"/>
              <w:jc w:val="right"/>
            </w:pPr>
            <w:r>
              <w:rPr>
                <w:rFonts w:ascii="宋体" w:hAnsi="宋体" w:eastAsia="宋体" w:cs="宋体"/>
                <w:b w:val="0"/>
              </w:rPr>
              <w:t>-</w:t>
            </w:r>
          </w:p>
        </w:tc>
        <w:tc>
          <w:tcPr>
            <w:tcW w:w="0" w:type="dxa"/>
            <w:vAlign w:val="center"/>
          </w:tcPr>
          <w:p w14:paraId="03E824DC">
            <w:pPr>
              <w:spacing w:line="240" w:lineRule="auto"/>
              <w:jc w:val="right"/>
            </w:pPr>
            <w:r>
              <w:rPr>
                <w:rFonts w:ascii="宋体" w:hAnsi="宋体" w:eastAsia="宋体" w:cs="宋体"/>
                <w:b w:val="0"/>
              </w:rPr>
              <w:t>-</w:t>
            </w:r>
          </w:p>
        </w:tc>
        <w:tc>
          <w:tcPr>
            <w:tcW w:w="0" w:type="dxa"/>
            <w:vAlign w:val="center"/>
          </w:tcPr>
          <w:p w14:paraId="1738A7DF">
            <w:pPr>
              <w:spacing w:line="240" w:lineRule="auto"/>
              <w:jc w:val="right"/>
            </w:pPr>
            <w:r>
              <w:rPr>
                <w:rFonts w:ascii="宋体" w:hAnsi="宋体" w:eastAsia="宋体" w:cs="宋体"/>
                <w:b w:val="0"/>
              </w:rPr>
              <w:t>-</w:t>
            </w:r>
          </w:p>
        </w:tc>
        <w:tc>
          <w:tcPr>
            <w:tcW w:w="0" w:type="dxa"/>
            <w:vAlign w:val="center"/>
          </w:tcPr>
          <w:p w14:paraId="690541D3">
            <w:pPr>
              <w:spacing w:line="240" w:lineRule="auto"/>
              <w:jc w:val="right"/>
            </w:pPr>
            <w:r>
              <w:rPr>
                <w:rFonts w:ascii="宋体" w:hAnsi="宋体" w:eastAsia="宋体" w:cs="宋体"/>
                <w:b w:val="0"/>
              </w:rPr>
              <w:t>-</w:t>
            </w:r>
          </w:p>
        </w:tc>
        <w:tc>
          <w:tcPr>
            <w:tcW w:w="0" w:type="dxa"/>
            <w:vAlign w:val="center"/>
          </w:tcPr>
          <w:p w14:paraId="23A50E01">
            <w:pPr>
              <w:spacing w:line="240" w:lineRule="auto"/>
              <w:jc w:val="right"/>
            </w:pPr>
            <w:r>
              <w:rPr>
                <w:rFonts w:ascii="宋体" w:hAnsi="宋体" w:eastAsia="宋体" w:cs="宋体"/>
                <w:b w:val="0"/>
              </w:rPr>
              <w:t>18,383,417.61</w:t>
            </w:r>
          </w:p>
        </w:tc>
      </w:tr>
      <w:tr w14:paraId="5E09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38892">
            <w:pPr>
              <w:spacing w:line="240" w:lineRule="auto"/>
              <w:jc w:val="center"/>
            </w:pPr>
            <w:r>
              <w:rPr>
                <w:rFonts w:ascii="宋体" w:hAnsi="宋体" w:eastAsia="宋体" w:cs="宋体"/>
                <w:b w:val="0"/>
              </w:rPr>
              <w:t>结算备付金</w:t>
            </w:r>
          </w:p>
        </w:tc>
        <w:tc>
          <w:tcPr>
            <w:tcW w:w="0" w:type="dxa"/>
            <w:vAlign w:val="center"/>
          </w:tcPr>
          <w:p w14:paraId="16C4B3AE">
            <w:pPr>
              <w:spacing w:line="240" w:lineRule="auto"/>
              <w:jc w:val="right"/>
            </w:pPr>
            <w:r>
              <w:rPr>
                <w:rFonts w:ascii="宋体" w:hAnsi="宋体" w:eastAsia="宋体" w:cs="宋体"/>
                <w:b w:val="0"/>
              </w:rPr>
              <w:t>1,523,787.40</w:t>
            </w:r>
          </w:p>
        </w:tc>
        <w:tc>
          <w:tcPr>
            <w:tcW w:w="0" w:type="dxa"/>
            <w:vAlign w:val="center"/>
          </w:tcPr>
          <w:p w14:paraId="09B78C27">
            <w:pPr>
              <w:spacing w:line="240" w:lineRule="auto"/>
              <w:jc w:val="right"/>
            </w:pPr>
            <w:r>
              <w:rPr>
                <w:rFonts w:ascii="宋体" w:hAnsi="宋体" w:eastAsia="宋体" w:cs="宋体"/>
                <w:b w:val="0"/>
              </w:rPr>
              <w:t>-</w:t>
            </w:r>
          </w:p>
        </w:tc>
        <w:tc>
          <w:tcPr>
            <w:tcW w:w="0" w:type="dxa"/>
            <w:vAlign w:val="center"/>
          </w:tcPr>
          <w:p w14:paraId="1EF595B9">
            <w:pPr>
              <w:spacing w:line="240" w:lineRule="auto"/>
              <w:jc w:val="right"/>
            </w:pPr>
            <w:r>
              <w:rPr>
                <w:rFonts w:ascii="宋体" w:hAnsi="宋体" w:eastAsia="宋体" w:cs="宋体"/>
                <w:b w:val="0"/>
              </w:rPr>
              <w:t>-</w:t>
            </w:r>
          </w:p>
        </w:tc>
        <w:tc>
          <w:tcPr>
            <w:tcW w:w="0" w:type="dxa"/>
            <w:vAlign w:val="center"/>
          </w:tcPr>
          <w:p w14:paraId="1E884597">
            <w:pPr>
              <w:spacing w:line="240" w:lineRule="auto"/>
              <w:jc w:val="right"/>
            </w:pPr>
            <w:r>
              <w:rPr>
                <w:rFonts w:ascii="宋体" w:hAnsi="宋体" w:eastAsia="宋体" w:cs="宋体"/>
                <w:b w:val="0"/>
              </w:rPr>
              <w:t>-</w:t>
            </w:r>
          </w:p>
        </w:tc>
        <w:tc>
          <w:tcPr>
            <w:tcW w:w="0" w:type="dxa"/>
            <w:vAlign w:val="center"/>
          </w:tcPr>
          <w:p w14:paraId="2C549935">
            <w:pPr>
              <w:spacing w:line="240" w:lineRule="auto"/>
              <w:jc w:val="right"/>
            </w:pPr>
            <w:r>
              <w:rPr>
                <w:rFonts w:ascii="宋体" w:hAnsi="宋体" w:eastAsia="宋体" w:cs="宋体"/>
                <w:b w:val="0"/>
              </w:rPr>
              <w:t>-</w:t>
            </w:r>
          </w:p>
        </w:tc>
        <w:tc>
          <w:tcPr>
            <w:tcW w:w="0" w:type="dxa"/>
            <w:vAlign w:val="center"/>
          </w:tcPr>
          <w:p w14:paraId="46A7706F">
            <w:pPr>
              <w:spacing w:line="240" w:lineRule="auto"/>
              <w:jc w:val="right"/>
            </w:pPr>
            <w:r>
              <w:rPr>
                <w:rFonts w:ascii="宋体" w:hAnsi="宋体" w:eastAsia="宋体" w:cs="宋体"/>
                <w:b w:val="0"/>
              </w:rPr>
              <w:t>-</w:t>
            </w:r>
          </w:p>
        </w:tc>
        <w:tc>
          <w:tcPr>
            <w:tcW w:w="0" w:type="dxa"/>
            <w:vAlign w:val="center"/>
          </w:tcPr>
          <w:p w14:paraId="7A8E7401">
            <w:pPr>
              <w:spacing w:line="240" w:lineRule="auto"/>
              <w:jc w:val="right"/>
            </w:pPr>
            <w:r>
              <w:rPr>
                <w:rFonts w:ascii="宋体" w:hAnsi="宋体" w:eastAsia="宋体" w:cs="宋体"/>
                <w:b w:val="0"/>
              </w:rPr>
              <w:t>1,523,787.40</w:t>
            </w:r>
          </w:p>
        </w:tc>
      </w:tr>
      <w:tr w14:paraId="1891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0CBBC">
            <w:pPr>
              <w:spacing w:line="240" w:lineRule="auto"/>
              <w:jc w:val="center"/>
            </w:pPr>
            <w:r>
              <w:rPr>
                <w:rFonts w:ascii="宋体" w:hAnsi="宋体" w:eastAsia="宋体" w:cs="宋体"/>
                <w:b w:val="0"/>
              </w:rPr>
              <w:t>交易性金融资产</w:t>
            </w:r>
          </w:p>
        </w:tc>
        <w:tc>
          <w:tcPr>
            <w:tcW w:w="0" w:type="dxa"/>
            <w:vAlign w:val="center"/>
          </w:tcPr>
          <w:p w14:paraId="388D0A32">
            <w:pPr>
              <w:spacing w:line="240" w:lineRule="auto"/>
              <w:jc w:val="right"/>
            </w:pPr>
            <w:r>
              <w:rPr>
                <w:rFonts w:ascii="宋体" w:hAnsi="宋体" w:eastAsia="宋体" w:cs="宋体"/>
                <w:b w:val="0"/>
              </w:rPr>
              <w:t>11,108,312.44</w:t>
            </w:r>
          </w:p>
        </w:tc>
        <w:tc>
          <w:tcPr>
            <w:tcW w:w="0" w:type="dxa"/>
            <w:vAlign w:val="center"/>
          </w:tcPr>
          <w:p w14:paraId="01F62E77">
            <w:pPr>
              <w:spacing w:line="240" w:lineRule="auto"/>
              <w:jc w:val="right"/>
            </w:pPr>
            <w:r>
              <w:rPr>
                <w:rFonts w:ascii="宋体" w:hAnsi="宋体" w:eastAsia="宋体" w:cs="宋体"/>
                <w:b w:val="0"/>
              </w:rPr>
              <w:t>-</w:t>
            </w:r>
          </w:p>
        </w:tc>
        <w:tc>
          <w:tcPr>
            <w:tcW w:w="0" w:type="dxa"/>
            <w:vAlign w:val="center"/>
          </w:tcPr>
          <w:p w14:paraId="593823FB">
            <w:pPr>
              <w:spacing w:line="240" w:lineRule="auto"/>
              <w:jc w:val="right"/>
            </w:pPr>
            <w:r>
              <w:rPr>
                <w:rFonts w:ascii="宋体" w:hAnsi="宋体" w:eastAsia="宋体" w:cs="宋体"/>
                <w:b w:val="0"/>
              </w:rPr>
              <w:t>42,895,646.30</w:t>
            </w:r>
          </w:p>
        </w:tc>
        <w:tc>
          <w:tcPr>
            <w:tcW w:w="0" w:type="dxa"/>
            <w:vAlign w:val="center"/>
          </w:tcPr>
          <w:p w14:paraId="69C1201D">
            <w:pPr>
              <w:spacing w:line="240" w:lineRule="auto"/>
              <w:jc w:val="right"/>
            </w:pPr>
            <w:r>
              <w:rPr>
                <w:rFonts w:ascii="宋体" w:hAnsi="宋体" w:eastAsia="宋体" w:cs="宋体"/>
                <w:b w:val="0"/>
              </w:rPr>
              <w:t>-</w:t>
            </w:r>
          </w:p>
        </w:tc>
        <w:tc>
          <w:tcPr>
            <w:tcW w:w="0" w:type="dxa"/>
            <w:vAlign w:val="center"/>
          </w:tcPr>
          <w:p w14:paraId="12882501">
            <w:pPr>
              <w:spacing w:line="240" w:lineRule="auto"/>
              <w:jc w:val="right"/>
            </w:pPr>
            <w:r>
              <w:rPr>
                <w:rFonts w:ascii="宋体" w:hAnsi="宋体" w:eastAsia="宋体" w:cs="宋体"/>
                <w:b w:val="0"/>
              </w:rPr>
              <w:t>-</w:t>
            </w:r>
          </w:p>
        </w:tc>
        <w:tc>
          <w:tcPr>
            <w:tcW w:w="0" w:type="dxa"/>
            <w:vAlign w:val="center"/>
          </w:tcPr>
          <w:p w14:paraId="021B72CE">
            <w:pPr>
              <w:spacing w:line="240" w:lineRule="auto"/>
              <w:jc w:val="right"/>
            </w:pPr>
            <w:r>
              <w:rPr>
                <w:rFonts w:ascii="宋体" w:hAnsi="宋体" w:eastAsia="宋体" w:cs="宋体"/>
                <w:b w:val="0"/>
              </w:rPr>
              <w:t>854,489,968.36</w:t>
            </w:r>
          </w:p>
        </w:tc>
        <w:tc>
          <w:tcPr>
            <w:tcW w:w="0" w:type="dxa"/>
            <w:vAlign w:val="center"/>
          </w:tcPr>
          <w:p w14:paraId="54FECDC1">
            <w:pPr>
              <w:spacing w:line="240" w:lineRule="auto"/>
              <w:jc w:val="right"/>
            </w:pPr>
            <w:r>
              <w:rPr>
                <w:rFonts w:ascii="宋体" w:hAnsi="宋体" w:eastAsia="宋体" w:cs="宋体"/>
                <w:b w:val="0"/>
              </w:rPr>
              <w:t>908,493,927.10</w:t>
            </w:r>
          </w:p>
        </w:tc>
      </w:tr>
      <w:tr w14:paraId="4EAC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EFC402">
            <w:pPr>
              <w:spacing w:line="240" w:lineRule="auto"/>
              <w:jc w:val="center"/>
            </w:pPr>
            <w:r>
              <w:rPr>
                <w:rFonts w:ascii="宋体" w:hAnsi="宋体" w:eastAsia="宋体" w:cs="宋体"/>
                <w:b w:val="0"/>
              </w:rPr>
              <w:t>应收申购款</w:t>
            </w:r>
          </w:p>
        </w:tc>
        <w:tc>
          <w:tcPr>
            <w:tcW w:w="0" w:type="dxa"/>
            <w:vAlign w:val="center"/>
          </w:tcPr>
          <w:p w14:paraId="463BEA39">
            <w:pPr>
              <w:spacing w:line="240" w:lineRule="auto"/>
              <w:jc w:val="right"/>
            </w:pPr>
            <w:r>
              <w:rPr>
                <w:rFonts w:ascii="宋体" w:hAnsi="宋体" w:eastAsia="宋体" w:cs="宋体"/>
                <w:b w:val="0"/>
              </w:rPr>
              <w:t>-</w:t>
            </w:r>
          </w:p>
        </w:tc>
        <w:tc>
          <w:tcPr>
            <w:tcW w:w="0" w:type="dxa"/>
            <w:vAlign w:val="center"/>
          </w:tcPr>
          <w:p w14:paraId="4ABEF6EF">
            <w:pPr>
              <w:spacing w:line="240" w:lineRule="auto"/>
              <w:jc w:val="right"/>
            </w:pPr>
            <w:r>
              <w:rPr>
                <w:rFonts w:ascii="宋体" w:hAnsi="宋体" w:eastAsia="宋体" w:cs="宋体"/>
                <w:b w:val="0"/>
              </w:rPr>
              <w:t>-</w:t>
            </w:r>
          </w:p>
        </w:tc>
        <w:tc>
          <w:tcPr>
            <w:tcW w:w="0" w:type="dxa"/>
            <w:vAlign w:val="center"/>
          </w:tcPr>
          <w:p w14:paraId="3E5104FB">
            <w:pPr>
              <w:spacing w:line="240" w:lineRule="auto"/>
              <w:jc w:val="right"/>
            </w:pPr>
            <w:r>
              <w:rPr>
                <w:rFonts w:ascii="宋体" w:hAnsi="宋体" w:eastAsia="宋体" w:cs="宋体"/>
                <w:b w:val="0"/>
              </w:rPr>
              <w:t>-</w:t>
            </w:r>
          </w:p>
        </w:tc>
        <w:tc>
          <w:tcPr>
            <w:tcW w:w="0" w:type="dxa"/>
            <w:vAlign w:val="center"/>
          </w:tcPr>
          <w:p w14:paraId="7BDBA273">
            <w:pPr>
              <w:spacing w:line="240" w:lineRule="auto"/>
              <w:jc w:val="right"/>
            </w:pPr>
            <w:r>
              <w:rPr>
                <w:rFonts w:ascii="宋体" w:hAnsi="宋体" w:eastAsia="宋体" w:cs="宋体"/>
                <w:b w:val="0"/>
              </w:rPr>
              <w:t>-</w:t>
            </w:r>
          </w:p>
        </w:tc>
        <w:tc>
          <w:tcPr>
            <w:tcW w:w="0" w:type="dxa"/>
            <w:vAlign w:val="center"/>
          </w:tcPr>
          <w:p w14:paraId="1641FF3B">
            <w:pPr>
              <w:spacing w:line="240" w:lineRule="auto"/>
              <w:jc w:val="right"/>
            </w:pPr>
            <w:r>
              <w:rPr>
                <w:rFonts w:ascii="宋体" w:hAnsi="宋体" w:eastAsia="宋体" w:cs="宋体"/>
                <w:b w:val="0"/>
              </w:rPr>
              <w:t>-</w:t>
            </w:r>
          </w:p>
        </w:tc>
        <w:tc>
          <w:tcPr>
            <w:tcW w:w="0" w:type="dxa"/>
            <w:vAlign w:val="center"/>
          </w:tcPr>
          <w:p w14:paraId="62073A1D">
            <w:pPr>
              <w:spacing w:line="240" w:lineRule="auto"/>
              <w:jc w:val="right"/>
            </w:pPr>
            <w:r>
              <w:rPr>
                <w:rFonts w:ascii="宋体" w:hAnsi="宋体" w:eastAsia="宋体" w:cs="宋体"/>
                <w:b w:val="0"/>
              </w:rPr>
              <w:t>18,927.71</w:t>
            </w:r>
          </w:p>
        </w:tc>
        <w:tc>
          <w:tcPr>
            <w:tcW w:w="0" w:type="dxa"/>
            <w:vAlign w:val="center"/>
          </w:tcPr>
          <w:p w14:paraId="47D68849">
            <w:pPr>
              <w:spacing w:line="240" w:lineRule="auto"/>
              <w:jc w:val="right"/>
            </w:pPr>
            <w:r>
              <w:rPr>
                <w:rFonts w:ascii="宋体" w:hAnsi="宋体" w:eastAsia="宋体" w:cs="宋体"/>
                <w:b w:val="0"/>
              </w:rPr>
              <w:t>18,927.71</w:t>
            </w:r>
          </w:p>
        </w:tc>
      </w:tr>
      <w:tr w14:paraId="1A9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CF2C3B">
            <w:pPr>
              <w:spacing w:line="240" w:lineRule="auto"/>
              <w:jc w:val="center"/>
            </w:pPr>
            <w:r>
              <w:rPr>
                <w:rFonts w:ascii="宋体" w:hAnsi="宋体" w:eastAsia="宋体" w:cs="宋体"/>
                <w:b w:val="0"/>
              </w:rPr>
              <w:t>资产总计</w:t>
            </w:r>
          </w:p>
        </w:tc>
        <w:tc>
          <w:tcPr>
            <w:tcW w:w="0" w:type="dxa"/>
            <w:vAlign w:val="center"/>
          </w:tcPr>
          <w:p w14:paraId="6750F2EF">
            <w:pPr>
              <w:spacing w:line="240" w:lineRule="auto"/>
              <w:jc w:val="right"/>
            </w:pPr>
            <w:r>
              <w:rPr>
                <w:rFonts w:ascii="宋体" w:hAnsi="宋体" w:eastAsia="宋体" w:cs="宋体"/>
                <w:b w:val="0"/>
              </w:rPr>
              <w:t>31,015,517.45</w:t>
            </w:r>
          </w:p>
        </w:tc>
        <w:tc>
          <w:tcPr>
            <w:tcW w:w="0" w:type="dxa"/>
            <w:vAlign w:val="center"/>
          </w:tcPr>
          <w:p w14:paraId="4D7ADE66">
            <w:pPr>
              <w:spacing w:line="240" w:lineRule="auto"/>
              <w:jc w:val="right"/>
            </w:pPr>
            <w:r>
              <w:rPr>
                <w:rFonts w:ascii="宋体" w:hAnsi="宋体" w:eastAsia="宋体" w:cs="宋体"/>
                <w:b w:val="0"/>
              </w:rPr>
              <w:t>-</w:t>
            </w:r>
          </w:p>
        </w:tc>
        <w:tc>
          <w:tcPr>
            <w:tcW w:w="0" w:type="dxa"/>
            <w:vAlign w:val="center"/>
          </w:tcPr>
          <w:p w14:paraId="5476A9CF">
            <w:pPr>
              <w:spacing w:line="240" w:lineRule="auto"/>
              <w:jc w:val="right"/>
            </w:pPr>
            <w:r>
              <w:rPr>
                <w:rFonts w:ascii="宋体" w:hAnsi="宋体" w:eastAsia="宋体" w:cs="宋体"/>
                <w:b w:val="0"/>
              </w:rPr>
              <w:t>42,895,646.30</w:t>
            </w:r>
          </w:p>
        </w:tc>
        <w:tc>
          <w:tcPr>
            <w:tcW w:w="0" w:type="dxa"/>
            <w:vAlign w:val="center"/>
          </w:tcPr>
          <w:p w14:paraId="6E413DB3">
            <w:pPr>
              <w:spacing w:line="240" w:lineRule="auto"/>
              <w:jc w:val="right"/>
            </w:pPr>
            <w:r>
              <w:rPr>
                <w:rFonts w:ascii="宋体" w:hAnsi="宋体" w:eastAsia="宋体" w:cs="宋体"/>
                <w:b w:val="0"/>
              </w:rPr>
              <w:t>-</w:t>
            </w:r>
          </w:p>
        </w:tc>
        <w:tc>
          <w:tcPr>
            <w:tcW w:w="0" w:type="dxa"/>
            <w:vAlign w:val="center"/>
          </w:tcPr>
          <w:p w14:paraId="290E0909">
            <w:pPr>
              <w:spacing w:line="240" w:lineRule="auto"/>
              <w:jc w:val="right"/>
            </w:pPr>
            <w:r>
              <w:rPr>
                <w:rFonts w:ascii="宋体" w:hAnsi="宋体" w:eastAsia="宋体" w:cs="宋体"/>
                <w:b w:val="0"/>
              </w:rPr>
              <w:t>-</w:t>
            </w:r>
          </w:p>
        </w:tc>
        <w:tc>
          <w:tcPr>
            <w:tcW w:w="0" w:type="dxa"/>
            <w:vAlign w:val="center"/>
          </w:tcPr>
          <w:p w14:paraId="0F37B8D3">
            <w:pPr>
              <w:spacing w:line="240" w:lineRule="auto"/>
              <w:jc w:val="right"/>
            </w:pPr>
            <w:r>
              <w:rPr>
                <w:rFonts w:ascii="宋体" w:hAnsi="宋体" w:eastAsia="宋体" w:cs="宋体"/>
                <w:b w:val="0"/>
              </w:rPr>
              <w:t>854,508,896.07</w:t>
            </w:r>
          </w:p>
        </w:tc>
        <w:tc>
          <w:tcPr>
            <w:tcW w:w="0" w:type="dxa"/>
            <w:vAlign w:val="center"/>
          </w:tcPr>
          <w:p w14:paraId="26C33650">
            <w:pPr>
              <w:spacing w:line="240" w:lineRule="auto"/>
              <w:jc w:val="right"/>
            </w:pPr>
            <w:r>
              <w:rPr>
                <w:rFonts w:ascii="宋体" w:hAnsi="宋体" w:eastAsia="宋体" w:cs="宋体"/>
                <w:b w:val="0"/>
              </w:rPr>
              <w:t>928,420,059.82</w:t>
            </w:r>
          </w:p>
        </w:tc>
      </w:tr>
      <w:tr w14:paraId="4E08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319E1">
            <w:pPr>
              <w:spacing w:line="240" w:lineRule="auto"/>
              <w:jc w:val="center"/>
            </w:pPr>
            <w:r>
              <w:rPr>
                <w:rFonts w:ascii="宋体" w:hAnsi="宋体" w:eastAsia="宋体" w:cs="宋体"/>
                <w:b w:val="0"/>
              </w:rPr>
              <w:t>负债</w:t>
            </w:r>
          </w:p>
        </w:tc>
        <w:tc>
          <w:tcPr>
            <w:tcW w:w="0" w:type="dxa"/>
            <w:vAlign w:val="center"/>
          </w:tcPr>
          <w:p w14:paraId="0031A367">
            <w:pPr>
              <w:spacing w:line="240" w:lineRule="auto"/>
              <w:jc w:val="right"/>
            </w:pPr>
          </w:p>
        </w:tc>
        <w:tc>
          <w:tcPr>
            <w:tcW w:w="0" w:type="dxa"/>
            <w:vAlign w:val="center"/>
          </w:tcPr>
          <w:p w14:paraId="67F776DE">
            <w:pPr>
              <w:spacing w:line="240" w:lineRule="auto"/>
              <w:jc w:val="right"/>
            </w:pPr>
          </w:p>
        </w:tc>
        <w:tc>
          <w:tcPr>
            <w:tcW w:w="0" w:type="dxa"/>
            <w:vAlign w:val="center"/>
          </w:tcPr>
          <w:p w14:paraId="047D98BB">
            <w:pPr>
              <w:spacing w:line="240" w:lineRule="auto"/>
              <w:jc w:val="right"/>
            </w:pPr>
          </w:p>
        </w:tc>
        <w:tc>
          <w:tcPr>
            <w:tcW w:w="0" w:type="dxa"/>
            <w:vAlign w:val="center"/>
          </w:tcPr>
          <w:p w14:paraId="1EADF594">
            <w:pPr>
              <w:spacing w:line="240" w:lineRule="auto"/>
              <w:jc w:val="right"/>
            </w:pPr>
          </w:p>
        </w:tc>
        <w:tc>
          <w:tcPr>
            <w:tcW w:w="0" w:type="dxa"/>
            <w:vAlign w:val="center"/>
          </w:tcPr>
          <w:p w14:paraId="159D6533">
            <w:pPr>
              <w:spacing w:line="240" w:lineRule="auto"/>
              <w:jc w:val="right"/>
            </w:pPr>
          </w:p>
        </w:tc>
        <w:tc>
          <w:tcPr>
            <w:tcW w:w="0" w:type="dxa"/>
            <w:vAlign w:val="center"/>
          </w:tcPr>
          <w:p w14:paraId="42740DC5">
            <w:pPr>
              <w:spacing w:line="240" w:lineRule="auto"/>
              <w:jc w:val="right"/>
            </w:pPr>
          </w:p>
        </w:tc>
        <w:tc>
          <w:tcPr>
            <w:tcW w:w="0" w:type="dxa"/>
            <w:vAlign w:val="center"/>
          </w:tcPr>
          <w:p w14:paraId="5E598997">
            <w:pPr>
              <w:spacing w:line="240" w:lineRule="auto"/>
              <w:jc w:val="right"/>
            </w:pPr>
          </w:p>
        </w:tc>
      </w:tr>
      <w:tr w14:paraId="1AE3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0C9A3E">
            <w:pPr>
              <w:spacing w:line="240" w:lineRule="auto"/>
              <w:jc w:val="center"/>
            </w:pPr>
            <w:r>
              <w:rPr>
                <w:rFonts w:ascii="宋体" w:hAnsi="宋体" w:eastAsia="宋体" w:cs="宋体"/>
                <w:b w:val="0"/>
              </w:rPr>
              <w:t>应付赎回款</w:t>
            </w:r>
          </w:p>
        </w:tc>
        <w:tc>
          <w:tcPr>
            <w:tcW w:w="0" w:type="dxa"/>
            <w:vAlign w:val="center"/>
          </w:tcPr>
          <w:p w14:paraId="40B6AC6E">
            <w:pPr>
              <w:spacing w:line="240" w:lineRule="auto"/>
              <w:jc w:val="right"/>
            </w:pPr>
            <w:r>
              <w:rPr>
                <w:rFonts w:ascii="宋体" w:hAnsi="宋体" w:eastAsia="宋体" w:cs="宋体"/>
                <w:b w:val="0"/>
              </w:rPr>
              <w:t>-</w:t>
            </w:r>
          </w:p>
        </w:tc>
        <w:tc>
          <w:tcPr>
            <w:tcW w:w="0" w:type="dxa"/>
            <w:vAlign w:val="center"/>
          </w:tcPr>
          <w:p w14:paraId="3023DF67">
            <w:pPr>
              <w:spacing w:line="240" w:lineRule="auto"/>
              <w:jc w:val="right"/>
            </w:pPr>
            <w:r>
              <w:rPr>
                <w:rFonts w:ascii="宋体" w:hAnsi="宋体" w:eastAsia="宋体" w:cs="宋体"/>
                <w:b w:val="0"/>
              </w:rPr>
              <w:t>-</w:t>
            </w:r>
          </w:p>
        </w:tc>
        <w:tc>
          <w:tcPr>
            <w:tcW w:w="0" w:type="dxa"/>
            <w:vAlign w:val="center"/>
          </w:tcPr>
          <w:p w14:paraId="5F646E03">
            <w:pPr>
              <w:spacing w:line="240" w:lineRule="auto"/>
              <w:jc w:val="right"/>
            </w:pPr>
            <w:r>
              <w:rPr>
                <w:rFonts w:ascii="宋体" w:hAnsi="宋体" w:eastAsia="宋体" w:cs="宋体"/>
                <w:b w:val="0"/>
              </w:rPr>
              <w:t>-</w:t>
            </w:r>
          </w:p>
        </w:tc>
        <w:tc>
          <w:tcPr>
            <w:tcW w:w="0" w:type="dxa"/>
            <w:vAlign w:val="center"/>
          </w:tcPr>
          <w:p w14:paraId="516CAFB4">
            <w:pPr>
              <w:spacing w:line="240" w:lineRule="auto"/>
              <w:jc w:val="right"/>
            </w:pPr>
            <w:r>
              <w:rPr>
                <w:rFonts w:ascii="宋体" w:hAnsi="宋体" w:eastAsia="宋体" w:cs="宋体"/>
                <w:b w:val="0"/>
              </w:rPr>
              <w:t>-</w:t>
            </w:r>
          </w:p>
        </w:tc>
        <w:tc>
          <w:tcPr>
            <w:tcW w:w="0" w:type="dxa"/>
            <w:vAlign w:val="center"/>
          </w:tcPr>
          <w:p w14:paraId="01DC45B6">
            <w:pPr>
              <w:spacing w:line="240" w:lineRule="auto"/>
              <w:jc w:val="right"/>
            </w:pPr>
            <w:r>
              <w:rPr>
                <w:rFonts w:ascii="宋体" w:hAnsi="宋体" w:eastAsia="宋体" w:cs="宋体"/>
                <w:b w:val="0"/>
              </w:rPr>
              <w:t>-</w:t>
            </w:r>
          </w:p>
        </w:tc>
        <w:tc>
          <w:tcPr>
            <w:tcW w:w="0" w:type="dxa"/>
            <w:vAlign w:val="center"/>
          </w:tcPr>
          <w:p w14:paraId="10A98F61">
            <w:pPr>
              <w:spacing w:line="240" w:lineRule="auto"/>
              <w:jc w:val="right"/>
            </w:pPr>
            <w:r>
              <w:rPr>
                <w:rFonts w:ascii="宋体" w:hAnsi="宋体" w:eastAsia="宋体" w:cs="宋体"/>
                <w:b w:val="0"/>
              </w:rPr>
              <w:t>1,458,306.22</w:t>
            </w:r>
          </w:p>
        </w:tc>
        <w:tc>
          <w:tcPr>
            <w:tcW w:w="0" w:type="dxa"/>
            <w:vAlign w:val="center"/>
          </w:tcPr>
          <w:p w14:paraId="5A2ACA5D">
            <w:pPr>
              <w:spacing w:line="240" w:lineRule="auto"/>
              <w:jc w:val="right"/>
            </w:pPr>
            <w:r>
              <w:rPr>
                <w:rFonts w:ascii="宋体" w:hAnsi="宋体" w:eastAsia="宋体" w:cs="宋体"/>
                <w:b w:val="0"/>
              </w:rPr>
              <w:t>1,458,306.22</w:t>
            </w:r>
          </w:p>
        </w:tc>
      </w:tr>
      <w:tr w14:paraId="0FF8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98A00">
            <w:pPr>
              <w:spacing w:line="240" w:lineRule="auto"/>
              <w:jc w:val="center"/>
            </w:pPr>
            <w:r>
              <w:rPr>
                <w:rFonts w:ascii="宋体" w:hAnsi="宋体" w:eastAsia="宋体" w:cs="宋体"/>
                <w:b w:val="0"/>
              </w:rPr>
              <w:t>应付管理人报酬</w:t>
            </w:r>
          </w:p>
        </w:tc>
        <w:tc>
          <w:tcPr>
            <w:tcW w:w="0" w:type="dxa"/>
            <w:vAlign w:val="center"/>
          </w:tcPr>
          <w:p w14:paraId="0D3704EB">
            <w:pPr>
              <w:spacing w:line="240" w:lineRule="auto"/>
              <w:jc w:val="right"/>
            </w:pPr>
            <w:r>
              <w:rPr>
                <w:rFonts w:ascii="宋体" w:hAnsi="宋体" w:eastAsia="宋体" w:cs="宋体"/>
                <w:b w:val="0"/>
              </w:rPr>
              <w:t>-</w:t>
            </w:r>
          </w:p>
        </w:tc>
        <w:tc>
          <w:tcPr>
            <w:tcW w:w="0" w:type="dxa"/>
            <w:vAlign w:val="center"/>
          </w:tcPr>
          <w:p w14:paraId="18A1CF5F">
            <w:pPr>
              <w:spacing w:line="240" w:lineRule="auto"/>
              <w:jc w:val="right"/>
            </w:pPr>
            <w:r>
              <w:rPr>
                <w:rFonts w:ascii="宋体" w:hAnsi="宋体" w:eastAsia="宋体" w:cs="宋体"/>
                <w:b w:val="0"/>
              </w:rPr>
              <w:t>-</w:t>
            </w:r>
          </w:p>
        </w:tc>
        <w:tc>
          <w:tcPr>
            <w:tcW w:w="0" w:type="dxa"/>
            <w:vAlign w:val="center"/>
          </w:tcPr>
          <w:p w14:paraId="6E0AFF19">
            <w:pPr>
              <w:spacing w:line="240" w:lineRule="auto"/>
              <w:jc w:val="right"/>
            </w:pPr>
            <w:r>
              <w:rPr>
                <w:rFonts w:ascii="宋体" w:hAnsi="宋体" w:eastAsia="宋体" w:cs="宋体"/>
                <w:b w:val="0"/>
              </w:rPr>
              <w:t>-</w:t>
            </w:r>
          </w:p>
        </w:tc>
        <w:tc>
          <w:tcPr>
            <w:tcW w:w="0" w:type="dxa"/>
            <w:vAlign w:val="center"/>
          </w:tcPr>
          <w:p w14:paraId="367D98D3">
            <w:pPr>
              <w:spacing w:line="240" w:lineRule="auto"/>
              <w:jc w:val="right"/>
            </w:pPr>
            <w:r>
              <w:rPr>
                <w:rFonts w:ascii="宋体" w:hAnsi="宋体" w:eastAsia="宋体" w:cs="宋体"/>
                <w:b w:val="0"/>
              </w:rPr>
              <w:t>-</w:t>
            </w:r>
          </w:p>
        </w:tc>
        <w:tc>
          <w:tcPr>
            <w:tcW w:w="0" w:type="dxa"/>
            <w:vAlign w:val="center"/>
          </w:tcPr>
          <w:p w14:paraId="7FF64F41">
            <w:pPr>
              <w:spacing w:line="240" w:lineRule="auto"/>
              <w:jc w:val="right"/>
            </w:pPr>
            <w:r>
              <w:rPr>
                <w:rFonts w:ascii="宋体" w:hAnsi="宋体" w:eastAsia="宋体" w:cs="宋体"/>
                <w:b w:val="0"/>
              </w:rPr>
              <w:t>-</w:t>
            </w:r>
          </w:p>
        </w:tc>
        <w:tc>
          <w:tcPr>
            <w:tcW w:w="0" w:type="dxa"/>
            <w:vAlign w:val="center"/>
          </w:tcPr>
          <w:p w14:paraId="35D03677">
            <w:pPr>
              <w:spacing w:line="240" w:lineRule="auto"/>
              <w:jc w:val="right"/>
            </w:pPr>
            <w:r>
              <w:rPr>
                <w:rFonts w:ascii="宋体" w:hAnsi="宋体" w:eastAsia="宋体" w:cs="宋体"/>
                <w:b w:val="0"/>
              </w:rPr>
              <w:t>971,279.93</w:t>
            </w:r>
          </w:p>
        </w:tc>
        <w:tc>
          <w:tcPr>
            <w:tcW w:w="0" w:type="dxa"/>
            <w:vAlign w:val="center"/>
          </w:tcPr>
          <w:p w14:paraId="41E48BB9">
            <w:pPr>
              <w:spacing w:line="240" w:lineRule="auto"/>
              <w:jc w:val="right"/>
            </w:pPr>
            <w:r>
              <w:rPr>
                <w:rFonts w:ascii="宋体" w:hAnsi="宋体" w:eastAsia="宋体" w:cs="宋体"/>
                <w:b w:val="0"/>
              </w:rPr>
              <w:t>971,279.93</w:t>
            </w:r>
          </w:p>
        </w:tc>
      </w:tr>
      <w:tr w14:paraId="621D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B3FD9">
            <w:pPr>
              <w:spacing w:line="240" w:lineRule="auto"/>
              <w:jc w:val="center"/>
            </w:pPr>
            <w:r>
              <w:rPr>
                <w:rFonts w:ascii="宋体" w:hAnsi="宋体" w:eastAsia="宋体" w:cs="宋体"/>
                <w:b w:val="0"/>
              </w:rPr>
              <w:t>应付托管费</w:t>
            </w:r>
          </w:p>
        </w:tc>
        <w:tc>
          <w:tcPr>
            <w:tcW w:w="0" w:type="dxa"/>
            <w:vAlign w:val="center"/>
          </w:tcPr>
          <w:p w14:paraId="65BD0B08">
            <w:pPr>
              <w:spacing w:line="240" w:lineRule="auto"/>
              <w:jc w:val="right"/>
            </w:pPr>
            <w:r>
              <w:rPr>
                <w:rFonts w:ascii="宋体" w:hAnsi="宋体" w:eastAsia="宋体" w:cs="宋体"/>
                <w:b w:val="0"/>
              </w:rPr>
              <w:t>-</w:t>
            </w:r>
          </w:p>
        </w:tc>
        <w:tc>
          <w:tcPr>
            <w:tcW w:w="0" w:type="dxa"/>
            <w:vAlign w:val="center"/>
          </w:tcPr>
          <w:p w14:paraId="39A8C758">
            <w:pPr>
              <w:spacing w:line="240" w:lineRule="auto"/>
              <w:jc w:val="right"/>
            </w:pPr>
            <w:r>
              <w:rPr>
                <w:rFonts w:ascii="宋体" w:hAnsi="宋体" w:eastAsia="宋体" w:cs="宋体"/>
                <w:b w:val="0"/>
              </w:rPr>
              <w:t>-</w:t>
            </w:r>
          </w:p>
        </w:tc>
        <w:tc>
          <w:tcPr>
            <w:tcW w:w="0" w:type="dxa"/>
            <w:vAlign w:val="center"/>
          </w:tcPr>
          <w:p w14:paraId="5EA2B88E">
            <w:pPr>
              <w:spacing w:line="240" w:lineRule="auto"/>
              <w:jc w:val="right"/>
            </w:pPr>
            <w:r>
              <w:rPr>
                <w:rFonts w:ascii="宋体" w:hAnsi="宋体" w:eastAsia="宋体" w:cs="宋体"/>
                <w:b w:val="0"/>
              </w:rPr>
              <w:t>-</w:t>
            </w:r>
          </w:p>
        </w:tc>
        <w:tc>
          <w:tcPr>
            <w:tcW w:w="0" w:type="dxa"/>
            <w:vAlign w:val="center"/>
          </w:tcPr>
          <w:p w14:paraId="6DAE41B8">
            <w:pPr>
              <w:spacing w:line="240" w:lineRule="auto"/>
              <w:jc w:val="right"/>
            </w:pPr>
            <w:r>
              <w:rPr>
                <w:rFonts w:ascii="宋体" w:hAnsi="宋体" w:eastAsia="宋体" w:cs="宋体"/>
                <w:b w:val="0"/>
              </w:rPr>
              <w:t>-</w:t>
            </w:r>
          </w:p>
        </w:tc>
        <w:tc>
          <w:tcPr>
            <w:tcW w:w="0" w:type="dxa"/>
            <w:vAlign w:val="center"/>
          </w:tcPr>
          <w:p w14:paraId="5F97C283">
            <w:pPr>
              <w:spacing w:line="240" w:lineRule="auto"/>
              <w:jc w:val="right"/>
            </w:pPr>
            <w:r>
              <w:rPr>
                <w:rFonts w:ascii="宋体" w:hAnsi="宋体" w:eastAsia="宋体" w:cs="宋体"/>
                <w:b w:val="0"/>
              </w:rPr>
              <w:t>-</w:t>
            </w:r>
          </w:p>
        </w:tc>
        <w:tc>
          <w:tcPr>
            <w:tcW w:w="0" w:type="dxa"/>
            <w:vAlign w:val="center"/>
          </w:tcPr>
          <w:p w14:paraId="0426AC20">
            <w:pPr>
              <w:spacing w:line="240" w:lineRule="auto"/>
              <w:jc w:val="right"/>
            </w:pPr>
            <w:r>
              <w:rPr>
                <w:rFonts w:ascii="宋体" w:hAnsi="宋体" w:eastAsia="宋体" w:cs="宋体"/>
                <w:b w:val="0"/>
              </w:rPr>
              <w:t>161,879.99</w:t>
            </w:r>
          </w:p>
        </w:tc>
        <w:tc>
          <w:tcPr>
            <w:tcW w:w="0" w:type="dxa"/>
            <w:vAlign w:val="center"/>
          </w:tcPr>
          <w:p w14:paraId="1EC43BF5">
            <w:pPr>
              <w:spacing w:line="240" w:lineRule="auto"/>
              <w:jc w:val="right"/>
            </w:pPr>
            <w:r>
              <w:rPr>
                <w:rFonts w:ascii="宋体" w:hAnsi="宋体" w:eastAsia="宋体" w:cs="宋体"/>
                <w:b w:val="0"/>
              </w:rPr>
              <w:t>161,879.99</w:t>
            </w:r>
          </w:p>
        </w:tc>
      </w:tr>
      <w:tr w14:paraId="4E7E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BD28C">
            <w:pPr>
              <w:spacing w:line="240" w:lineRule="auto"/>
              <w:jc w:val="center"/>
            </w:pPr>
            <w:r>
              <w:rPr>
                <w:rFonts w:ascii="宋体" w:hAnsi="宋体" w:eastAsia="宋体" w:cs="宋体"/>
                <w:b w:val="0"/>
              </w:rPr>
              <w:t>应付销售服务费</w:t>
            </w:r>
          </w:p>
        </w:tc>
        <w:tc>
          <w:tcPr>
            <w:tcW w:w="0" w:type="dxa"/>
            <w:vAlign w:val="center"/>
          </w:tcPr>
          <w:p w14:paraId="2E481975">
            <w:pPr>
              <w:spacing w:line="240" w:lineRule="auto"/>
              <w:jc w:val="right"/>
            </w:pPr>
            <w:r>
              <w:rPr>
                <w:rFonts w:ascii="宋体" w:hAnsi="宋体" w:eastAsia="宋体" w:cs="宋体"/>
                <w:b w:val="0"/>
              </w:rPr>
              <w:t>-</w:t>
            </w:r>
          </w:p>
        </w:tc>
        <w:tc>
          <w:tcPr>
            <w:tcW w:w="0" w:type="dxa"/>
            <w:vAlign w:val="center"/>
          </w:tcPr>
          <w:p w14:paraId="127F2E47">
            <w:pPr>
              <w:spacing w:line="240" w:lineRule="auto"/>
              <w:jc w:val="right"/>
            </w:pPr>
            <w:r>
              <w:rPr>
                <w:rFonts w:ascii="宋体" w:hAnsi="宋体" w:eastAsia="宋体" w:cs="宋体"/>
                <w:b w:val="0"/>
              </w:rPr>
              <w:t>-</w:t>
            </w:r>
          </w:p>
        </w:tc>
        <w:tc>
          <w:tcPr>
            <w:tcW w:w="0" w:type="dxa"/>
            <w:vAlign w:val="center"/>
          </w:tcPr>
          <w:p w14:paraId="23C39B30">
            <w:pPr>
              <w:spacing w:line="240" w:lineRule="auto"/>
              <w:jc w:val="right"/>
            </w:pPr>
            <w:r>
              <w:rPr>
                <w:rFonts w:ascii="宋体" w:hAnsi="宋体" w:eastAsia="宋体" w:cs="宋体"/>
                <w:b w:val="0"/>
              </w:rPr>
              <w:t>-</w:t>
            </w:r>
          </w:p>
        </w:tc>
        <w:tc>
          <w:tcPr>
            <w:tcW w:w="0" w:type="dxa"/>
            <w:vAlign w:val="center"/>
          </w:tcPr>
          <w:p w14:paraId="3B82DD86">
            <w:pPr>
              <w:spacing w:line="240" w:lineRule="auto"/>
              <w:jc w:val="right"/>
            </w:pPr>
            <w:r>
              <w:rPr>
                <w:rFonts w:ascii="宋体" w:hAnsi="宋体" w:eastAsia="宋体" w:cs="宋体"/>
                <w:b w:val="0"/>
              </w:rPr>
              <w:t>-</w:t>
            </w:r>
          </w:p>
        </w:tc>
        <w:tc>
          <w:tcPr>
            <w:tcW w:w="0" w:type="dxa"/>
            <w:vAlign w:val="center"/>
          </w:tcPr>
          <w:p w14:paraId="3F12741A">
            <w:pPr>
              <w:spacing w:line="240" w:lineRule="auto"/>
              <w:jc w:val="right"/>
            </w:pPr>
            <w:r>
              <w:rPr>
                <w:rFonts w:ascii="宋体" w:hAnsi="宋体" w:eastAsia="宋体" w:cs="宋体"/>
                <w:b w:val="0"/>
              </w:rPr>
              <w:t>-</w:t>
            </w:r>
          </w:p>
        </w:tc>
        <w:tc>
          <w:tcPr>
            <w:tcW w:w="0" w:type="dxa"/>
            <w:vAlign w:val="center"/>
          </w:tcPr>
          <w:p w14:paraId="2583D4CA">
            <w:pPr>
              <w:spacing w:line="240" w:lineRule="auto"/>
              <w:jc w:val="right"/>
            </w:pPr>
            <w:r>
              <w:rPr>
                <w:rFonts w:ascii="宋体" w:hAnsi="宋体" w:eastAsia="宋体" w:cs="宋体"/>
                <w:b w:val="0"/>
              </w:rPr>
              <w:t>97,087.89</w:t>
            </w:r>
          </w:p>
        </w:tc>
        <w:tc>
          <w:tcPr>
            <w:tcW w:w="0" w:type="dxa"/>
            <w:vAlign w:val="center"/>
          </w:tcPr>
          <w:p w14:paraId="12411775">
            <w:pPr>
              <w:spacing w:line="240" w:lineRule="auto"/>
              <w:jc w:val="right"/>
            </w:pPr>
            <w:r>
              <w:rPr>
                <w:rFonts w:ascii="宋体" w:hAnsi="宋体" w:eastAsia="宋体" w:cs="宋体"/>
                <w:b w:val="0"/>
              </w:rPr>
              <w:t>97,087.89</w:t>
            </w:r>
          </w:p>
        </w:tc>
      </w:tr>
      <w:tr w14:paraId="3F71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5C6EDB">
            <w:pPr>
              <w:spacing w:line="240" w:lineRule="auto"/>
              <w:jc w:val="center"/>
            </w:pPr>
            <w:r>
              <w:rPr>
                <w:rFonts w:ascii="宋体" w:hAnsi="宋体" w:eastAsia="宋体" w:cs="宋体"/>
                <w:b w:val="0"/>
              </w:rPr>
              <w:t>其他负债</w:t>
            </w:r>
          </w:p>
        </w:tc>
        <w:tc>
          <w:tcPr>
            <w:tcW w:w="0" w:type="dxa"/>
            <w:vAlign w:val="center"/>
          </w:tcPr>
          <w:p w14:paraId="02AE987B">
            <w:pPr>
              <w:spacing w:line="240" w:lineRule="auto"/>
              <w:jc w:val="right"/>
            </w:pPr>
            <w:r>
              <w:rPr>
                <w:rFonts w:ascii="宋体" w:hAnsi="宋体" w:eastAsia="宋体" w:cs="宋体"/>
                <w:b w:val="0"/>
              </w:rPr>
              <w:t>-</w:t>
            </w:r>
          </w:p>
        </w:tc>
        <w:tc>
          <w:tcPr>
            <w:tcW w:w="0" w:type="dxa"/>
            <w:vAlign w:val="center"/>
          </w:tcPr>
          <w:p w14:paraId="392B102A">
            <w:pPr>
              <w:spacing w:line="240" w:lineRule="auto"/>
              <w:jc w:val="right"/>
            </w:pPr>
            <w:r>
              <w:rPr>
                <w:rFonts w:ascii="宋体" w:hAnsi="宋体" w:eastAsia="宋体" w:cs="宋体"/>
                <w:b w:val="0"/>
              </w:rPr>
              <w:t>-</w:t>
            </w:r>
          </w:p>
        </w:tc>
        <w:tc>
          <w:tcPr>
            <w:tcW w:w="0" w:type="dxa"/>
            <w:vAlign w:val="center"/>
          </w:tcPr>
          <w:p w14:paraId="6C489B1F">
            <w:pPr>
              <w:spacing w:line="240" w:lineRule="auto"/>
              <w:jc w:val="right"/>
            </w:pPr>
            <w:r>
              <w:rPr>
                <w:rFonts w:ascii="宋体" w:hAnsi="宋体" w:eastAsia="宋体" w:cs="宋体"/>
                <w:b w:val="0"/>
              </w:rPr>
              <w:t>-</w:t>
            </w:r>
          </w:p>
        </w:tc>
        <w:tc>
          <w:tcPr>
            <w:tcW w:w="0" w:type="dxa"/>
            <w:vAlign w:val="center"/>
          </w:tcPr>
          <w:p w14:paraId="7260660E">
            <w:pPr>
              <w:spacing w:line="240" w:lineRule="auto"/>
              <w:jc w:val="right"/>
            </w:pPr>
            <w:r>
              <w:rPr>
                <w:rFonts w:ascii="宋体" w:hAnsi="宋体" w:eastAsia="宋体" w:cs="宋体"/>
                <w:b w:val="0"/>
              </w:rPr>
              <w:t>-</w:t>
            </w:r>
          </w:p>
        </w:tc>
        <w:tc>
          <w:tcPr>
            <w:tcW w:w="0" w:type="dxa"/>
            <w:vAlign w:val="center"/>
          </w:tcPr>
          <w:p w14:paraId="2979117E">
            <w:pPr>
              <w:spacing w:line="240" w:lineRule="auto"/>
              <w:jc w:val="right"/>
            </w:pPr>
            <w:r>
              <w:rPr>
                <w:rFonts w:ascii="宋体" w:hAnsi="宋体" w:eastAsia="宋体" w:cs="宋体"/>
                <w:b w:val="0"/>
              </w:rPr>
              <w:t>-</w:t>
            </w:r>
          </w:p>
        </w:tc>
        <w:tc>
          <w:tcPr>
            <w:tcW w:w="0" w:type="dxa"/>
            <w:vAlign w:val="center"/>
          </w:tcPr>
          <w:p w14:paraId="2BC661AF">
            <w:pPr>
              <w:spacing w:line="240" w:lineRule="auto"/>
              <w:jc w:val="right"/>
            </w:pPr>
            <w:r>
              <w:rPr>
                <w:rFonts w:ascii="宋体" w:hAnsi="宋体" w:eastAsia="宋体" w:cs="宋体"/>
                <w:b w:val="0"/>
              </w:rPr>
              <w:t>192,018.40</w:t>
            </w:r>
          </w:p>
        </w:tc>
        <w:tc>
          <w:tcPr>
            <w:tcW w:w="0" w:type="dxa"/>
            <w:vAlign w:val="center"/>
          </w:tcPr>
          <w:p w14:paraId="454DC5AB">
            <w:pPr>
              <w:spacing w:line="240" w:lineRule="auto"/>
              <w:jc w:val="right"/>
            </w:pPr>
            <w:r>
              <w:rPr>
                <w:rFonts w:ascii="宋体" w:hAnsi="宋体" w:eastAsia="宋体" w:cs="宋体"/>
                <w:b w:val="0"/>
              </w:rPr>
              <w:t>192,018.40</w:t>
            </w:r>
          </w:p>
        </w:tc>
      </w:tr>
      <w:tr w14:paraId="4605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FF470">
            <w:pPr>
              <w:spacing w:line="240" w:lineRule="auto"/>
              <w:jc w:val="center"/>
            </w:pPr>
            <w:r>
              <w:rPr>
                <w:rFonts w:ascii="宋体" w:hAnsi="宋体" w:eastAsia="宋体" w:cs="宋体"/>
                <w:b w:val="0"/>
              </w:rPr>
              <w:t>负债总计</w:t>
            </w:r>
          </w:p>
        </w:tc>
        <w:tc>
          <w:tcPr>
            <w:tcW w:w="0" w:type="dxa"/>
            <w:vAlign w:val="center"/>
          </w:tcPr>
          <w:p w14:paraId="350A3E65">
            <w:pPr>
              <w:spacing w:line="240" w:lineRule="auto"/>
              <w:jc w:val="right"/>
            </w:pPr>
            <w:r>
              <w:rPr>
                <w:rFonts w:ascii="宋体" w:hAnsi="宋体" w:eastAsia="宋体" w:cs="宋体"/>
                <w:b w:val="0"/>
              </w:rPr>
              <w:t>-</w:t>
            </w:r>
          </w:p>
        </w:tc>
        <w:tc>
          <w:tcPr>
            <w:tcW w:w="0" w:type="dxa"/>
            <w:vAlign w:val="center"/>
          </w:tcPr>
          <w:p w14:paraId="313B9315">
            <w:pPr>
              <w:spacing w:line="240" w:lineRule="auto"/>
              <w:jc w:val="right"/>
            </w:pPr>
            <w:r>
              <w:rPr>
                <w:rFonts w:ascii="宋体" w:hAnsi="宋体" w:eastAsia="宋体" w:cs="宋体"/>
                <w:b w:val="0"/>
              </w:rPr>
              <w:t>-</w:t>
            </w:r>
          </w:p>
        </w:tc>
        <w:tc>
          <w:tcPr>
            <w:tcW w:w="0" w:type="dxa"/>
            <w:vAlign w:val="center"/>
          </w:tcPr>
          <w:p w14:paraId="5F3B9FB4">
            <w:pPr>
              <w:spacing w:line="240" w:lineRule="auto"/>
              <w:jc w:val="right"/>
            </w:pPr>
            <w:r>
              <w:rPr>
                <w:rFonts w:ascii="宋体" w:hAnsi="宋体" w:eastAsia="宋体" w:cs="宋体"/>
                <w:b w:val="0"/>
              </w:rPr>
              <w:t>-</w:t>
            </w:r>
          </w:p>
        </w:tc>
        <w:tc>
          <w:tcPr>
            <w:tcW w:w="0" w:type="dxa"/>
            <w:vAlign w:val="center"/>
          </w:tcPr>
          <w:p w14:paraId="1E13DF67">
            <w:pPr>
              <w:spacing w:line="240" w:lineRule="auto"/>
              <w:jc w:val="right"/>
            </w:pPr>
            <w:r>
              <w:rPr>
                <w:rFonts w:ascii="宋体" w:hAnsi="宋体" w:eastAsia="宋体" w:cs="宋体"/>
                <w:b w:val="0"/>
              </w:rPr>
              <w:t>-</w:t>
            </w:r>
          </w:p>
        </w:tc>
        <w:tc>
          <w:tcPr>
            <w:tcW w:w="0" w:type="dxa"/>
            <w:vAlign w:val="center"/>
          </w:tcPr>
          <w:p w14:paraId="3B69C860">
            <w:pPr>
              <w:spacing w:line="240" w:lineRule="auto"/>
              <w:jc w:val="right"/>
            </w:pPr>
            <w:r>
              <w:rPr>
                <w:rFonts w:ascii="宋体" w:hAnsi="宋体" w:eastAsia="宋体" w:cs="宋体"/>
                <w:b w:val="0"/>
              </w:rPr>
              <w:t>-</w:t>
            </w:r>
          </w:p>
        </w:tc>
        <w:tc>
          <w:tcPr>
            <w:tcW w:w="0" w:type="dxa"/>
            <w:vAlign w:val="center"/>
          </w:tcPr>
          <w:p w14:paraId="7ABED14F">
            <w:pPr>
              <w:spacing w:line="240" w:lineRule="auto"/>
              <w:jc w:val="right"/>
            </w:pPr>
            <w:r>
              <w:rPr>
                <w:rFonts w:ascii="宋体" w:hAnsi="宋体" w:eastAsia="宋体" w:cs="宋体"/>
                <w:b w:val="0"/>
              </w:rPr>
              <w:t>2,880,572.43</w:t>
            </w:r>
          </w:p>
        </w:tc>
        <w:tc>
          <w:tcPr>
            <w:tcW w:w="0" w:type="dxa"/>
            <w:vAlign w:val="center"/>
          </w:tcPr>
          <w:p w14:paraId="79EA40A3">
            <w:pPr>
              <w:spacing w:line="240" w:lineRule="auto"/>
              <w:jc w:val="right"/>
            </w:pPr>
            <w:r>
              <w:rPr>
                <w:rFonts w:ascii="宋体" w:hAnsi="宋体" w:eastAsia="宋体" w:cs="宋体"/>
                <w:b w:val="0"/>
              </w:rPr>
              <w:t>2,880,572.43</w:t>
            </w:r>
          </w:p>
        </w:tc>
      </w:tr>
      <w:tr w14:paraId="4E2C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C325D">
            <w:pPr>
              <w:spacing w:line="240" w:lineRule="auto"/>
              <w:jc w:val="center"/>
            </w:pPr>
            <w:r>
              <w:rPr>
                <w:rFonts w:ascii="宋体" w:hAnsi="宋体" w:eastAsia="宋体" w:cs="宋体"/>
                <w:b w:val="0"/>
              </w:rPr>
              <w:t>利率敏感度缺口</w:t>
            </w:r>
          </w:p>
        </w:tc>
        <w:tc>
          <w:tcPr>
            <w:tcW w:w="0" w:type="dxa"/>
            <w:vAlign w:val="center"/>
          </w:tcPr>
          <w:p w14:paraId="5FDEB80E">
            <w:pPr>
              <w:spacing w:line="240" w:lineRule="auto"/>
              <w:jc w:val="right"/>
            </w:pPr>
            <w:r>
              <w:rPr>
                <w:rFonts w:ascii="宋体" w:hAnsi="宋体" w:eastAsia="宋体" w:cs="宋体"/>
                <w:b w:val="0"/>
              </w:rPr>
              <w:t>31,015,517.45</w:t>
            </w:r>
          </w:p>
        </w:tc>
        <w:tc>
          <w:tcPr>
            <w:tcW w:w="0" w:type="dxa"/>
            <w:vAlign w:val="center"/>
          </w:tcPr>
          <w:p w14:paraId="7BE66999">
            <w:pPr>
              <w:spacing w:line="240" w:lineRule="auto"/>
              <w:jc w:val="right"/>
            </w:pPr>
            <w:r>
              <w:rPr>
                <w:rFonts w:ascii="宋体" w:hAnsi="宋体" w:eastAsia="宋体" w:cs="宋体"/>
                <w:b w:val="0"/>
              </w:rPr>
              <w:t>-</w:t>
            </w:r>
          </w:p>
        </w:tc>
        <w:tc>
          <w:tcPr>
            <w:tcW w:w="0" w:type="dxa"/>
            <w:vAlign w:val="center"/>
          </w:tcPr>
          <w:p w14:paraId="06086F64">
            <w:pPr>
              <w:spacing w:line="240" w:lineRule="auto"/>
              <w:jc w:val="right"/>
            </w:pPr>
            <w:r>
              <w:rPr>
                <w:rFonts w:ascii="宋体" w:hAnsi="宋体" w:eastAsia="宋体" w:cs="宋体"/>
                <w:b w:val="0"/>
              </w:rPr>
              <w:t>42,895,646.30</w:t>
            </w:r>
          </w:p>
        </w:tc>
        <w:tc>
          <w:tcPr>
            <w:tcW w:w="0" w:type="dxa"/>
            <w:vAlign w:val="center"/>
          </w:tcPr>
          <w:p w14:paraId="5024AF02">
            <w:pPr>
              <w:spacing w:line="240" w:lineRule="auto"/>
              <w:jc w:val="right"/>
            </w:pPr>
            <w:r>
              <w:rPr>
                <w:rFonts w:ascii="宋体" w:hAnsi="宋体" w:eastAsia="宋体" w:cs="宋体"/>
                <w:b w:val="0"/>
              </w:rPr>
              <w:t>-</w:t>
            </w:r>
          </w:p>
        </w:tc>
        <w:tc>
          <w:tcPr>
            <w:tcW w:w="0" w:type="dxa"/>
            <w:vAlign w:val="center"/>
          </w:tcPr>
          <w:p w14:paraId="02D4EF24">
            <w:pPr>
              <w:spacing w:line="240" w:lineRule="auto"/>
              <w:jc w:val="right"/>
            </w:pPr>
            <w:r>
              <w:rPr>
                <w:rFonts w:ascii="宋体" w:hAnsi="宋体" w:eastAsia="宋体" w:cs="宋体"/>
                <w:b w:val="0"/>
              </w:rPr>
              <w:t>-</w:t>
            </w:r>
          </w:p>
        </w:tc>
        <w:tc>
          <w:tcPr>
            <w:tcW w:w="0" w:type="dxa"/>
            <w:vAlign w:val="center"/>
          </w:tcPr>
          <w:p w14:paraId="46A49803">
            <w:pPr>
              <w:spacing w:line="240" w:lineRule="auto"/>
              <w:jc w:val="right"/>
            </w:pPr>
            <w:r>
              <w:rPr>
                <w:rFonts w:ascii="宋体" w:hAnsi="宋体" w:eastAsia="宋体" w:cs="宋体"/>
                <w:b w:val="0"/>
              </w:rPr>
              <w:t>851,628,323.64</w:t>
            </w:r>
          </w:p>
        </w:tc>
        <w:tc>
          <w:tcPr>
            <w:tcW w:w="0" w:type="dxa"/>
            <w:vAlign w:val="center"/>
          </w:tcPr>
          <w:p w14:paraId="7CA31FBD">
            <w:pPr>
              <w:spacing w:line="240" w:lineRule="auto"/>
              <w:jc w:val="right"/>
            </w:pPr>
            <w:r>
              <w:rPr>
                <w:rFonts w:ascii="宋体" w:hAnsi="宋体" w:eastAsia="宋体" w:cs="宋体"/>
                <w:b w:val="0"/>
              </w:rPr>
              <w:t>925,539,487.39</w:t>
            </w:r>
          </w:p>
        </w:tc>
      </w:tr>
    </w:tbl>
    <w:p w14:paraId="14EEF25B">
      <w:r>
        <w:rPr>
          <w:rFonts w:ascii="宋体" w:hAnsi="宋体" w:eastAsia="宋体" w:cs="宋体"/>
          <w:b w:val="0"/>
        </w:rPr>
        <w:t>注：表中所示为本基金资产及负债的账面价值，并按照合约规定的利率重新定价日或到期日孰早者予以分类。</w:t>
      </w:r>
    </w:p>
    <w:p w14:paraId="6C4F85DF"/>
    <w:p w14:paraId="1BB86BC1">
      <w:r>
        <w:rPr>
          <w:rFonts w:ascii="宋体" w:hAnsi="宋体" w:eastAsia="宋体" w:cs="宋体"/>
          <w:b/>
        </w:rPr>
        <w:t>6.4.13.4.1.2 利率风险的敏感性分析</w:t>
      </w:r>
    </w:p>
    <w:p w14:paraId="0AF73B3E">
      <w:r>
        <w:rPr>
          <w:rFonts w:ascii="宋体" w:hAnsi="宋体" w:eastAsia="宋体" w:cs="宋体"/>
          <w:b w:val="0"/>
        </w:rPr>
        <w:t xml:space="preserve">    于2025年06月30日，本基金持有的交易性债券投资公允价值占基金资产净值的比例为5.59%，(2024年12月31日：5.83%)，因此市场利率的变动对于本基金净资产无重大影响，(2024年12月31日：同)。</w:t>
      </w:r>
    </w:p>
    <w:p w14:paraId="2B5022FD"/>
    <w:p w14:paraId="1B1385D6">
      <w:r>
        <w:rPr>
          <w:rFonts w:ascii="宋体" w:hAnsi="宋体" w:eastAsia="宋体" w:cs="宋体"/>
          <w:b/>
        </w:rPr>
        <w:t>6.4.13.4.2 外汇风险</w:t>
      </w:r>
    </w:p>
    <w:p w14:paraId="0BABB6A9">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179D74D0"/>
    <w:p w14:paraId="0C8F6646">
      <w:r>
        <w:rPr>
          <w:rFonts w:ascii="宋体" w:hAnsi="宋体" w:eastAsia="宋体" w:cs="宋体"/>
          <w:b/>
        </w:rPr>
        <w:t>6.4.13.4.3 其他价格风险</w:t>
      </w:r>
    </w:p>
    <w:p w14:paraId="13AFFF85">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620A7C49"/>
    <w:p w14:paraId="59EBB7A2">
      <w:r>
        <w:rPr>
          <w:rFonts w:ascii="宋体" w:hAnsi="宋体" w:eastAsia="宋体" w:cs="宋体"/>
          <w:b/>
        </w:rPr>
        <w:t>6.4.13.4.3.1 其他价格风险敞口</w:t>
      </w:r>
    </w:p>
    <w:p w14:paraId="372D59D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14:paraId="0AC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6C8C58D">
            <w:pPr>
              <w:spacing w:line="240" w:lineRule="auto"/>
              <w:jc w:val="center"/>
            </w:pPr>
            <w:r>
              <w:rPr>
                <w:rFonts w:ascii="宋体" w:hAnsi="宋体" w:eastAsia="宋体" w:cs="宋体"/>
                <w:b w:val="0"/>
              </w:rPr>
              <w:t>项目</w:t>
            </w:r>
          </w:p>
        </w:tc>
        <w:tc>
          <w:tcPr>
            <w:tcW w:w="1538" w:type="pct"/>
            <w:gridSpan w:val="2"/>
            <w:shd w:val="clear" w:color="auto" w:fill="D9D9D9"/>
          </w:tcPr>
          <w:p w14:paraId="00CFBA10">
            <w:pPr>
              <w:spacing w:line="240" w:lineRule="auto"/>
              <w:jc w:val="center"/>
            </w:pPr>
            <w:r>
              <w:rPr>
                <w:rFonts w:ascii="宋体" w:hAnsi="宋体" w:eastAsia="宋体" w:cs="宋体"/>
                <w:b w:val="0"/>
              </w:rPr>
              <w:t>本期末2025年06月30日</w:t>
            </w:r>
          </w:p>
        </w:tc>
        <w:tc>
          <w:tcPr>
            <w:tcW w:w="1538" w:type="pct"/>
            <w:gridSpan w:val="2"/>
            <w:shd w:val="clear" w:color="auto" w:fill="D9D9D9"/>
          </w:tcPr>
          <w:p w14:paraId="42061FFA">
            <w:pPr>
              <w:spacing w:line="240" w:lineRule="auto"/>
              <w:jc w:val="center"/>
            </w:pPr>
            <w:r>
              <w:rPr>
                <w:rFonts w:ascii="宋体" w:hAnsi="宋体" w:eastAsia="宋体" w:cs="宋体"/>
                <w:b w:val="0"/>
              </w:rPr>
              <w:t>上年度末2024年12月31日</w:t>
            </w:r>
          </w:p>
        </w:tc>
      </w:tr>
      <w:tr w14:paraId="4E6F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A3BEBCB"/>
        </w:tc>
        <w:tc>
          <w:tcPr>
            <w:tcW w:w="615" w:type="pct"/>
            <w:shd w:val="clear" w:color="auto" w:fill="D9D9D9"/>
          </w:tcPr>
          <w:p w14:paraId="023340A6">
            <w:pPr>
              <w:spacing w:line="240" w:lineRule="auto"/>
              <w:jc w:val="center"/>
            </w:pPr>
            <w:r>
              <w:rPr>
                <w:rFonts w:ascii="宋体" w:hAnsi="宋体" w:eastAsia="宋体" w:cs="宋体"/>
                <w:b w:val="0"/>
              </w:rPr>
              <w:t>公允价值</w:t>
            </w:r>
          </w:p>
        </w:tc>
        <w:tc>
          <w:tcPr>
            <w:tcW w:w="923" w:type="pct"/>
            <w:shd w:val="clear" w:color="auto" w:fill="D9D9D9"/>
          </w:tcPr>
          <w:p w14:paraId="62349F74">
            <w:pPr>
              <w:spacing w:line="240" w:lineRule="auto"/>
              <w:jc w:val="center"/>
            </w:pPr>
            <w:r>
              <w:rPr>
                <w:rFonts w:ascii="宋体" w:hAnsi="宋体" w:eastAsia="宋体" w:cs="宋体"/>
                <w:b w:val="0"/>
              </w:rPr>
              <w:t>占基金资产净值比例(%)</w:t>
            </w:r>
          </w:p>
        </w:tc>
        <w:tc>
          <w:tcPr>
            <w:tcW w:w="615" w:type="pct"/>
            <w:shd w:val="clear" w:color="auto" w:fill="D9D9D9"/>
          </w:tcPr>
          <w:p w14:paraId="60CCC0EB">
            <w:pPr>
              <w:spacing w:line="240" w:lineRule="auto"/>
              <w:jc w:val="center"/>
            </w:pPr>
            <w:r>
              <w:rPr>
                <w:rFonts w:ascii="宋体" w:hAnsi="宋体" w:eastAsia="宋体" w:cs="宋体"/>
                <w:b w:val="0"/>
              </w:rPr>
              <w:t>公允价值</w:t>
            </w:r>
          </w:p>
        </w:tc>
        <w:tc>
          <w:tcPr>
            <w:tcW w:w="923" w:type="pct"/>
            <w:shd w:val="clear" w:color="auto" w:fill="D9D9D9"/>
          </w:tcPr>
          <w:p w14:paraId="0ED0AB19">
            <w:pPr>
              <w:spacing w:line="240" w:lineRule="auto"/>
              <w:jc w:val="center"/>
            </w:pPr>
            <w:r>
              <w:rPr>
                <w:rFonts w:ascii="宋体" w:hAnsi="宋体" w:eastAsia="宋体" w:cs="宋体"/>
                <w:b w:val="0"/>
              </w:rPr>
              <w:t>占基金资产净值比例(%)</w:t>
            </w:r>
          </w:p>
        </w:tc>
      </w:tr>
      <w:tr w14:paraId="3FA5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68F226">
            <w:pPr>
              <w:spacing w:line="240" w:lineRule="auto"/>
              <w:jc w:val="left"/>
            </w:pPr>
            <w:r>
              <w:rPr>
                <w:rFonts w:ascii="宋体" w:hAnsi="宋体" w:eastAsia="宋体" w:cs="宋体"/>
                <w:b w:val="0"/>
              </w:rPr>
              <w:t>交易性金融资产－股票投资</w:t>
            </w:r>
          </w:p>
        </w:tc>
        <w:tc>
          <w:tcPr>
            <w:tcW w:w="0" w:type="dxa"/>
          </w:tcPr>
          <w:p w14:paraId="3DB74A93">
            <w:pPr>
              <w:spacing w:line="240" w:lineRule="auto"/>
              <w:jc w:val="right"/>
            </w:pPr>
            <w:r>
              <w:rPr>
                <w:rFonts w:ascii="宋体" w:hAnsi="宋体" w:eastAsia="宋体" w:cs="宋体"/>
                <w:b w:val="0"/>
              </w:rPr>
              <w:t>709,780,444.73</w:t>
            </w:r>
          </w:p>
        </w:tc>
        <w:tc>
          <w:tcPr>
            <w:tcW w:w="0" w:type="dxa"/>
          </w:tcPr>
          <w:p w14:paraId="21C1FBE0">
            <w:pPr>
              <w:spacing w:line="240" w:lineRule="auto"/>
              <w:jc w:val="right"/>
            </w:pPr>
            <w:r>
              <w:rPr>
                <w:rFonts w:ascii="宋体" w:hAnsi="宋体" w:eastAsia="宋体" w:cs="宋体"/>
                <w:b w:val="0"/>
              </w:rPr>
              <w:t>92.16</w:t>
            </w:r>
          </w:p>
        </w:tc>
        <w:tc>
          <w:tcPr>
            <w:tcW w:w="0" w:type="dxa"/>
          </w:tcPr>
          <w:p w14:paraId="7A14B5D1">
            <w:pPr>
              <w:spacing w:line="240" w:lineRule="auto"/>
              <w:jc w:val="right"/>
            </w:pPr>
            <w:r>
              <w:rPr>
                <w:rFonts w:ascii="宋体" w:hAnsi="宋体" w:eastAsia="宋体" w:cs="宋体"/>
                <w:b w:val="0"/>
              </w:rPr>
              <w:t>854,489,968.36</w:t>
            </w:r>
          </w:p>
        </w:tc>
        <w:tc>
          <w:tcPr>
            <w:tcW w:w="0" w:type="dxa"/>
          </w:tcPr>
          <w:p w14:paraId="1DE2DDCB">
            <w:pPr>
              <w:spacing w:line="240" w:lineRule="auto"/>
              <w:jc w:val="right"/>
            </w:pPr>
            <w:r>
              <w:rPr>
                <w:rFonts w:ascii="宋体" w:hAnsi="宋体" w:eastAsia="宋体" w:cs="宋体"/>
                <w:b w:val="0"/>
              </w:rPr>
              <w:t>92.32</w:t>
            </w:r>
          </w:p>
        </w:tc>
      </w:tr>
      <w:tr w14:paraId="325F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618762">
            <w:pPr>
              <w:spacing w:line="240" w:lineRule="auto"/>
              <w:jc w:val="left"/>
            </w:pPr>
            <w:r>
              <w:rPr>
                <w:rFonts w:ascii="宋体" w:hAnsi="宋体" w:eastAsia="宋体" w:cs="宋体"/>
                <w:b w:val="0"/>
              </w:rPr>
              <w:t>交易性金融资产－基金投资</w:t>
            </w:r>
          </w:p>
        </w:tc>
        <w:tc>
          <w:tcPr>
            <w:tcW w:w="0" w:type="dxa"/>
          </w:tcPr>
          <w:p w14:paraId="7A3892FB">
            <w:pPr>
              <w:spacing w:line="240" w:lineRule="auto"/>
              <w:jc w:val="right"/>
            </w:pPr>
            <w:r>
              <w:rPr>
                <w:rFonts w:ascii="宋体" w:hAnsi="宋体" w:eastAsia="宋体" w:cs="宋体"/>
                <w:b w:val="0"/>
              </w:rPr>
              <w:t>-</w:t>
            </w:r>
          </w:p>
        </w:tc>
        <w:tc>
          <w:tcPr>
            <w:tcW w:w="0" w:type="dxa"/>
          </w:tcPr>
          <w:p w14:paraId="791A5E3B">
            <w:pPr>
              <w:spacing w:line="240" w:lineRule="auto"/>
              <w:jc w:val="right"/>
            </w:pPr>
            <w:r>
              <w:rPr>
                <w:rFonts w:ascii="宋体" w:hAnsi="宋体" w:eastAsia="宋体" w:cs="宋体"/>
                <w:b w:val="0"/>
              </w:rPr>
              <w:t>-</w:t>
            </w:r>
          </w:p>
        </w:tc>
        <w:tc>
          <w:tcPr>
            <w:tcW w:w="0" w:type="dxa"/>
          </w:tcPr>
          <w:p w14:paraId="71D55DD7">
            <w:pPr>
              <w:spacing w:line="240" w:lineRule="auto"/>
              <w:jc w:val="right"/>
            </w:pPr>
            <w:r>
              <w:rPr>
                <w:rFonts w:ascii="宋体" w:hAnsi="宋体" w:eastAsia="宋体" w:cs="宋体"/>
                <w:b w:val="0"/>
              </w:rPr>
              <w:t>-</w:t>
            </w:r>
          </w:p>
        </w:tc>
        <w:tc>
          <w:tcPr>
            <w:tcW w:w="0" w:type="dxa"/>
          </w:tcPr>
          <w:p w14:paraId="0DEDB6C1">
            <w:pPr>
              <w:spacing w:line="240" w:lineRule="auto"/>
              <w:jc w:val="right"/>
            </w:pPr>
            <w:r>
              <w:rPr>
                <w:rFonts w:ascii="宋体" w:hAnsi="宋体" w:eastAsia="宋体" w:cs="宋体"/>
                <w:b w:val="0"/>
              </w:rPr>
              <w:t>-</w:t>
            </w:r>
          </w:p>
        </w:tc>
      </w:tr>
      <w:tr w14:paraId="2E95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0F4F84">
            <w:pPr>
              <w:spacing w:line="240" w:lineRule="auto"/>
              <w:jc w:val="left"/>
            </w:pPr>
            <w:r>
              <w:rPr>
                <w:rFonts w:ascii="宋体" w:hAnsi="宋体" w:eastAsia="宋体" w:cs="宋体"/>
                <w:b w:val="0"/>
              </w:rPr>
              <w:t>交易性金融资产－贵金属投资</w:t>
            </w:r>
          </w:p>
        </w:tc>
        <w:tc>
          <w:tcPr>
            <w:tcW w:w="0" w:type="dxa"/>
          </w:tcPr>
          <w:p w14:paraId="213826BA">
            <w:pPr>
              <w:spacing w:line="240" w:lineRule="auto"/>
              <w:jc w:val="right"/>
            </w:pPr>
            <w:r>
              <w:rPr>
                <w:rFonts w:ascii="宋体" w:hAnsi="宋体" w:eastAsia="宋体" w:cs="宋体"/>
                <w:b w:val="0"/>
              </w:rPr>
              <w:t>-</w:t>
            </w:r>
          </w:p>
        </w:tc>
        <w:tc>
          <w:tcPr>
            <w:tcW w:w="0" w:type="dxa"/>
          </w:tcPr>
          <w:p w14:paraId="7C3B8CAD">
            <w:pPr>
              <w:spacing w:line="240" w:lineRule="auto"/>
              <w:jc w:val="right"/>
            </w:pPr>
            <w:r>
              <w:rPr>
                <w:rFonts w:ascii="宋体" w:hAnsi="宋体" w:eastAsia="宋体" w:cs="宋体"/>
                <w:b w:val="0"/>
              </w:rPr>
              <w:t>-</w:t>
            </w:r>
          </w:p>
        </w:tc>
        <w:tc>
          <w:tcPr>
            <w:tcW w:w="0" w:type="dxa"/>
          </w:tcPr>
          <w:p w14:paraId="73492C66">
            <w:pPr>
              <w:spacing w:line="240" w:lineRule="auto"/>
              <w:jc w:val="right"/>
            </w:pPr>
            <w:r>
              <w:rPr>
                <w:rFonts w:ascii="宋体" w:hAnsi="宋体" w:eastAsia="宋体" w:cs="宋体"/>
                <w:b w:val="0"/>
              </w:rPr>
              <w:t>-</w:t>
            </w:r>
          </w:p>
        </w:tc>
        <w:tc>
          <w:tcPr>
            <w:tcW w:w="0" w:type="dxa"/>
          </w:tcPr>
          <w:p w14:paraId="478DA488">
            <w:pPr>
              <w:spacing w:line="240" w:lineRule="auto"/>
              <w:jc w:val="right"/>
            </w:pPr>
            <w:r>
              <w:rPr>
                <w:rFonts w:ascii="宋体" w:hAnsi="宋体" w:eastAsia="宋体" w:cs="宋体"/>
                <w:b w:val="0"/>
              </w:rPr>
              <w:t>-</w:t>
            </w:r>
          </w:p>
        </w:tc>
      </w:tr>
      <w:tr w14:paraId="05DF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F23863">
            <w:pPr>
              <w:spacing w:line="240" w:lineRule="auto"/>
              <w:jc w:val="left"/>
            </w:pPr>
            <w:r>
              <w:rPr>
                <w:rFonts w:ascii="宋体" w:hAnsi="宋体" w:eastAsia="宋体" w:cs="宋体"/>
                <w:b w:val="0"/>
              </w:rPr>
              <w:t>衍生金融资产－权证投资</w:t>
            </w:r>
          </w:p>
        </w:tc>
        <w:tc>
          <w:tcPr>
            <w:tcW w:w="0" w:type="dxa"/>
          </w:tcPr>
          <w:p w14:paraId="0CD2F58E">
            <w:pPr>
              <w:spacing w:line="240" w:lineRule="auto"/>
              <w:jc w:val="right"/>
            </w:pPr>
            <w:r>
              <w:rPr>
                <w:rFonts w:ascii="宋体" w:hAnsi="宋体" w:eastAsia="宋体" w:cs="宋体"/>
                <w:b w:val="0"/>
              </w:rPr>
              <w:t>-</w:t>
            </w:r>
          </w:p>
        </w:tc>
        <w:tc>
          <w:tcPr>
            <w:tcW w:w="0" w:type="dxa"/>
          </w:tcPr>
          <w:p w14:paraId="1BA4C8A3">
            <w:pPr>
              <w:spacing w:line="240" w:lineRule="auto"/>
              <w:jc w:val="right"/>
            </w:pPr>
            <w:r>
              <w:rPr>
                <w:rFonts w:ascii="宋体" w:hAnsi="宋体" w:eastAsia="宋体" w:cs="宋体"/>
                <w:b w:val="0"/>
              </w:rPr>
              <w:t>-</w:t>
            </w:r>
          </w:p>
        </w:tc>
        <w:tc>
          <w:tcPr>
            <w:tcW w:w="0" w:type="dxa"/>
          </w:tcPr>
          <w:p w14:paraId="37475660">
            <w:pPr>
              <w:spacing w:line="240" w:lineRule="auto"/>
              <w:jc w:val="right"/>
            </w:pPr>
            <w:r>
              <w:rPr>
                <w:rFonts w:ascii="宋体" w:hAnsi="宋体" w:eastAsia="宋体" w:cs="宋体"/>
                <w:b w:val="0"/>
              </w:rPr>
              <w:t>-</w:t>
            </w:r>
          </w:p>
        </w:tc>
        <w:tc>
          <w:tcPr>
            <w:tcW w:w="0" w:type="dxa"/>
          </w:tcPr>
          <w:p w14:paraId="00A0F2CC">
            <w:pPr>
              <w:spacing w:line="240" w:lineRule="auto"/>
              <w:jc w:val="right"/>
            </w:pPr>
            <w:r>
              <w:rPr>
                <w:rFonts w:ascii="宋体" w:hAnsi="宋体" w:eastAsia="宋体" w:cs="宋体"/>
                <w:b w:val="0"/>
              </w:rPr>
              <w:t>-</w:t>
            </w:r>
          </w:p>
        </w:tc>
      </w:tr>
      <w:tr w14:paraId="0E23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E3C461">
            <w:pPr>
              <w:spacing w:line="240" w:lineRule="auto"/>
              <w:jc w:val="left"/>
            </w:pPr>
            <w:r>
              <w:rPr>
                <w:rFonts w:ascii="宋体" w:hAnsi="宋体" w:eastAsia="宋体" w:cs="宋体"/>
                <w:b w:val="0"/>
              </w:rPr>
              <w:t>其他</w:t>
            </w:r>
          </w:p>
        </w:tc>
        <w:tc>
          <w:tcPr>
            <w:tcW w:w="0" w:type="dxa"/>
          </w:tcPr>
          <w:p w14:paraId="273AE723">
            <w:pPr>
              <w:spacing w:line="240" w:lineRule="auto"/>
              <w:jc w:val="right"/>
            </w:pPr>
            <w:r>
              <w:rPr>
                <w:rFonts w:ascii="宋体" w:hAnsi="宋体" w:eastAsia="宋体" w:cs="宋体"/>
                <w:b w:val="0"/>
              </w:rPr>
              <w:t>-</w:t>
            </w:r>
          </w:p>
        </w:tc>
        <w:tc>
          <w:tcPr>
            <w:tcW w:w="0" w:type="dxa"/>
          </w:tcPr>
          <w:p w14:paraId="572D44DA">
            <w:pPr>
              <w:spacing w:line="240" w:lineRule="auto"/>
              <w:jc w:val="right"/>
            </w:pPr>
            <w:r>
              <w:rPr>
                <w:rFonts w:ascii="宋体" w:hAnsi="宋体" w:eastAsia="宋体" w:cs="宋体"/>
                <w:b w:val="0"/>
              </w:rPr>
              <w:t>-</w:t>
            </w:r>
          </w:p>
        </w:tc>
        <w:tc>
          <w:tcPr>
            <w:tcW w:w="0" w:type="dxa"/>
          </w:tcPr>
          <w:p w14:paraId="17C22575">
            <w:pPr>
              <w:spacing w:line="240" w:lineRule="auto"/>
              <w:jc w:val="right"/>
            </w:pPr>
            <w:r>
              <w:rPr>
                <w:rFonts w:ascii="宋体" w:hAnsi="宋体" w:eastAsia="宋体" w:cs="宋体"/>
                <w:b w:val="0"/>
              </w:rPr>
              <w:t>-</w:t>
            </w:r>
          </w:p>
        </w:tc>
        <w:tc>
          <w:tcPr>
            <w:tcW w:w="0" w:type="dxa"/>
          </w:tcPr>
          <w:p w14:paraId="21F63944">
            <w:pPr>
              <w:spacing w:line="240" w:lineRule="auto"/>
              <w:jc w:val="right"/>
            </w:pPr>
            <w:r>
              <w:rPr>
                <w:rFonts w:ascii="宋体" w:hAnsi="宋体" w:eastAsia="宋体" w:cs="宋体"/>
                <w:b w:val="0"/>
              </w:rPr>
              <w:t>-</w:t>
            </w:r>
          </w:p>
        </w:tc>
      </w:tr>
      <w:tr w14:paraId="7C85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DF19E3">
            <w:pPr>
              <w:spacing w:line="240" w:lineRule="auto"/>
              <w:jc w:val="center"/>
            </w:pPr>
            <w:r>
              <w:rPr>
                <w:rFonts w:ascii="宋体" w:hAnsi="宋体" w:eastAsia="宋体" w:cs="宋体"/>
                <w:b w:val="0"/>
              </w:rPr>
              <w:t>合计</w:t>
            </w:r>
          </w:p>
        </w:tc>
        <w:tc>
          <w:tcPr>
            <w:tcW w:w="0" w:type="dxa"/>
          </w:tcPr>
          <w:p w14:paraId="10D12A34">
            <w:pPr>
              <w:spacing w:line="240" w:lineRule="auto"/>
              <w:jc w:val="right"/>
            </w:pPr>
            <w:r>
              <w:rPr>
                <w:rFonts w:ascii="宋体" w:hAnsi="宋体" w:eastAsia="宋体" w:cs="宋体"/>
                <w:b w:val="0"/>
              </w:rPr>
              <w:t>709,780,444.73</w:t>
            </w:r>
          </w:p>
        </w:tc>
        <w:tc>
          <w:tcPr>
            <w:tcW w:w="0" w:type="dxa"/>
          </w:tcPr>
          <w:p w14:paraId="434EFEE2">
            <w:pPr>
              <w:spacing w:line="240" w:lineRule="auto"/>
              <w:jc w:val="right"/>
            </w:pPr>
            <w:r>
              <w:rPr>
                <w:rFonts w:ascii="宋体" w:hAnsi="宋体" w:eastAsia="宋体" w:cs="宋体"/>
                <w:b w:val="0"/>
              </w:rPr>
              <w:t>92.16</w:t>
            </w:r>
          </w:p>
        </w:tc>
        <w:tc>
          <w:tcPr>
            <w:tcW w:w="0" w:type="dxa"/>
          </w:tcPr>
          <w:p w14:paraId="4D8C4DDB">
            <w:pPr>
              <w:spacing w:line="240" w:lineRule="auto"/>
              <w:jc w:val="right"/>
            </w:pPr>
            <w:r>
              <w:rPr>
                <w:rFonts w:ascii="宋体" w:hAnsi="宋体" w:eastAsia="宋体" w:cs="宋体"/>
                <w:b w:val="0"/>
              </w:rPr>
              <w:t>854,489,968.36</w:t>
            </w:r>
          </w:p>
        </w:tc>
        <w:tc>
          <w:tcPr>
            <w:tcW w:w="0" w:type="dxa"/>
          </w:tcPr>
          <w:p w14:paraId="6AE7E5AB">
            <w:pPr>
              <w:spacing w:line="240" w:lineRule="auto"/>
              <w:jc w:val="right"/>
            </w:pPr>
            <w:r>
              <w:rPr>
                <w:rFonts w:ascii="宋体" w:hAnsi="宋体" w:eastAsia="宋体" w:cs="宋体"/>
                <w:b w:val="0"/>
              </w:rPr>
              <w:t>92.32</w:t>
            </w:r>
          </w:p>
        </w:tc>
      </w:tr>
    </w:tbl>
    <w:p w14:paraId="0475E997"/>
    <w:p w14:paraId="706DF322">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091D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2AAE22A">
            <w:pPr>
              <w:spacing w:line="240" w:lineRule="auto"/>
              <w:jc w:val="center"/>
            </w:pPr>
            <w:r>
              <w:rPr>
                <w:rFonts w:ascii="宋体" w:hAnsi="宋体" w:eastAsia="宋体" w:cs="宋体"/>
                <w:b w:val="0"/>
              </w:rPr>
              <w:t>假设</w:t>
            </w:r>
          </w:p>
        </w:tc>
        <w:tc>
          <w:tcPr>
            <w:tcW w:w="3846" w:type="pct"/>
            <w:gridSpan w:val="3"/>
          </w:tcPr>
          <w:p w14:paraId="499DD31A">
            <w:pPr>
              <w:spacing w:line="240" w:lineRule="auto"/>
              <w:jc w:val="left"/>
            </w:pPr>
            <w:r>
              <w:rPr>
                <w:rFonts w:ascii="宋体" w:hAnsi="宋体" w:eastAsia="宋体" w:cs="宋体"/>
                <w:b w:val="0"/>
              </w:rPr>
              <w:t>除沪深300指数以外的其他市场变量保持不变</w:t>
            </w:r>
          </w:p>
        </w:tc>
      </w:tr>
      <w:tr w14:paraId="71D4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55F5CC3">
            <w:pPr>
              <w:spacing w:line="240" w:lineRule="auto"/>
              <w:jc w:val="center"/>
            </w:pPr>
            <w:r>
              <w:rPr>
                <w:rFonts w:ascii="宋体" w:hAnsi="宋体" w:eastAsia="宋体" w:cs="宋体"/>
                <w:b w:val="0"/>
              </w:rPr>
              <w:t>分析</w:t>
            </w:r>
          </w:p>
        </w:tc>
        <w:tc>
          <w:tcPr>
            <w:tcW w:w="1154" w:type="pct"/>
            <w:vMerge w:val="restart"/>
            <w:vAlign w:val="center"/>
          </w:tcPr>
          <w:p w14:paraId="185CC967">
            <w:pPr>
              <w:spacing w:line="240" w:lineRule="auto"/>
              <w:jc w:val="center"/>
            </w:pPr>
            <w:r>
              <w:rPr>
                <w:rFonts w:ascii="宋体" w:hAnsi="宋体" w:eastAsia="宋体" w:cs="宋体"/>
                <w:b w:val="0"/>
              </w:rPr>
              <w:t>相关风险变量的变动</w:t>
            </w:r>
          </w:p>
        </w:tc>
        <w:tc>
          <w:tcPr>
            <w:tcW w:w="2692" w:type="pct"/>
            <w:gridSpan w:val="2"/>
            <w:vAlign w:val="center"/>
          </w:tcPr>
          <w:p w14:paraId="0B647204">
            <w:pPr>
              <w:spacing w:line="240" w:lineRule="auto"/>
              <w:jc w:val="center"/>
            </w:pPr>
            <w:r>
              <w:rPr>
                <w:rFonts w:ascii="宋体" w:hAnsi="宋体" w:eastAsia="宋体" w:cs="宋体"/>
                <w:b w:val="0"/>
              </w:rPr>
              <w:t>对资产负债表日基金资产净值的影响金额（单位：人民币元）</w:t>
            </w:r>
          </w:p>
        </w:tc>
      </w:tr>
      <w:tr w14:paraId="1BC5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EA5A931"/>
        </w:tc>
        <w:tc>
          <w:tcPr>
            <w:vMerge w:val="continue"/>
          </w:tcPr>
          <w:p w14:paraId="2897753C"/>
        </w:tc>
        <w:tc>
          <w:tcPr>
            <w:tcW w:w="1346" w:type="pct"/>
            <w:vAlign w:val="center"/>
          </w:tcPr>
          <w:p w14:paraId="0D41F4B2">
            <w:pPr>
              <w:spacing w:line="240" w:lineRule="auto"/>
              <w:jc w:val="center"/>
            </w:pPr>
            <w:r>
              <w:rPr>
                <w:rFonts w:ascii="宋体" w:hAnsi="宋体" w:eastAsia="宋体" w:cs="宋体"/>
                <w:b w:val="0"/>
              </w:rPr>
              <w:t>本期末2025年06月30日</w:t>
            </w:r>
          </w:p>
        </w:tc>
        <w:tc>
          <w:tcPr>
            <w:tcW w:w="1346" w:type="pct"/>
            <w:vAlign w:val="center"/>
          </w:tcPr>
          <w:p w14:paraId="3F44D423">
            <w:pPr>
              <w:spacing w:line="240" w:lineRule="auto"/>
              <w:jc w:val="center"/>
            </w:pPr>
            <w:r>
              <w:rPr>
                <w:rFonts w:ascii="宋体" w:hAnsi="宋体" w:eastAsia="宋体" w:cs="宋体"/>
                <w:b w:val="0"/>
              </w:rPr>
              <w:t>上年度末2024年12月31日</w:t>
            </w:r>
          </w:p>
        </w:tc>
      </w:tr>
      <w:tr w14:paraId="0E9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799AE4"/>
        </w:tc>
        <w:tc>
          <w:tcPr>
            <w:tcW w:w="0" w:type="dxa"/>
          </w:tcPr>
          <w:p w14:paraId="3EE0FDDA">
            <w:pPr>
              <w:spacing w:line="240" w:lineRule="auto"/>
              <w:jc w:val="left"/>
            </w:pPr>
            <w:r>
              <w:rPr>
                <w:rFonts w:ascii="宋体" w:hAnsi="宋体" w:eastAsia="宋体" w:cs="宋体"/>
                <w:b w:val="0"/>
              </w:rPr>
              <w:t>1.沪深300指数上升5%</w:t>
            </w:r>
          </w:p>
        </w:tc>
        <w:tc>
          <w:tcPr>
            <w:tcW w:w="0" w:type="dxa"/>
          </w:tcPr>
          <w:p w14:paraId="5B877E14">
            <w:pPr>
              <w:spacing w:line="240" w:lineRule="auto"/>
              <w:jc w:val="right"/>
            </w:pPr>
            <w:r>
              <w:rPr>
                <w:rFonts w:ascii="宋体" w:hAnsi="宋体" w:eastAsia="宋体" w:cs="宋体"/>
                <w:b w:val="0"/>
              </w:rPr>
              <w:t>37,812,194.61</w:t>
            </w:r>
          </w:p>
        </w:tc>
        <w:tc>
          <w:tcPr>
            <w:tcW w:w="0" w:type="dxa"/>
          </w:tcPr>
          <w:p w14:paraId="07EEB61F">
            <w:pPr>
              <w:spacing w:line="240" w:lineRule="auto"/>
              <w:jc w:val="right"/>
            </w:pPr>
            <w:r>
              <w:rPr>
                <w:rFonts w:ascii="宋体" w:hAnsi="宋体" w:eastAsia="宋体" w:cs="宋体"/>
                <w:b w:val="0"/>
              </w:rPr>
              <w:t>39,717,141.61</w:t>
            </w:r>
          </w:p>
        </w:tc>
      </w:tr>
      <w:tr w14:paraId="2304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5CFA57"/>
        </w:tc>
        <w:tc>
          <w:tcPr>
            <w:tcW w:w="0" w:type="dxa"/>
          </w:tcPr>
          <w:p w14:paraId="5971322B">
            <w:pPr>
              <w:spacing w:line="240" w:lineRule="auto"/>
              <w:jc w:val="left"/>
            </w:pPr>
            <w:r>
              <w:rPr>
                <w:rFonts w:ascii="宋体" w:hAnsi="宋体" w:eastAsia="宋体" w:cs="宋体"/>
                <w:b w:val="0"/>
              </w:rPr>
              <w:t>2.沪深300指数下降5%</w:t>
            </w:r>
          </w:p>
        </w:tc>
        <w:tc>
          <w:tcPr>
            <w:tcW w:w="0" w:type="dxa"/>
          </w:tcPr>
          <w:p w14:paraId="4C7DAF23">
            <w:pPr>
              <w:spacing w:line="240" w:lineRule="auto"/>
              <w:jc w:val="right"/>
            </w:pPr>
            <w:r>
              <w:rPr>
                <w:rFonts w:ascii="宋体" w:hAnsi="宋体" w:eastAsia="宋体" w:cs="宋体"/>
                <w:b w:val="0"/>
              </w:rPr>
              <w:t>-37,812,194.61</w:t>
            </w:r>
          </w:p>
        </w:tc>
        <w:tc>
          <w:tcPr>
            <w:tcW w:w="0" w:type="dxa"/>
          </w:tcPr>
          <w:p w14:paraId="3B04250D">
            <w:pPr>
              <w:spacing w:line="240" w:lineRule="auto"/>
              <w:jc w:val="right"/>
            </w:pPr>
            <w:r>
              <w:rPr>
                <w:rFonts w:ascii="宋体" w:hAnsi="宋体" w:eastAsia="宋体" w:cs="宋体"/>
                <w:b w:val="0"/>
              </w:rPr>
              <w:t>-39,717,141.61</w:t>
            </w:r>
          </w:p>
        </w:tc>
      </w:tr>
    </w:tbl>
    <w:p w14:paraId="09B90622"/>
    <w:p w14:paraId="5201B87E">
      <w:r>
        <w:rPr>
          <w:rFonts w:ascii="宋体" w:hAnsi="宋体" w:eastAsia="宋体" w:cs="宋体"/>
          <w:b/>
        </w:rPr>
        <w:t>6.4.14 公允价值</w:t>
      </w:r>
    </w:p>
    <w:p w14:paraId="2867E0CE">
      <w:r>
        <w:rPr>
          <w:rFonts w:ascii="宋体" w:hAnsi="宋体" w:eastAsia="宋体" w:cs="宋体"/>
          <w:b/>
        </w:rPr>
        <w:t>6.4.14.1 金融工具公允价值计量的方法</w:t>
      </w:r>
    </w:p>
    <w:p w14:paraId="214EA60F">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5D48632B"/>
    <w:p w14:paraId="6C062F3C">
      <w:r>
        <w:rPr>
          <w:rFonts w:ascii="宋体" w:hAnsi="宋体" w:eastAsia="宋体" w:cs="宋体"/>
          <w:b/>
        </w:rPr>
        <w:t>6.4.14.2 持续的以公允价值计量的金融工具</w:t>
      </w:r>
    </w:p>
    <w:p w14:paraId="687E5C45">
      <w:r>
        <w:rPr>
          <w:rFonts w:ascii="宋体" w:hAnsi="宋体" w:eastAsia="宋体" w:cs="宋体"/>
          <w:b/>
        </w:rPr>
        <w:t>6.4.14.2.1 各层次金融工具的公允价值</w:t>
      </w:r>
    </w:p>
    <w:p w14:paraId="604231D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3042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727E6AAF">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26407BB9">
            <w:pPr>
              <w:spacing w:line="240" w:lineRule="auto"/>
              <w:jc w:val="center"/>
            </w:pPr>
            <w:r>
              <w:rPr>
                <w:rFonts w:ascii="宋体" w:hAnsi="宋体" w:eastAsia="宋体" w:cs="宋体"/>
                <w:b w:val="0"/>
              </w:rPr>
              <w:t>本期末2025年06月30日</w:t>
            </w:r>
          </w:p>
        </w:tc>
        <w:tc>
          <w:tcPr>
            <w:tcW w:w="1615" w:type="pct"/>
            <w:shd w:val="clear" w:color="auto" w:fill="D9D9D9"/>
            <w:vAlign w:val="center"/>
          </w:tcPr>
          <w:p w14:paraId="0FDD08FF">
            <w:pPr>
              <w:spacing w:line="240" w:lineRule="auto"/>
              <w:jc w:val="center"/>
            </w:pPr>
            <w:r>
              <w:rPr>
                <w:rFonts w:ascii="宋体" w:hAnsi="宋体" w:eastAsia="宋体" w:cs="宋体"/>
                <w:b w:val="0"/>
              </w:rPr>
              <w:t>上年度末2024年12月31日</w:t>
            </w:r>
          </w:p>
        </w:tc>
      </w:tr>
      <w:tr w14:paraId="512D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1E0A9E10">
            <w:pPr>
              <w:spacing w:line="240" w:lineRule="auto"/>
              <w:jc w:val="left"/>
            </w:pPr>
            <w:r>
              <w:rPr>
                <w:rFonts w:ascii="宋体" w:hAnsi="宋体" w:eastAsia="宋体" w:cs="宋体"/>
                <w:b w:val="0"/>
              </w:rPr>
              <w:t>第一层次</w:t>
            </w:r>
          </w:p>
        </w:tc>
        <w:tc>
          <w:tcPr>
            <w:tcW w:w="1615" w:type="pct"/>
            <w:vAlign w:val="center"/>
          </w:tcPr>
          <w:p w14:paraId="6BF2F15B">
            <w:pPr>
              <w:spacing w:line="240" w:lineRule="auto"/>
              <w:jc w:val="right"/>
            </w:pPr>
            <w:r>
              <w:rPr>
                <w:rFonts w:ascii="宋体" w:hAnsi="宋体" w:eastAsia="宋体" w:cs="宋体"/>
                <w:b w:val="0"/>
              </w:rPr>
              <w:t>709,534,484.36</w:t>
            </w:r>
          </w:p>
        </w:tc>
        <w:tc>
          <w:tcPr>
            <w:tcW w:w="1615" w:type="pct"/>
            <w:vAlign w:val="center"/>
          </w:tcPr>
          <w:p w14:paraId="6ABFCAC4">
            <w:pPr>
              <w:spacing w:line="240" w:lineRule="auto"/>
              <w:jc w:val="right"/>
            </w:pPr>
            <w:r>
              <w:rPr>
                <w:rFonts w:ascii="宋体" w:hAnsi="宋体" w:eastAsia="宋体" w:cs="宋体"/>
                <w:b w:val="0"/>
              </w:rPr>
              <w:t>854,101,927.34</w:t>
            </w:r>
          </w:p>
        </w:tc>
      </w:tr>
      <w:tr w14:paraId="2D6E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4279D1DD">
            <w:pPr>
              <w:spacing w:line="240" w:lineRule="auto"/>
              <w:jc w:val="left"/>
            </w:pPr>
            <w:r>
              <w:rPr>
                <w:rFonts w:ascii="宋体" w:hAnsi="宋体" w:eastAsia="宋体" w:cs="宋体"/>
                <w:b w:val="0"/>
              </w:rPr>
              <w:t>第二层次</w:t>
            </w:r>
          </w:p>
        </w:tc>
        <w:tc>
          <w:tcPr>
            <w:tcW w:w="1615" w:type="pct"/>
            <w:vAlign w:val="center"/>
          </w:tcPr>
          <w:p w14:paraId="35DDEC0B">
            <w:pPr>
              <w:spacing w:line="240" w:lineRule="auto"/>
              <w:jc w:val="right"/>
            </w:pPr>
            <w:r>
              <w:rPr>
                <w:rFonts w:ascii="宋体" w:hAnsi="宋体" w:eastAsia="宋体" w:cs="宋体"/>
                <w:b w:val="0"/>
              </w:rPr>
              <w:t>43,055,380.06</w:t>
            </w:r>
          </w:p>
        </w:tc>
        <w:tc>
          <w:tcPr>
            <w:tcW w:w="1615" w:type="pct"/>
            <w:vAlign w:val="center"/>
          </w:tcPr>
          <w:p w14:paraId="35905F24">
            <w:pPr>
              <w:spacing w:line="240" w:lineRule="auto"/>
              <w:jc w:val="right"/>
            </w:pPr>
            <w:r>
              <w:rPr>
                <w:rFonts w:ascii="宋体" w:hAnsi="宋体" w:eastAsia="宋体" w:cs="宋体"/>
                <w:b w:val="0"/>
              </w:rPr>
              <w:t>54,031,695.24</w:t>
            </w:r>
          </w:p>
        </w:tc>
      </w:tr>
      <w:tr w14:paraId="6669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53D7DD5B">
            <w:pPr>
              <w:spacing w:line="240" w:lineRule="auto"/>
              <w:jc w:val="left"/>
            </w:pPr>
            <w:r>
              <w:rPr>
                <w:rFonts w:ascii="宋体" w:hAnsi="宋体" w:eastAsia="宋体" w:cs="宋体"/>
                <w:b w:val="0"/>
              </w:rPr>
              <w:t>第三层次</w:t>
            </w:r>
          </w:p>
        </w:tc>
        <w:tc>
          <w:tcPr>
            <w:tcW w:w="1615" w:type="pct"/>
            <w:vAlign w:val="center"/>
          </w:tcPr>
          <w:p w14:paraId="47419B6B">
            <w:pPr>
              <w:spacing w:line="240" w:lineRule="auto"/>
              <w:jc w:val="right"/>
            </w:pPr>
            <w:r>
              <w:rPr>
                <w:rFonts w:ascii="宋体" w:hAnsi="宋体" w:eastAsia="宋体" w:cs="宋体"/>
                <w:b w:val="0"/>
              </w:rPr>
              <w:t>230,574.83</w:t>
            </w:r>
          </w:p>
        </w:tc>
        <w:tc>
          <w:tcPr>
            <w:tcW w:w="1615" w:type="pct"/>
            <w:vAlign w:val="center"/>
          </w:tcPr>
          <w:p w14:paraId="75388A48">
            <w:pPr>
              <w:spacing w:line="240" w:lineRule="auto"/>
              <w:jc w:val="right"/>
            </w:pPr>
            <w:r>
              <w:rPr>
                <w:rFonts w:ascii="宋体" w:hAnsi="宋体" w:eastAsia="宋体" w:cs="宋体"/>
                <w:b w:val="0"/>
              </w:rPr>
              <w:t>360,304.52</w:t>
            </w:r>
          </w:p>
        </w:tc>
      </w:tr>
      <w:tr w14:paraId="58B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69A095A0">
            <w:pPr>
              <w:spacing w:line="240" w:lineRule="auto"/>
              <w:jc w:val="center"/>
            </w:pPr>
            <w:r>
              <w:rPr>
                <w:rFonts w:ascii="宋体" w:hAnsi="宋体" w:eastAsia="宋体" w:cs="宋体"/>
                <w:b w:val="0"/>
              </w:rPr>
              <w:t>合计</w:t>
            </w:r>
          </w:p>
        </w:tc>
        <w:tc>
          <w:tcPr>
            <w:tcW w:w="1615" w:type="pct"/>
            <w:vAlign w:val="center"/>
          </w:tcPr>
          <w:p w14:paraId="618AF5AA">
            <w:pPr>
              <w:spacing w:line="240" w:lineRule="auto"/>
              <w:jc w:val="right"/>
            </w:pPr>
            <w:r>
              <w:rPr>
                <w:rFonts w:ascii="宋体" w:hAnsi="宋体" w:eastAsia="宋体" w:cs="宋体"/>
                <w:b w:val="0"/>
              </w:rPr>
              <w:t>752,820,439.25</w:t>
            </w:r>
          </w:p>
        </w:tc>
        <w:tc>
          <w:tcPr>
            <w:tcW w:w="1615" w:type="pct"/>
            <w:vAlign w:val="center"/>
          </w:tcPr>
          <w:p w14:paraId="7B0FA2F0">
            <w:pPr>
              <w:spacing w:line="240" w:lineRule="auto"/>
              <w:jc w:val="right"/>
            </w:pPr>
            <w:r>
              <w:rPr>
                <w:rFonts w:ascii="宋体" w:hAnsi="宋体" w:eastAsia="宋体" w:cs="宋体"/>
                <w:b w:val="0"/>
              </w:rPr>
              <w:t>908,493,927.10</w:t>
            </w:r>
          </w:p>
        </w:tc>
      </w:tr>
    </w:tbl>
    <w:p w14:paraId="4FA3DA6A"/>
    <w:p w14:paraId="716E43EF">
      <w:r>
        <w:rPr>
          <w:rFonts w:ascii="宋体" w:hAnsi="宋体" w:eastAsia="宋体" w:cs="宋体"/>
          <w:b/>
        </w:rPr>
        <w:t>6.4.14.2.2 公允价值所属层次间的重大变动</w:t>
      </w:r>
    </w:p>
    <w:p w14:paraId="285B47BE">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7B8B60D9"/>
    <w:p w14:paraId="36E25591">
      <w:r>
        <w:rPr>
          <w:rFonts w:ascii="宋体" w:hAnsi="宋体" w:eastAsia="宋体" w:cs="宋体"/>
          <w:b/>
        </w:rPr>
        <w:t>6.4.14.3 非持续的以公允价值计量的金融工具的说明</w:t>
      </w:r>
    </w:p>
    <w:p w14:paraId="276680D7">
      <w:r>
        <w:rPr>
          <w:rFonts w:ascii="宋体" w:hAnsi="宋体" w:eastAsia="宋体" w:cs="宋体"/>
          <w:b w:val="0"/>
        </w:rPr>
        <w:t xml:space="preserve">    于2025年06月30日，本基金未持有非持续的以公允价值计量的金融资产（2024年12月31日：同）。</w:t>
      </w:r>
    </w:p>
    <w:p w14:paraId="6381DE0E"/>
    <w:p w14:paraId="3F5E3904">
      <w:r>
        <w:rPr>
          <w:rFonts w:ascii="宋体" w:hAnsi="宋体" w:eastAsia="宋体" w:cs="宋体"/>
          <w:b/>
        </w:rPr>
        <w:t>6.4.14.4 不以公允价值计量的金融工具的相关说明</w:t>
      </w:r>
    </w:p>
    <w:p w14:paraId="429C4565">
      <w:r>
        <w:rPr>
          <w:rFonts w:ascii="宋体" w:hAnsi="宋体" w:eastAsia="宋体" w:cs="宋体"/>
          <w:b w:val="0"/>
        </w:rPr>
        <w:t xml:space="preserve">    不以公允价值计量的金融资产和负债主要包括应收款项和其他金融负债，其账面价值与公允价值相差很小。</w:t>
      </w:r>
    </w:p>
    <w:p w14:paraId="64906846"/>
    <w:p w14:paraId="0E88E166">
      <w:r>
        <w:rPr>
          <w:rFonts w:ascii="宋体" w:hAnsi="宋体" w:eastAsia="宋体" w:cs="宋体"/>
          <w:b/>
        </w:rPr>
        <w:t>6.4.15 有助于理解和分析会计报表需要说明的其他事项</w:t>
      </w:r>
    </w:p>
    <w:p w14:paraId="41CB9720">
      <w:pPr>
        <w:jc w:val="left"/>
      </w:pPr>
      <w:r>
        <w:rPr>
          <w:rFonts w:ascii="宋体" w:hAnsi="宋体" w:eastAsia="宋体" w:cs="宋体"/>
          <w:b w:val="0"/>
        </w:rPr>
        <w:t xml:space="preserve">    无。</w:t>
      </w:r>
    </w:p>
    <w:p w14:paraId="034C75DA">
      <w:pPr>
        <w:pStyle w:val="2"/>
        <w:jc w:val="center"/>
      </w:pPr>
      <w:bookmarkStart w:id="32" w:name="_Toc11741"/>
      <w:r>
        <w:rPr>
          <w:rFonts w:ascii="宋体" w:hAnsi="宋体" w:eastAsia="宋体" w:cs="宋体"/>
        </w:rPr>
        <w:t>§7 投资组合报告</w:t>
      </w:r>
      <w:bookmarkEnd w:id="32"/>
    </w:p>
    <w:p w14:paraId="6DC88E67">
      <w:pPr>
        <w:pStyle w:val="3"/>
        <w:jc w:val="left"/>
      </w:pPr>
      <w:bookmarkStart w:id="33" w:name="_Toc10895"/>
      <w:r>
        <w:rPr>
          <w:rFonts w:ascii="宋体" w:hAnsi="宋体" w:eastAsia="宋体" w:cs="宋体"/>
        </w:rPr>
        <w:t>7.1 期末基金资产组合情况</w:t>
      </w:r>
      <w:bookmarkEnd w:id="33"/>
    </w:p>
    <w:p w14:paraId="6F69F30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432C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tcPr>
          <w:p w14:paraId="5284EE49">
            <w:pPr>
              <w:spacing w:line="240" w:lineRule="auto"/>
              <w:jc w:val="center"/>
            </w:pPr>
            <w:r>
              <w:rPr>
                <w:rFonts w:ascii="宋体" w:hAnsi="宋体" w:eastAsia="宋体" w:cs="宋体"/>
                <w:b w:val="0"/>
              </w:rPr>
              <w:t>序号</w:t>
            </w:r>
          </w:p>
        </w:tc>
        <w:tc>
          <w:tcPr>
            <w:tcW w:w="1538" w:type="pct"/>
            <w:shd w:val="clear" w:color="auto" w:fill="D9D9D9"/>
          </w:tcPr>
          <w:p w14:paraId="7193EB56">
            <w:pPr>
              <w:spacing w:line="240" w:lineRule="auto"/>
              <w:jc w:val="center"/>
            </w:pPr>
            <w:r>
              <w:rPr>
                <w:rFonts w:ascii="宋体" w:hAnsi="宋体" w:eastAsia="宋体" w:cs="宋体"/>
                <w:b w:val="0"/>
              </w:rPr>
              <w:t>项目</w:t>
            </w:r>
          </w:p>
        </w:tc>
        <w:tc>
          <w:tcPr>
            <w:tcW w:w="769" w:type="pct"/>
            <w:shd w:val="clear" w:color="auto" w:fill="D9D9D9"/>
          </w:tcPr>
          <w:p w14:paraId="34EDFA4C">
            <w:pPr>
              <w:spacing w:line="240" w:lineRule="auto"/>
              <w:jc w:val="center"/>
            </w:pPr>
            <w:r>
              <w:rPr>
                <w:rFonts w:ascii="宋体" w:hAnsi="宋体" w:eastAsia="宋体" w:cs="宋体"/>
                <w:b w:val="0"/>
              </w:rPr>
              <w:t>金额</w:t>
            </w:r>
          </w:p>
        </w:tc>
        <w:tc>
          <w:tcPr>
            <w:tcW w:w="1538" w:type="pct"/>
            <w:shd w:val="clear" w:color="auto" w:fill="D9D9D9"/>
          </w:tcPr>
          <w:p w14:paraId="634CE74C">
            <w:pPr>
              <w:spacing w:line="240" w:lineRule="auto"/>
              <w:jc w:val="center"/>
            </w:pPr>
            <w:r>
              <w:rPr>
                <w:rFonts w:ascii="宋体" w:hAnsi="宋体" w:eastAsia="宋体" w:cs="宋体"/>
                <w:b w:val="0"/>
              </w:rPr>
              <w:t>占基金总资产的比例(%)</w:t>
            </w:r>
          </w:p>
        </w:tc>
      </w:tr>
      <w:tr w14:paraId="213B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0B3616">
            <w:pPr>
              <w:spacing w:line="240" w:lineRule="auto"/>
              <w:jc w:val="center"/>
            </w:pPr>
            <w:r>
              <w:rPr>
                <w:rFonts w:ascii="宋体" w:hAnsi="宋体" w:eastAsia="宋体" w:cs="宋体"/>
                <w:b w:val="0"/>
              </w:rPr>
              <w:t>1</w:t>
            </w:r>
          </w:p>
        </w:tc>
        <w:tc>
          <w:tcPr>
            <w:tcW w:w="0" w:type="dxa"/>
          </w:tcPr>
          <w:p w14:paraId="2D6C2168">
            <w:pPr>
              <w:spacing w:line="240" w:lineRule="auto"/>
              <w:jc w:val="left"/>
            </w:pPr>
            <w:r>
              <w:rPr>
                <w:rFonts w:ascii="宋体" w:hAnsi="宋体" w:eastAsia="宋体" w:cs="宋体"/>
                <w:b w:val="0"/>
              </w:rPr>
              <w:t>权益投资</w:t>
            </w:r>
          </w:p>
        </w:tc>
        <w:tc>
          <w:tcPr>
            <w:tcW w:w="0" w:type="dxa"/>
          </w:tcPr>
          <w:p w14:paraId="24B74B81">
            <w:pPr>
              <w:spacing w:line="240" w:lineRule="auto"/>
              <w:jc w:val="right"/>
            </w:pPr>
            <w:r>
              <w:rPr>
                <w:rFonts w:ascii="宋体" w:hAnsi="宋体" w:eastAsia="宋体" w:cs="宋体"/>
                <w:b w:val="0"/>
              </w:rPr>
              <w:t>709,780,444.73</w:t>
            </w:r>
          </w:p>
        </w:tc>
        <w:tc>
          <w:tcPr>
            <w:tcW w:w="0" w:type="dxa"/>
          </w:tcPr>
          <w:p w14:paraId="74588D35">
            <w:pPr>
              <w:spacing w:line="240" w:lineRule="auto"/>
              <w:jc w:val="right"/>
            </w:pPr>
            <w:r>
              <w:rPr>
                <w:rFonts w:ascii="宋体" w:hAnsi="宋体" w:eastAsia="宋体" w:cs="宋体"/>
                <w:b w:val="0"/>
              </w:rPr>
              <w:t>91.90</w:t>
            </w:r>
          </w:p>
        </w:tc>
      </w:tr>
      <w:tr w14:paraId="4F4E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F715A0">
            <w:pPr>
              <w:spacing w:line="240" w:lineRule="auto"/>
              <w:jc w:val="center"/>
            </w:pPr>
          </w:p>
        </w:tc>
        <w:tc>
          <w:tcPr>
            <w:tcW w:w="0" w:type="dxa"/>
          </w:tcPr>
          <w:p w14:paraId="29862453">
            <w:pPr>
              <w:spacing w:line="240" w:lineRule="auto"/>
              <w:jc w:val="left"/>
            </w:pPr>
            <w:r>
              <w:rPr>
                <w:rFonts w:ascii="宋体" w:hAnsi="宋体" w:eastAsia="宋体" w:cs="宋体"/>
                <w:b w:val="0"/>
              </w:rPr>
              <w:t>其中：股票</w:t>
            </w:r>
          </w:p>
        </w:tc>
        <w:tc>
          <w:tcPr>
            <w:tcW w:w="0" w:type="dxa"/>
          </w:tcPr>
          <w:p w14:paraId="59573716">
            <w:pPr>
              <w:spacing w:line="240" w:lineRule="auto"/>
              <w:jc w:val="right"/>
            </w:pPr>
            <w:r>
              <w:rPr>
                <w:rFonts w:ascii="宋体" w:hAnsi="宋体" w:eastAsia="宋体" w:cs="宋体"/>
                <w:b w:val="0"/>
              </w:rPr>
              <w:t>709,780,444.73</w:t>
            </w:r>
          </w:p>
        </w:tc>
        <w:tc>
          <w:tcPr>
            <w:tcW w:w="0" w:type="dxa"/>
          </w:tcPr>
          <w:p w14:paraId="4433DB96">
            <w:pPr>
              <w:spacing w:line="240" w:lineRule="auto"/>
              <w:jc w:val="right"/>
            </w:pPr>
            <w:r>
              <w:rPr>
                <w:rFonts w:ascii="宋体" w:hAnsi="宋体" w:eastAsia="宋体" w:cs="宋体"/>
                <w:b w:val="0"/>
              </w:rPr>
              <w:t>91.90</w:t>
            </w:r>
          </w:p>
        </w:tc>
      </w:tr>
      <w:tr w14:paraId="4BF6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159D64">
            <w:pPr>
              <w:spacing w:line="240" w:lineRule="auto"/>
              <w:jc w:val="center"/>
            </w:pPr>
            <w:r>
              <w:rPr>
                <w:rFonts w:ascii="宋体" w:hAnsi="宋体" w:eastAsia="宋体" w:cs="宋体"/>
                <w:b w:val="0"/>
              </w:rPr>
              <w:t>2</w:t>
            </w:r>
          </w:p>
        </w:tc>
        <w:tc>
          <w:tcPr>
            <w:tcW w:w="0" w:type="dxa"/>
          </w:tcPr>
          <w:p w14:paraId="20D607E0">
            <w:pPr>
              <w:spacing w:line="240" w:lineRule="auto"/>
              <w:jc w:val="left"/>
            </w:pPr>
            <w:r>
              <w:rPr>
                <w:rFonts w:ascii="宋体" w:hAnsi="宋体" w:eastAsia="宋体" w:cs="宋体"/>
                <w:b w:val="0"/>
              </w:rPr>
              <w:t>基金投资</w:t>
            </w:r>
          </w:p>
        </w:tc>
        <w:tc>
          <w:tcPr>
            <w:tcW w:w="0" w:type="dxa"/>
          </w:tcPr>
          <w:p w14:paraId="55CA783D">
            <w:pPr>
              <w:spacing w:line="240" w:lineRule="auto"/>
              <w:jc w:val="right"/>
            </w:pPr>
            <w:r>
              <w:rPr>
                <w:rFonts w:ascii="宋体" w:hAnsi="宋体" w:eastAsia="宋体" w:cs="宋体"/>
                <w:b w:val="0"/>
              </w:rPr>
              <w:t>-</w:t>
            </w:r>
          </w:p>
        </w:tc>
        <w:tc>
          <w:tcPr>
            <w:tcW w:w="0" w:type="dxa"/>
          </w:tcPr>
          <w:p w14:paraId="74619B13">
            <w:pPr>
              <w:spacing w:line="240" w:lineRule="auto"/>
              <w:jc w:val="right"/>
            </w:pPr>
            <w:r>
              <w:rPr>
                <w:rFonts w:ascii="宋体" w:hAnsi="宋体" w:eastAsia="宋体" w:cs="宋体"/>
                <w:b w:val="0"/>
              </w:rPr>
              <w:t>-</w:t>
            </w:r>
          </w:p>
        </w:tc>
      </w:tr>
      <w:tr w14:paraId="631B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A3CD3B">
            <w:pPr>
              <w:spacing w:line="240" w:lineRule="auto"/>
              <w:jc w:val="center"/>
            </w:pPr>
            <w:r>
              <w:rPr>
                <w:rFonts w:ascii="宋体" w:hAnsi="宋体" w:eastAsia="宋体" w:cs="宋体"/>
                <w:b w:val="0"/>
              </w:rPr>
              <w:t>3</w:t>
            </w:r>
          </w:p>
        </w:tc>
        <w:tc>
          <w:tcPr>
            <w:tcW w:w="0" w:type="dxa"/>
          </w:tcPr>
          <w:p w14:paraId="3D8D6C91">
            <w:pPr>
              <w:spacing w:line="240" w:lineRule="auto"/>
              <w:jc w:val="left"/>
            </w:pPr>
            <w:r>
              <w:rPr>
                <w:rFonts w:ascii="宋体" w:hAnsi="宋体" w:eastAsia="宋体" w:cs="宋体"/>
                <w:b w:val="0"/>
              </w:rPr>
              <w:t>固定收益投资</w:t>
            </w:r>
          </w:p>
        </w:tc>
        <w:tc>
          <w:tcPr>
            <w:tcW w:w="0" w:type="dxa"/>
          </w:tcPr>
          <w:p w14:paraId="25F2AAD4">
            <w:pPr>
              <w:spacing w:line="240" w:lineRule="auto"/>
              <w:jc w:val="right"/>
            </w:pPr>
            <w:r>
              <w:rPr>
                <w:rFonts w:ascii="宋体" w:hAnsi="宋体" w:eastAsia="宋体" w:cs="宋体"/>
                <w:b w:val="0"/>
              </w:rPr>
              <w:t>43,039,994.52</w:t>
            </w:r>
          </w:p>
        </w:tc>
        <w:tc>
          <w:tcPr>
            <w:tcW w:w="0" w:type="dxa"/>
          </w:tcPr>
          <w:p w14:paraId="0AAD0C3F">
            <w:pPr>
              <w:spacing w:line="240" w:lineRule="auto"/>
              <w:jc w:val="right"/>
            </w:pPr>
            <w:r>
              <w:rPr>
                <w:rFonts w:ascii="宋体" w:hAnsi="宋体" w:eastAsia="宋体" w:cs="宋体"/>
                <w:b w:val="0"/>
              </w:rPr>
              <w:t>5.57</w:t>
            </w:r>
          </w:p>
        </w:tc>
      </w:tr>
      <w:tr w14:paraId="77DD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617063">
            <w:pPr>
              <w:spacing w:line="240" w:lineRule="auto"/>
              <w:jc w:val="center"/>
            </w:pPr>
          </w:p>
        </w:tc>
        <w:tc>
          <w:tcPr>
            <w:tcW w:w="0" w:type="dxa"/>
          </w:tcPr>
          <w:p w14:paraId="5E7081E7">
            <w:pPr>
              <w:spacing w:line="240" w:lineRule="auto"/>
              <w:jc w:val="left"/>
            </w:pPr>
            <w:r>
              <w:rPr>
                <w:rFonts w:ascii="宋体" w:hAnsi="宋体" w:eastAsia="宋体" w:cs="宋体"/>
                <w:b w:val="0"/>
              </w:rPr>
              <w:t>其中：债券</w:t>
            </w:r>
          </w:p>
        </w:tc>
        <w:tc>
          <w:tcPr>
            <w:tcW w:w="0" w:type="dxa"/>
          </w:tcPr>
          <w:p w14:paraId="57E05124">
            <w:pPr>
              <w:spacing w:line="240" w:lineRule="auto"/>
              <w:jc w:val="right"/>
            </w:pPr>
            <w:r>
              <w:rPr>
                <w:rFonts w:ascii="宋体" w:hAnsi="宋体" w:eastAsia="宋体" w:cs="宋体"/>
                <w:b w:val="0"/>
              </w:rPr>
              <w:t>43,039,994.52</w:t>
            </w:r>
          </w:p>
        </w:tc>
        <w:tc>
          <w:tcPr>
            <w:tcW w:w="0" w:type="dxa"/>
          </w:tcPr>
          <w:p w14:paraId="2236CC1D">
            <w:pPr>
              <w:spacing w:line="240" w:lineRule="auto"/>
              <w:jc w:val="right"/>
            </w:pPr>
            <w:r>
              <w:rPr>
                <w:rFonts w:ascii="宋体" w:hAnsi="宋体" w:eastAsia="宋体" w:cs="宋体"/>
                <w:b w:val="0"/>
              </w:rPr>
              <w:t>5.57</w:t>
            </w:r>
          </w:p>
        </w:tc>
      </w:tr>
      <w:tr w14:paraId="34B2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980AB3">
            <w:pPr>
              <w:spacing w:line="240" w:lineRule="auto"/>
              <w:jc w:val="center"/>
            </w:pPr>
          </w:p>
        </w:tc>
        <w:tc>
          <w:tcPr>
            <w:tcW w:w="0" w:type="dxa"/>
          </w:tcPr>
          <w:p w14:paraId="363348D4">
            <w:pPr>
              <w:spacing w:line="240" w:lineRule="auto"/>
              <w:jc w:val="left"/>
            </w:pPr>
            <w:r>
              <w:rPr>
                <w:rFonts w:ascii="宋体" w:hAnsi="宋体" w:eastAsia="宋体" w:cs="宋体"/>
                <w:b w:val="0"/>
              </w:rPr>
              <w:t xml:space="preserve">      资产支持证券</w:t>
            </w:r>
          </w:p>
        </w:tc>
        <w:tc>
          <w:tcPr>
            <w:tcW w:w="0" w:type="dxa"/>
          </w:tcPr>
          <w:p w14:paraId="33F181C3">
            <w:pPr>
              <w:spacing w:line="240" w:lineRule="auto"/>
              <w:jc w:val="right"/>
            </w:pPr>
            <w:r>
              <w:rPr>
                <w:rFonts w:ascii="宋体" w:hAnsi="宋体" w:eastAsia="宋体" w:cs="宋体"/>
                <w:b w:val="0"/>
              </w:rPr>
              <w:t>-</w:t>
            </w:r>
          </w:p>
        </w:tc>
        <w:tc>
          <w:tcPr>
            <w:tcW w:w="0" w:type="dxa"/>
          </w:tcPr>
          <w:p w14:paraId="2201A5E3">
            <w:pPr>
              <w:spacing w:line="240" w:lineRule="auto"/>
              <w:jc w:val="right"/>
            </w:pPr>
            <w:r>
              <w:rPr>
                <w:rFonts w:ascii="宋体" w:hAnsi="宋体" w:eastAsia="宋体" w:cs="宋体"/>
                <w:b w:val="0"/>
              </w:rPr>
              <w:t>-</w:t>
            </w:r>
          </w:p>
        </w:tc>
      </w:tr>
      <w:tr w14:paraId="4224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B7C63A">
            <w:pPr>
              <w:spacing w:line="240" w:lineRule="auto"/>
              <w:jc w:val="center"/>
            </w:pPr>
            <w:r>
              <w:rPr>
                <w:rFonts w:ascii="宋体" w:hAnsi="宋体" w:eastAsia="宋体" w:cs="宋体"/>
                <w:b w:val="0"/>
              </w:rPr>
              <w:t>4</w:t>
            </w:r>
          </w:p>
        </w:tc>
        <w:tc>
          <w:tcPr>
            <w:tcW w:w="0" w:type="dxa"/>
          </w:tcPr>
          <w:p w14:paraId="55867DFE">
            <w:pPr>
              <w:spacing w:line="240" w:lineRule="auto"/>
              <w:jc w:val="left"/>
            </w:pPr>
            <w:r>
              <w:rPr>
                <w:rFonts w:ascii="宋体" w:hAnsi="宋体" w:eastAsia="宋体" w:cs="宋体"/>
                <w:b w:val="0"/>
              </w:rPr>
              <w:t>贵金属投资</w:t>
            </w:r>
          </w:p>
        </w:tc>
        <w:tc>
          <w:tcPr>
            <w:tcW w:w="0" w:type="dxa"/>
          </w:tcPr>
          <w:p w14:paraId="5C55FDC3">
            <w:pPr>
              <w:spacing w:line="240" w:lineRule="auto"/>
              <w:jc w:val="right"/>
            </w:pPr>
            <w:r>
              <w:rPr>
                <w:rFonts w:ascii="宋体" w:hAnsi="宋体" w:eastAsia="宋体" w:cs="宋体"/>
                <w:b w:val="0"/>
              </w:rPr>
              <w:t>-</w:t>
            </w:r>
          </w:p>
        </w:tc>
        <w:tc>
          <w:tcPr>
            <w:tcW w:w="0" w:type="dxa"/>
          </w:tcPr>
          <w:p w14:paraId="4D0A9FAE">
            <w:pPr>
              <w:spacing w:line="240" w:lineRule="auto"/>
              <w:jc w:val="right"/>
            </w:pPr>
            <w:r>
              <w:rPr>
                <w:rFonts w:ascii="宋体" w:hAnsi="宋体" w:eastAsia="宋体" w:cs="宋体"/>
                <w:b w:val="0"/>
              </w:rPr>
              <w:t>-</w:t>
            </w:r>
          </w:p>
        </w:tc>
      </w:tr>
      <w:tr w14:paraId="66E9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5CF175">
            <w:pPr>
              <w:spacing w:line="240" w:lineRule="auto"/>
              <w:jc w:val="center"/>
            </w:pPr>
            <w:r>
              <w:rPr>
                <w:rFonts w:ascii="宋体" w:hAnsi="宋体" w:eastAsia="宋体" w:cs="宋体"/>
                <w:b w:val="0"/>
              </w:rPr>
              <w:t>5</w:t>
            </w:r>
          </w:p>
        </w:tc>
        <w:tc>
          <w:tcPr>
            <w:tcW w:w="0" w:type="dxa"/>
          </w:tcPr>
          <w:p w14:paraId="278E84FD">
            <w:pPr>
              <w:spacing w:line="240" w:lineRule="auto"/>
              <w:jc w:val="left"/>
            </w:pPr>
            <w:r>
              <w:rPr>
                <w:rFonts w:ascii="宋体" w:hAnsi="宋体" w:eastAsia="宋体" w:cs="宋体"/>
                <w:b w:val="0"/>
              </w:rPr>
              <w:t>金融衍生品投资</w:t>
            </w:r>
          </w:p>
        </w:tc>
        <w:tc>
          <w:tcPr>
            <w:tcW w:w="0" w:type="dxa"/>
          </w:tcPr>
          <w:p w14:paraId="2D88E7C3">
            <w:pPr>
              <w:spacing w:line="240" w:lineRule="auto"/>
              <w:jc w:val="right"/>
            </w:pPr>
            <w:r>
              <w:rPr>
                <w:rFonts w:ascii="宋体" w:hAnsi="宋体" w:eastAsia="宋体" w:cs="宋体"/>
                <w:b w:val="0"/>
              </w:rPr>
              <w:t>-</w:t>
            </w:r>
          </w:p>
        </w:tc>
        <w:tc>
          <w:tcPr>
            <w:tcW w:w="0" w:type="dxa"/>
          </w:tcPr>
          <w:p w14:paraId="0491EE99">
            <w:pPr>
              <w:spacing w:line="240" w:lineRule="auto"/>
              <w:jc w:val="right"/>
            </w:pPr>
            <w:r>
              <w:rPr>
                <w:rFonts w:ascii="宋体" w:hAnsi="宋体" w:eastAsia="宋体" w:cs="宋体"/>
                <w:b w:val="0"/>
              </w:rPr>
              <w:t>-</w:t>
            </w:r>
          </w:p>
        </w:tc>
      </w:tr>
      <w:tr w14:paraId="5BBD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2612DD">
            <w:pPr>
              <w:spacing w:line="240" w:lineRule="auto"/>
              <w:jc w:val="center"/>
            </w:pPr>
            <w:r>
              <w:rPr>
                <w:rFonts w:ascii="宋体" w:hAnsi="宋体" w:eastAsia="宋体" w:cs="宋体"/>
                <w:b w:val="0"/>
              </w:rPr>
              <w:t>6</w:t>
            </w:r>
          </w:p>
        </w:tc>
        <w:tc>
          <w:tcPr>
            <w:tcW w:w="0" w:type="dxa"/>
          </w:tcPr>
          <w:p w14:paraId="58AE1817">
            <w:pPr>
              <w:spacing w:line="240" w:lineRule="auto"/>
              <w:jc w:val="left"/>
            </w:pPr>
            <w:r>
              <w:rPr>
                <w:rFonts w:ascii="宋体" w:hAnsi="宋体" w:eastAsia="宋体" w:cs="宋体"/>
                <w:b w:val="0"/>
              </w:rPr>
              <w:t>买入返售金融资产</w:t>
            </w:r>
          </w:p>
        </w:tc>
        <w:tc>
          <w:tcPr>
            <w:tcW w:w="0" w:type="dxa"/>
          </w:tcPr>
          <w:p w14:paraId="54B19844">
            <w:pPr>
              <w:spacing w:line="240" w:lineRule="auto"/>
              <w:jc w:val="right"/>
            </w:pPr>
            <w:r>
              <w:rPr>
                <w:rFonts w:ascii="宋体" w:hAnsi="宋体" w:eastAsia="宋体" w:cs="宋体"/>
                <w:b w:val="0"/>
              </w:rPr>
              <w:t>-</w:t>
            </w:r>
          </w:p>
        </w:tc>
        <w:tc>
          <w:tcPr>
            <w:tcW w:w="0" w:type="dxa"/>
          </w:tcPr>
          <w:p w14:paraId="11A2B7A1">
            <w:pPr>
              <w:spacing w:line="240" w:lineRule="auto"/>
              <w:jc w:val="right"/>
            </w:pPr>
            <w:r>
              <w:rPr>
                <w:rFonts w:ascii="宋体" w:hAnsi="宋体" w:eastAsia="宋体" w:cs="宋体"/>
                <w:b w:val="0"/>
              </w:rPr>
              <w:t>-</w:t>
            </w:r>
          </w:p>
        </w:tc>
      </w:tr>
      <w:tr w14:paraId="1111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A169B5">
            <w:pPr>
              <w:spacing w:line="240" w:lineRule="auto"/>
              <w:jc w:val="center"/>
            </w:pPr>
          </w:p>
        </w:tc>
        <w:tc>
          <w:tcPr>
            <w:tcW w:w="0" w:type="dxa"/>
          </w:tcPr>
          <w:p w14:paraId="4B473C21">
            <w:pPr>
              <w:spacing w:line="240" w:lineRule="auto"/>
              <w:jc w:val="left"/>
            </w:pPr>
            <w:r>
              <w:rPr>
                <w:rFonts w:ascii="宋体" w:hAnsi="宋体" w:eastAsia="宋体" w:cs="宋体"/>
                <w:b w:val="0"/>
              </w:rPr>
              <w:t>其中：买断式回购的买入返售金融资产</w:t>
            </w:r>
          </w:p>
        </w:tc>
        <w:tc>
          <w:tcPr>
            <w:tcW w:w="0" w:type="dxa"/>
          </w:tcPr>
          <w:p w14:paraId="18FEC5D0">
            <w:pPr>
              <w:spacing w:line="240" w:lineRule="auto"/>
              <w:jc w:val="right"/>
            </w:pPr>
            <w:r>
              <w:rPr>
                <w:rFonts w:ascii="宋体" w:hAnsi="宋体" w:eastAsia="宋体" w:cs="宋体"/>
                <w:b w:val="0"/>
              </w:rPr>
              <w:t>-</w:t>
            </w:r>
          </w:p>
        </w:tc>
        <w:tc>
          <w:tcPr>
            <w:tcW w:w="0" w:type="dxa"/>
          </w:tcPr>
          <w:p w14:paraId="6C719A5F">
            <w:pPr>
              <w:spacing w:line="240" w:lineRule="auto"/>
              <w:jc w:val="right"/>
            </w:pPr>
            <w:r>
              <w:rPr>
                <w:rFonts w:ascii="宋体" w:hAnsi="宋体" w:eastAsia="宋体" w:cs="宋体"/>
                <w:b w:val="0"/>
              </w:rPr>
              <w:t>-</w:t>
            </w:r>
          </w:p>
        </w:tc>
      </w:tr>
      <w:tr w14:paraId="47CB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B7C70B">
            <w:pPr>
              <w:spacing w:line="240" w:lineRule="auto"/>
              <w:jc w:val="center"/>
            </w:pPr>
            <w:r>
              <w:rPr>
                <w:rFonts w:ascii="宋体" w:hAnsi="宋体" w:eastAsia="宋体" w:cs="宋体"/>
                <w:b w:val="0"/>
              </w:rPr>
              <w:t>7</w:t>
            </w:r>
          </w:p>
        </w:tc>
        <w:tc>
          <w:tcPr>
            <w:tcW w:w="0" w:type="dxa"/>
          </w:tcPr>
          <w:p w14:paraId="6C011F23">
            <w:pPr>
              <w:spacing w:line="240" w:lineRule="auto"/>
              <w:jc w:val="left"/>
            </w:pPr>
            <w:r>
              <w:rPr>
                <w:rFonts w:ascii="宋体" w:hAnsi="宋体" w:eastAsia="宋体" w:cs="宋体"/>
                <w:b w:val="0"/>
              </w:rPr>
              <w:t>银行存款和结算备付金合计</w:t>
            </w:r>
          </w:p>
        </w:tc>
        <w:tc>
          <w:tcPr>
            <w:tcW w:w="0" w:type="dxa"/>
          </w:tcPr>
          <w:p w14:paraId="640BB276">
            <w:pPr>
              <w:spacing w:line="240" w:lineRule="auto"/>
              <w:jc w:val="right"/>
            </w:pPr>
            <w:r>
              <w:rPr>
                <w:rFonts w:ascii="宋体" w:hAnsi="宋体" w:eastAsia="宋体" w:cs="宋体"/>
                <w:b w:val="0"/>
              </w:rPr>
              <w:t>19,453,433.72</w:t>
            </w:r>
          </w:p>
        </w:tc>
        <w:tc>
          <w:tcPr>
            <w:tcW w:w="0" w:type="dxa"/>
          </w:tcPr>
          <w:p w14:paraId="5ACE5E72">
            <w:pPr>
              <w:spacing w:line="240" w:lineRule="auto"/>
              <w:jc w:val="right"/>
            </w:pPr>
            <w:r>
              <w:rPr>
                <w:rFonts w:ascii="宋体" w:hAnsi="宋体" w:eastAsia="宋体" w:cs="宋体"/>
                <w:b w:val="0"/>
              </w:rPr>
              <w:t>2.52</w:t>
            </w:r>
          </w:p>
        </w:tc>
      </w:tr>
      <w:tr w14:paraId="566E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653838">
            <w:pPr>
              <w:spacing w:line="240" w:lineRule="auto"/>
              <w:jc w:val="center"/>
            </w:pPr>
            <w:r>
              <w:rPr>
                <w:rFonts w:ascii="宋体" w:hAnsi="宋体" w:eastAsia="宋体" w:cs="宋体"/>
                <w:b w:val="0"/>
              </w:rPr>
              <w:t>8</w:t>
            </w:r>
          </w:p>
        </w:tc>
        <w:tc>
          <w:tcPr>
            <w:tcW w:w="0" w:type="dxa"/>
          </w:tcPr>
          <w:p w14:paraId="5EDAD31F">
            <w:pPr>
              <w:spacing w:line="240" w:lineRule="auto"/>
              <w:jc w:val="left"/>
            </w:pPr>
            <w:r>
              <w:rPr>
                <w:rFonts w:ascii="宋体" w:hAnsi="宋体" w:eastAsia="宋体" w:cs="宋体"/>
                <w:b w:val="0"/>
              </w:rPr>
              <w:t>其他各项资产</w:t>
            </w:r>
          </w:p>
        </w:tc>
        <w:tc>
          <w:tcPr>
            <w:tcW w:w="0" w:type="dxa"/>
          </w:tcPr>
          <w:p w14:paraId="078551D8">
            <w:pPr>
              <w:spacing w:line="240" w:lineRule="auto"/>
              <w:jc w:val="right"/>
            </w:pPr>
            <w:r>
              <w:rPr>
                <w:rFonts w:ascii="宋体" w:hAnsi="宋体" w:eastAsia="宋体" w:cs="宋体"/>
                <w:b w:val="0"/>
              </w:rPr>
              <w:t>54,724.86</w:t>
            </w:r>
          </w:p>
        </w:tc>
        <w:tc>
          <w:tcPr>
            <w:tcW w:w="0" w:type="dxa"/>
          </w:tcPr>
          <w:p w14:paraId="280A9942">
            <w:pPr>
              <w:spacing w:line="240" w:lineRule="auto"/>
              <w:jc w:val="right"/>
            </w:pPr>
            <w:r>
              <w:rPr>
                <w:rFonts w:ascii="宋体" w:hAnsi="宋体" w:eastAsia="宋体" w:cs="宋体"/>
                <w:b w:val="0"/>
              </w:rPr>
              <w:t>0.01</w:t>
            </w:r>
          </w:p>
        </w:tc>
      </w:tr>
      <w:tr w14:paraId="36C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183EAD">
            <w:pPr>
              <w:spacing w:line="240" w:lineRule="auto"/>
              <w:jc w:val="center"/>
            </w:pPr>
            <w:r>
              <w:rPr>
                <w:rFonts w:ascii="宋体" w:hAnsi="宋体" w:eastAsia="宋体" w:cs="宋体"/>
                <w:b w:val="0"/>
              </w:rPr>
              <w:t>9</w:t>
            </w:r>
          </w:p>
        </w:tc>
        <w:tc>
          <w:tcPr>
            <w:tcW w:w="0" w:type="dxa"/>
          </w:tcPr>
          <w:p w14:paraId="38A7DAB9">
            <w:pPr>
              <w:spacing w:line="240" w:lineRule="auto"/>
              <w:jc w:val="left"/>
            </w:pPr>
            <w:r>
              <w:rPr>
                <w:rFonts w:ascii="宋体" w:hAnsi="宋体" w:eastAsia="宋体" w:cs="宋体"/>
                <w:b w:val="0"/>
              </w:rPr>
              <w:t>合计</w:t>
            </w:r>
          </w:p>
        </w:tc>
        <w:tc>
          <w:tcPr>
            <w:tcW w:w="0" w:type="dxa"/>
          </w:tcPr>
          <w:p w14:paraId="701E222E">
            <w:pPr>
              <w:spacing w:line="240" w:lineRule="auto"/>
              <w:jc w:val="right"/>
            </w:pPr>
            <w:r>
              <w:rPr>
                <w:rFonts w:ascii="宋体" w:hAnsi="宋体" w:eastAsia="宋体" w:cs="宋体"/>
                <w:b w:val="0"/>
              </w:rPr>
              <w:t>772,328,597.83</w:t>
            </w:r>
          </w:p>
        </w:tc>
        <w:tc>
          <w:tcPr>
            <w:tcW w:w="0" w:type="dxa"/>
          </w:tcPr>
          <w:p w14:paraId="020DE994">
            <w:pPr>
              <w:spacing w:line="240" w:lineRule="auto"/>
              <w:jc w:val="right"/>
            </w:pPr>
            <w:r>
              <w:rPr>
                <w:rFonts w:ascii="宋体" w:hAnsi="宋体" w:eastAsia="宋体" w:cs="宋体"/>
                <w:b w:val="0"/>
              </w:rPr>
              <w:t>100.00</w:t>
            </w:r>
          </w:p>
        </w:tc>
      </w:tr>
    </w:tbl>
    <w:p w14:paraId="2A1DB5D4"/>
    <w:p w14:paraId="664D4BB8">
      <w:pPr>
        <w:pStyle w:val="3"/>
        <w:jc w:val="left"/>
      </w:pPr>
      <w:bookmarkStart w:id="34" w:name="_Toc748"/>
      <w:r>
        <w:rPr>
          <w:rFonts w:ascii="宋体" w:hAnsi="宋体" w:eastAsia="宋体" w:cs="宋体"/>
        </w:rPr>
        <w:t>7.2 报告期末按行业分类的股票投资组合</w:t>
      </w:r>
      <w:bookmarkEnd w:id="34"/>
    </w:p>
    <w:p w14:paraId="3CE3A6D1">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034B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4B62B55">
            <w:pPr>
              <w:spacing w:line="240" w:lineRule="auto"/>
              <w:jc w:val="center"/>
            </w:pPr>
            <w:r>
              <w:rPr>
                <w:rFonts w:ascii="宋体" w:hAnsi="宋体" w:eastAsia="宋体" w:cs="宋体"/>
                <w:b w:val="0"/>
              </w:rPr>
              <w:t>代码</w:t>
            </w:r>
          </w:p>
        </w:tc>
        <w:tc>
          <w:tcPr>
            <w:tcW w:w="2000" w:type="pct"/>
            <w:shd w:val="clear" w:color="auto" w:fill="D9D9D9"/>
            <w:vAlign w:val="center"/>
          </w:tcPr>
          <w:p w14:paraId="53CC04E9">
            <w:pPr>
              <w:spacing w:line="240" w:lineRule="auto"/>
              <w:jc w:val="center"/>
            </w:pPr>
            <w:r>
              <w:rPr>
                <w:rFonts w:ascii="宋体" w:hAnsi="宋体" w:eastAsia="宋体" w:cs="宋体"/>
                <w:b w:val="0"/>
              </w:rPr>
              <w:t>行业类别</w:t>
            </w:r>
          </w:p>
        </w:tc>
        <w:tc>
          <w:tcPr>
            <w:tcW w:w="1538" w:type="pct"/>
            <w:shd w:val="clear" w:color="auto" w:fill="D9D9D9"/>
            <w:vAlign w:val="center"/>
          </w:tcPr>
          <w:p w14:paraId="64B0EDAE">
            <w:pPr>
              <w:spacing w:line="240" w:lineRule="auto"/>
              <w:jc w:val="center"/>
            </w:pPr>
            <w:r>
              <w:rPr>
                <w:rFonts w:ascii="宋体" w:hAnsi="宋体" w:eastAsia="宋体" w:cs="宋体"/>
                <w:b w:val="0"/>
              </w:rPr>
              <w:t>公允价值（元）</w:t>
            </w:r>
          </w:p>
        </w:tc>
        <w:tc>
          <w:tcPr>
            <w:tcW w:w="1385" w:type="pct"/>
            <w:shd w:val="clear" w:color="auto" w:fill="D9D9D9"/>
            <w:vAlign w:val="center"/>
          </w:tcPr>
          <w:p w14:paraId="78CC4802">
            <w:pPr>
              <w:spacing w:line="240" w:lineRule="auto"/>
              <w:jc w:val="center"/>
            </w:pPr>
            <w:r>
              <w:rPr>
                <w:rFonts w:ascii="宋体" w:hAnsi="宋体" w:eastAsia="宋体" w:cs="宋体"/>
                <w:b w:val="0"/>
              </w:rPr>
              <w:t>占基金资产净值比例(%)</w:t>
            </w:r>
          </w:p>
        </w:tc>
      </w:tr>
      <w:tr w14:paraId="2632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5515CB">
            <w:pPr>
              <w:spacing w:line="240" w:lineRule="auto"/>
              <w:jc w:val="center"/>
            </w:pPr>
            <w:r>
              <w:rPr>
                <w:rFonts w:ascii="宋体" w:hAnsi="宋体" w:eastAsia="宋体" w:cs="宋体"/>
                <w:b w:val="0"/>
              </w:rPr>
              <w:t>A</w:t>
            </w:r>
          </w:p>
        </w:tc>
        <w:tc>
          <w:tcPr>
            <w:tcW w:w="0" w:type="dxa"/>
          </w:tcPr>
          <w:p w14:paraId="0C0B037E">
            <w:pPr>
              <w:spacing w:line="240" w:lineRule="auto"/>
              <w:jc w:val="left"/>
            </w:pPr>
            <w:r>
              <w:rPr>
                <w:rFonts w:ascii="宋体" w:hAnsi="宋体" w:eastAsia="宋体" w:cs="宋体"/>
                <w:b w:val="0"/>
              </w:rPr>
              <w:t>农、林、牧、渔业</w:t>
            </w:r>
          </w:p>
        </w:tc>
        <w:tc>
          <w:tcPr>
            <w:tcW w:w="0" w:type="dxa"/>
          </w:tcPr>
          <w:p w14:paraId="25168807">
            <w:pPr>
              <w:spacing w:line="240" w:lineRule="auto"/>
              <w:jc w:val="right"/>
            </w:pPr>
            <w:r>
              <w:rPr>
                <w:rFonts w:ascii="宋体" w:hAnsi="宋体" w:eastAsia="宋体" w:cs="宋体"/>
                <w:b w:val="0"/>
              </w:rPr>
              <w:t>-</w:t>
            </w:r>
          </w:p>
        </w:tc>
        <w:tc>
          <w:tcPr>
            <w:tcW w:w="0" w:type="dxa"/>
          </w:tcPr>
          <w:p w14:paraId="498ADA26">
            <w:pPr>
              <w:spacing w:line="240" w:lineRule="auto"/>
              <w:jc w:val="right"/>
            </w:pPr>
            <w:r>
              <w:rPr>
                <w:rFonts w:ascii="宋体" w:hAnsi="宋体" w:eastAsia="宋体" w:cs="宋体"/>
                <w:b w:val="0"/>
              </w:rPr>
              <w:t>-</w:t>
            </w:r>
          </w:p>
        </w:tc>
      </w:tr>
      <w:tr w14:paraId="0DCF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47E099">
            <w:pPr>
              <w:spacing w:line="240" w:lineRule="auto"/>
              <w:jc w:val="center"/>
            </w:pPr>
            <w:r>
              <w:rPr>
                <w:rFonts w:ascii="宋体" w:hAnsi="宋体" w:eastAsia="宋体" w:cs="宋体"/>
                <w:b w:val="0"/>
              </w:rPr>
              <w:t>B</w:t>
            </w:r>
          </w:p>
        </w:tc>
        <w:tc>
          <w:tcPr>
            <w:tcW w:w="0" w:type="dxa"/>
          </w:tcPr>
          <w:p w14:paraId="5251AB29">
            <w:pPr>
              <w:spacing w:line="240" w:lineRule="auto"/>
              <w:jc w:val="left"/>
            </w:pPr>
            <w:r>
              <w:rPr>
                <w:rFonts w:ascii="宋体" w:hAnsi="宋体" w:eastAsia="宋体" w:cs="宋体"/>
                <w:b w:val="0"/>
              </w:rPr>
              <w:t>采矿业</w:t>
            </w:r>
          </w:p>
        </w:tc>
        <w:tc>
          <w:tcPr>
            <w:tcW w:w="0" w:type="dxa"/>
          </w:tcPr>
          <w:p w14:paraId="007DE88B">
            <w:pPr>
              <w:spacing w:line="240" w:lineRule="auto"/>
              <w:jc w:val="right"/>
            </w:pPr>
            <w:r>
              <w:rPr>
                <w:rFonts w:ascii="宋体" w:hAnsi="宋体" w:eastAsia="宋体" w:cs="宋体"/>
                <w:b w:val="0"/>
              </w:rPr>
              <w:t>-</w:t>
            </w:r>
          </w:p>
        </w:tc>
        <w:tc>
          <w:tcPr>
            <w:tcW w:w="0" w:type="dxa"/>
          </w:tcPr>
          <w:p w14:paraId="3B2FAEA5">
            <w:pPr>
              <w:spacing w:line="240" w:lineRule="auto"/>
              <w:jc w:val="right"/>
            </w:pPr>
            <w:r>
              <w:rPr>
                <w:rFonts w:ascii="宋体" w:hAnsi="宋体" w:eastAsia="宋体" w:cs="宋体"/>
                <w:b w:val="0"/>
              </w:rPr>
              <w:t>-</w:t>
            </w:r>
          </w:p>
        </w:tc>
      </w:tr>
      <w:tr w14:paraId="3A4F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5F0A40">
            <w:pPr>
              <w:spacing w:line="240" w:lineRule="auto"/>
              <w:jc w:val="center"/>
            </w:pPr>
            <w:r>
              <w:rPr>
                <w:rFonts w:ascii="宋体" w:hAnsi="宋体" w:eastAsia="宋体" w:cs="宋体"/>
                <w:b w:val="0"/>
              </w:rPr>
              <w:t>C</w:t>
            </w:r>
          </w:p>
        </w:tc>
        <w:tc>
          <w:tcPr>
            <w:tcW w:w="0" w:type="dxa"/>
          </w:tcPr>
          <w:p w14:paraId="51B70326">
            <w:pPr>
              <w:spacing w:line="240" w:lineRule="auto"/>
              <w:jc w:val="left"/>
            </w:pPr>
            <w:r>
              <w:rPr>
                <w:rFonts w:ascii="宋体" w:hAnsi="宋体" w:eastAsia="宋体" w:cs="宋体"/>
                <w:b w:val="0"/>
              </w:rPr>
              <w:t>制造业</w:t>
            </w:r>
          </w:p>
        </w:tc>
        <w:tc>
          <w:tcPr>
            <w:tcW w:w="0" w:type="dxa"/>
          </w:tcPr>
          <w:p w14:paraId="6CE7358D">
            <w:pPr>
              <w:spacing w:line="240" w:lineRule="auto"/>
              <w:jc w:val="right"/>
            </w:pPr>
            <w:r>
              <w:rPr>
                <w:rFonts w:ascii="宋体" w:hAnsi="宋体" w:eastAsia="宋体" w:cs="宋体"/>
                <w:b w:val="0"/>
              </w:rPr>
              <w:t>707,198,701.37</w:t>
            </w:r>
          </w:p>
        </w:tc>
        <w:tc>
          <w:tcPr>
            <w:tcW w:w="0" w:type="dxa"/>
          </w:tcPr>
          <w:p w14:paraId="0D9B2552">
            <w:pPr>
              <w:spacing w:line="240" w:lineRule="auto"/>
              <w:jc w:val="right"/>
            </w:pPr>
            <w:r>
              <w:rPr>
                <w:rFonts w:ascii="宋体" w:hAnsi="宋体" w:eastAsia="宋体" w:cs="宋体"/>
                <w:b w:val="0"/>
              </w:rPr>
              <w:t>91.83</w:t>
            </w:r>
          </w:p>
        </w:tc>
      </w:tr>
      <w:tr w14:paraId="7F3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51AFDE">
            <w:pPr>
              <w:spacing w:line="240" w:lineRule="auto"/>
              <w:jc w:val="center"/>
            </w:pPr>
            <w:r>
              <w:rPr>
                <w:rFonts w:ascii="宋体" w:hAnsi="宋体" w:eastAsia="宋体" w:cs="宋体"/>
                <w:b w:val="0"/>
              </w:rPr>
              <w:t>D</w:t>
            </w:r>
          </w:p>
        </w:tc>
        <w:tc>
          <w:tcPr>
            <w:tcW w:w="0" w:type="dxa"/>
          </w:tcPr>
          <w:p w14:paraId="04E5B8FE">
            <w:pPr>
              <w:spacing w:line="240" w:lineRule="auto"/>
              <w:jc w:val="left"/>
            </w:pPr>
            <w:r>
              <w:rPr>
                <w:rFonts w:ascii="宋体" w:hAnsi="宋体" w:eastAsia="宋体" w:cs="宋体"/>
                <w:b w:val="0"/>
              </w:rPr>
              <w:t>电力、热力、燃气及水生产和供应业</w:t>
            </w:r>
          </w:p>
        </w:tc>
        <w:tc>
          <w:tcPr>
            <w:tcW w:w="0" w:type="dxa"/>
          </w:tcPr>
          <w:p w14:paraId="236A7DF1">
            <w:pPr>
              <w:spacing w:line="240" w:lineRule="auto"/>
              <w:jc w:val="right"/>
            </w:pPr>
            <w:r>
              <w:rPr>
                <w:rFonts w:ascii="宋体" w:hAnsi="宋体" w:eastAsia="宋体" w:cs="宋体"/>
                <w:b w:val="0"/>
              </w:rPr>
              <w:t>-</w:t>
            </w:r>
          </w:p>
        </w:tc>
        <w:tc>
          <w:tcPr>
            <w:tcW w:w="0" w:type="dxa"/>
          </w:tcPr>
          <w:p w14:paraId="14C8F9F0">
            <w:pPr>
              <w:spacing w:line="240" w:lineRule="auto"/>
              <w:jc w:val="right"/>
            </w:pPr>
            <w:r>
              <w:rPr>
                <w:rFonts w:ascii="宋体" w:hAnsi="宋体" w:eastAsia="宋体" w:cs="宋体"/>
                <w:b w:val="0"/>
              </w:rPr>
              <w:t>-</w:t>
            </w:r>
          </w:p>
        </w:tc>
      </w:tr>
      <w:tr w14:paraId="1D54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B93142">
            <w:pPr>
              <w:spacing w:line="240" w:lineRule="auto"/>
              <w:jc w:val="center"/>
            </w:pPr>
            <w:r>
              <w:rPr>
                <w:rFonts w:ascii="宋体" w:hAnsi="宋体" w:eastAsia="宋体" w:cs="宋体"/>
                <w:b w:val="0"/>
              </w:rPr>
              <w:t>E</w:t>
            </w:r>
          </w:p>
        </w:tc>
        <w:tc>
          <w:tcPr>
            <w:tcW w:w="0" w:type="dxa"/>
          </w:tcPr>
          <w:p w14:paraId="362EB174">
            <w:pPr>
              <w:spacing w:line="240" w:lineRule="auto"/>
              <w:jc w:val="left"/>
            </w:pPr>
            <w:r>
              <w:rPr>
                <w:rFonts w:ascii="宋体" w:hAnsi="宋体" w:eastAsia="宋体" w:cs="宋体"/>
                <w:b w:val="0"/>
              </w:rPr>
              <w:t>建筑业</w:t>
            </w:r>
          </w:p>
        </w:tc>
        <w:tc>
          <w:tcPr>
            <w:tcW w:w="0" w:type="dxa"/>
          </w:tcPr>
          <w:p w14:paraId="29D8FC31">
            <w:pPr>
              <w:spacing w:line="240" w:lineRule="auto"/>
              <w:jc w:val="right"/>
            </w:pPr>
            <w:r>
              <w:rPr>
                <w:rFonts w:ascii="宋体" w:hAnsi="宋体" w:eastAsia="宋体" w:cs="宋体"/>
                <w:b w:val="0"/>
              </w:rPr>
              <w:t>-</w:t>
            </w:r>
          </w:p>
        </w:tc>
        <w:tc>
          <w:tcPr>
            <w:tcW w:w="0" w:type="dxa"/>
          </w:tcPr>
          <w:p w14:paraId="45A678AC">
            <w:pPr>
              <w:spacing w:line="240" w:lineRule="auto"/>
              <w:jc w:val="right"/>
            </w:pPr>
            <w:r>
              <w:rPr>
                <w:rFonts w:ascii="宋体" w:hAnsi="宋体" w:eastAsia="宋体" w:cs="宋体"/>
                <w:b w:val="0"/>
              </w:rPr>
              <w:t>-</w:t>
            </w:r>
          </w:p>
        </w:tc>
      </w:tr>
      <w:tr w14:paraId="5AB2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B7902B">
            <w:pPr>
              <w:spacing w:line="240" w:lineRule="auto"/>
              <w:jc w:val="center"/>
            </w:pPr>
            <w:r>
              <w:rPr>
                <w:rFonts w:ascii="宋体" w:hAnsi="宋体" w:eastAsia="宋体" w:cs="宋体"/>
                <w:b w:val="0"/>
              </w:rPr>
              <w:t>F</w:t>
            </w:r>
          </w:p>
        </w:tc>
        <w:tc>
          <w:tcPr>
            <w:tcW w:w="0" w:type="dxa"/>
          </w:tcPr>
          <w:p w14:paraId="70622CB6">
            <w:pPr>
              <w:spacing w:line="240" w:lineRule="auto"/>
              <w:jc w:val="left"/>
            </w:pPr>
            <w:r>
              <w:rPr>
                <w:rFonts w:ascii="宋体" w:hAnsi="宋体" w:eastAsia="宋体" w:cs="宋体"/>
                <w:b w:val="0"/>
              </w:rPr>
              <w:t>批发和零售业</w:t>
            </w:r>
          </w:p>
        </w:tc>
        <w:tc>
          <w:tcPr>
            <w:tcW w:w="0" w:type="dxa"/>
          </w:tcPr>
          <w:p w14:paraId="52A3F86F">
            <w:pPr>
              <w:spacing w:line="240" w:lineRule="auto"/>
              <w:jc w:val="right"/>
            </w:pPr>
            <w:r>
              <w:rPr>
                <w:rFonts w:ascii="宋体" w:hAnsi="宋体" w:eastAsia="宋体" w:cs="宋体"/>
                <w:b w:val="0"/>
              </w:rPr>
              <w:t>2,244.00</w:t>
            </w:r>
          </w:p>
        </w:tc>
        <w:tc>
          <w:tcPr>
            <w:tcW w:w="0" w:type="dxa"/>
          </w:tcPr>
          <w:p w14:paraId="37EB6925">
            <w:pPr>
              <w:spacing w:line="240" w:lineRule="auto"/>
              <w:jc w:val="right"/>
            </w:pPr>
            <w:r>
              <w:rPr>
                <w:rFonts w:ascii="宋体" w:hAnsi="宋体" w:eastAsia="宋体" w:cs="宋体"/>
                <w:b w:val="0"/>
              </w:rPr>
              <w:t>0.00</w:t>
            </w:r>
          </w:p>
        </w:tc>
      </w:tr>
      <w:tr w14:paraId="18A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03AEED">
            <w:pPr>
              <w:spacing w:line="240" w:lineRule="auto"/>
              <w:jc w:val="center"/>
            </w:pPr>
            <w:r>
              <w:rPr>
                <w:rFonts w:ascii="宋体" w:hAnsi="宋体" w:eastAsia="宋体" w:cs="宋体"/>
                <w:b w:val="0"/>
              </w:rPr>
              <w:t>G</w:t>
            </w:r>
          </w:p>
        </w:tc>
        <w:tc>
          <w:tcPr>
            <w:tcW w:w="0" w:type="dxa"/>
          </w:tcPr>
          <w:p w14:paraId="45F951F0">
            <w:pPr>
              <w:spacing w:line="240" w:lineRule="auto"/>
              <w:jc w:val="left"/>
            </w:pPr>
            <w:r>
              <w:rPr>
                <w:rFonts w:ascii="宋体" w:hAnsi="宋体" w:eastAsia="宋体" w:cs="宋体"/>
                <w:b w:val="0"/>
              </w:rPr>
              <w:t>交通运输、仓储和邮政业</w:t>
            </w:r>
          </w:p>
        </w:tc>
        <w:tc>
          <w:tcPr>
            <w:tcW w:w="0" w:type="dxa"/>
          </w:tcPr>
          <w:p w14:paraId="6B32AD1B">
            <w:pPr>
              <w:spacing w:line="240" w:lineRule="auto"/>
              <w:jc w:val="right"/>
            </w:pPr>
            <w:r>
              <w:rPr>
                <w:rFonts w:ascii="宋体" w:hAnsi="宋体" w:eastAsia="宋体" w:cs="宋体"/>
                <w:b w:val="0"/>
              </w:rPr>
              <w:t>-</w:t>
            </w:r>
          </w:p>
        </w:tc>
        <w:tc>
          <w:tcPr>
            <w:tcW w:w="0" w:type="dxa"/>
          </w:tcPr>
          <w:p w14:paraId="2192002F">
            <w:pPr>
              <w:spacing w:line="240" w:lineRule="auto"/>
              <w:jc w:val="right"/>
            </w:pPr>
            <w:r>
              <w:rPr>
                <w:rFonts w:ascii="宋体" w:hAnsi="宋体" w:eastAsia="宋体" w:cs="宋体"/>
                <w:b w:val="0"/>
              </w:rPr>
              <w:t>-</w:t>
            </w:r>
          </w:p>
        </w:tc>
      </w:tr>
      <w:tr w14:paraId="175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C34E18">
            <w:pPr>
              <w:spacing w:line="240" w:lineRule="auto"/>
              <w:jc w:val="center"/>
            </w:pPr>
            <w:r>
              <w:rPr>
                <w:rFonts w:ascii="宋体" w:hAnsi="宋体" w:eastAsia="宋体" w:cs="宋体"/>
                <w:b w:val="0"/>
              </w:rPr>
              <w:t>H</w:t>
            </w:r>
          </w:p>
        </w:tc>
        <w:tc>
          <w:tcPr>
            <w:tcW w:w="0" w:type="dxa"/>
          </w:tcPr>
          <w:p w14:paraId="22FA9916">
            <w:pPr>
              <w:spacing w:line="240" w:lineRule="auto"/>
              <w:jc w:val="left"/>
            </w:pPr>
            <w:r>
              <w:rPr>
                <w:rFonts w:ascii="宋体" w:hAnsi="宋体" w:eastAsia="宋体" w:cs="宋体"/>
                <w:b w:val="0"/>
              </w:rPr>
              <w:t>住宿和餐饮业</w:t>
            </w:r>
          </w:p>
        </w:tc>
        <w:tc>
          <w:tcPr>
            <w:tcW w:w="0" w:type="dxa"/>
          </w:tcPr>
          <w:p w14:paraId="69215B5C">
            <w:pPr>
              <w:spacing w:line="240" w:lineRule="auto"/>
              <w:jc w:val="right"/>
            </w:pPr>
            <w:r>
              <w:rPr>
                <w:rFonts w:ascii="宋体" w:hAnsi="宋体" w:eastAsia="宋体" w:cs="宋体"/>
                <w:b w:val="0"/>
              </w:rPr>
              <w:t>-</w:t>
            </w:r>
          </w:p>
        </w:tc>
        <w:tc>
          <w:tcPr>
            <w:tcW w:w="0" w:type="dxa"/>
          </w:tcPr>
          <w:p w14:paraId="520549EC">
            <w:pPr>
              <w:spacing w:line="240" w:lineRule="auto"/>
              <w:jc w:val="right"/>
            </w:pPr>
            <w:r>
              <w:rPr>
                <w:rFonts w:ascii="宋体" w:hAnsi="宋体" w:eastAsia="宋体" w:cs="宋体"/>
                <w:b w:val="0"/>
              </w:rPr>
              <w:t>-</w:t>
            </w:r>
          </w:p>
        </w:tc>
      </w:tr>
      <w:tr w14:paraId="2928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845F07">
            <w:pPr>
              <w:spacing w:line="240" w:lineRule="auto"/>
              <w:jc w:val="center"/>
            </w:pPr>
            <w:r>
              <w:rPr>
                <w:rFonts w:ascii="宋体" w:hAnsi="宋体" w:eastAsia="宋体" w:cs="宋体"/>
                <w:b w:val="0"/>
              </w:rPr>
              <w:t>I</w:t>
            </w:r>
          </w:p>
        </w:tc>
        <w:tc>
          <w:tcPr>
            <w:tcW w:w="0" w:type="dxa"/>
          </w:tcPr>
          <w:p w14:paraId="0D3A7049">
            <w:pPr>
              <w:spacing w:line="240" w:lineRule="auto"/>
              <w:jc w:val="left"/>
            </w:pPr>
            <w:r>
              <w:rPr>
                <w:rFonts w:ascii="宋体" w:hAnsi="宋体" w:eastAsia="宋体" w:cs="宋体"/>
                <w:b w:val="0"/>
              </w:rPr>
              <w:t>信息传输、软件和信息技术服务业</w:t>
            </w:r>
          </w:p>
        </w:tc>
        <w:tc>
          <w:tcPr>
            <w:tcW w:w="0" w:type="dxa"/>
          </w:tcPr>
          <w:p w14:paraId="2BA05DC3">
            <w:pPr>
              <w:spacing w:line="240" w:lineRule="auto"/>
              <w:jc w:val="right"/>
            </w:pPr>
            <w:r>
              <w:rPr>
                <w:rFonts w:ascii="宋体" w:hAnsi="宋体" w:eastAsia="宋体" w:cs="宋体"/>
                <w:b w:val="0"/>
              </w:rPr>
              <w:t>-</w:t>
            </w:r>
          </w:p>
        </w:tc>
        <w:tc>
          <w:tcPr>
            <w:tcW w:w="0" w:type="dxa"/>
          </w:tcPr>
          <w:p w14:paraId="16B099E3">
            <w:pPr>
              <w:spacing w:line="240" w:lineRule="auto"/>
              <w:jc w:val="right"/>
            </w:pPr>
            <w:r>
              <w:rPr>
                <w:rFonts w:ascii="宋体" w:hAnsi="宋体" w:eastAsia="宋体" w:cs="宋体"/>
                <w:b w:val="0"/>
              </w:rPr>
              <w:t>-</w:t>
            </w:r>
          </w:p>
        </w:tc>
      </w:tr>
      <w:tr w14:paraId="3D0F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131D75">
            <w:pPr>
              <w:spacing w:line="240" w:lineRule="auto"/>
              <w:jc w:val="center"/>
            </w:pPr>
            <w:r>
              <w:rPr>
                <w:rFonts w:ascii="宋体" w:hAnsi="宋体" w:eastAsia="宋体" w:cs="宋体"/>
                <w:b w:val="0"/>
              </w:rPr>
              <w:t>J</w:t>
            </w:r>
          </w:p>
        </w:tc>
        <w:tc>
          <w:tcPr>
            <w:tcW w:w="0" w:type="dxa"/>
          </w:tcPr>
          <w:p w14:paraId="6EF9AD81">
            <w:pPr>
              <w:spacing w:line="240" w:lineRule="auto"/>
              <w:jc w:val="left"/>
            </w:pPr>
            <w:r>
              <w:rPr>
                <w:rFonts w:ascii="宋体" w:hAnsi="宋体" w:eastAsia="宋体" w:cs="宋体"/>
                <w:b w:val="0"/>
              </w:rPr>
              <w:t>金融业</w:t>
            </w:r>
          </w:p>
        </w:tc>
        <w:tc>
          <w:tcPr>
            <w:tcW w:w="0" w:type="dxa"/>
          </w:tcPr>
          <w:p w14:paraId="428717E5">
            <w:pPr>
              <w:spacing w:line="240" w:lineRule="auto"/>
              <w:jc w:val="right"/>
            </w:pPr>
            <w:r>
              <w:rPr>
                <w:rFonts w:ascii="宋体" w:hAnsi="宋体" w:eastAsia="宋体" w:cs="宋体"/>
                <w:b w:val="0"/>
              </w:rPr>
              <w:t>-</w:t>
            </w:r>
          </w:p>
        </w:tc>
        <w:tc>
          <w:tcPr>
            <w:tcW w:w="0" w:type="dxa"/>
          </w:tcPr>
          <w:p w14:paraId="2DB8B934">
            <w:pPr>
              <w:spacing w:line="240" w:lineRule="auto"/>
              <w:jc w:val="right"/>
            </w:pPr>
            <w:r>
              <w:rPr>
                <w:rFonts w:ascii="宋体" w:hAnsi="宋体" w:eastAsia="宋体" w:cs="宋体"/>
                <w:b w:val="0"/>
              </w:rPr>
              <w:t>-</w:t>
            </w:r>
          </w:p>
        </w:tc>
      </w:tr>
      <w:tr w14:paraId="5F5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A6299C">
            <w:pPr>
              <w:spacing w:line="240" w:lineRule="auto"/>
              <w:jc w:val="center"/>
            </w:pPr>
            <w:r>
              <w:rPr>
                <w:rFonts w:ascii="宋体" w:hAnsi="宋体" w:eastAsia="宋体" w:cs="宋体"/>
                <w:b w:val="0"/>
              </w:rPr>
              <w:t>K</w:t>
            </w:r>
          </w:p>
        </w:tc>
        <w:tc>
          <w:tcPr>
            <w:tcW w:w="0" w:type="dxa"/>
          </w:tcPr>
          <w:p w14:paraId="120341F9">
            <w:pPr>
              <w:spacing w:line="240" w:lineRule="auto"/>
              <w:jc w:val="left"/>
            </w:pPr>
            <w:r>
              <w:rPr>
                <w:rFonts w:ascii="宋体" w:hAnsi="宋体" w:eastAsia="宋体" w:cs="宋体"/>
                <w:b w:val="0"/>
              </w:rPr>
              <w:t>房地产业</w:t>
            </w:r>
          </w:p>
        </w:tc>
        <w:tc>
          <w:tcPr>
            <w:tcW w:w="0" w:type="dxa"/>
          </w:tcPr>
          <w:p w14:paraId="1792EE6F">
            <w:pPr>
              <w:spacing w:line="240" w:lineRule="auto"/>
              <w:jc w:val="right"/>
            </w:pPr>
            <w:r>
              <w:rPr>
                <w:rFonts w:ascii="宋体" w:hAnsi="宋体" w:eastAsia="宋体" w:cs="宋体"/>
                <w:b w:val="0"/>
              </w:rPr>
              <w:t>-</w:t>
            </w:r>
          </w:p>
        </w:tc>
        <w:tc>
          <w:tcPr>
            <w:tcW w:w="0" w:type="dxa"/>
          </w:tcPr>
          <w:p w14:paraId="4D9E1930">
            <w:pPr>
              <w:spacing w:line="240" w:lineRule="auto"/>
              <w:jc w:val="right"/>
            </w:pPr>
            <w:r>
              <w:rPr>
                <w:rFonts w:ascii="宋体" w:hAnsi="宋体" w:eastAsia="宋体" w:cs="宋体"/>
                <w:b w:val="0"/>
              </w:rPr>
              <w:t>-</w:t>
            </w:r>
          </w:p>
        </w:tc>
      </w:tr>
      <w:tr w14:paraId="6105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890DAE">
            <w:pPr>
              <w:spacing w:line="240" w:lineRule="auto"/>
              <w:jc w:val="center"/>
            </w:pPr>
            <w:r>
              <w:rPr>
                <w:rFonts w:ascii="宋体" w:hAnsi="宋体" w:eastAsia="宋体" w:cs="宋体"/>
                <w:b w:val="0"/>
              </w:rPr>
              <w:t>L</w:t>
            </w:r>
          </w:p>
        </w:tc>
        <w:tc>
          <w:tcPr>
            <w:tcW w:w="0" w:type="dxa"/>
          </w:tcPr>
          <w:p w14:paraId="6AC5F0E4">
            <w:pPr>
              <w:spacing w:line="240" w:lineRule="auto"/>
              <w:jc w:val="left"/>
            </w:pPr>
            <w:r>
              <w:rPr>
                <w:rFonts w:ascii="宋体" w:hAnsi="宋体" w:eastAsia="宋体" w:cs="宋体"/>
                <w:b w:val="0"/>
              </w:rPr>
              <w:t>租赁和商务服务业</w:t>
            </w:r>
          </w:p>
        </w:tc>
        <w:tc>
          <w:tcPr>
            <w:tcW w:w="0" w:type="dxa"/>
          </w:tcPr>
          <w:p w14:paraId="1D5EBA04">
            <w:pPr>
              <w:spacing w:line="240" w:lineRule="auto"/>
              <w:jc w:val="right"/>
            </w:pPr>
            <w:r>
              <w:rPr>
                <w:rFonts w:ascii="宋体" w:hAnsi="宋体" w:eastAsia="宋体" w:cs="宋体"/>
                <w:b w:val="0"/>
              </w:rPr>
              <w:t>-</w:t>
            </w:r>
          </w:p>
        </w:tc>
        <w:tc>
          <w:tcPr>
            <w:tcW w:w="0" w:type="dxa"/>
          </w:tcPr>
          <w:p w14:paraId="5B86344D">
            <w:pPr>
              <w:spacing w:line="240" w:lineRule="auto"/>
              <w:jc w:val="right"/>
            </w:pPr>
            <w:r>
              <w:rPr>
                <w:rFonts w:ascii="宋体" w:hAnsi="宋体" w:eastAsia="宋体" w:cs="宋体"/>
                <w:b w:val="0"/>
              </w:rPr>
              <w:t>-</w:t>
            </w:r>
          </w:p>
        </w:tc>
      </w:tr>
      <w:tr w14:paraId="400B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4D2B9A">
            <w:pPr>
              <w:spacing w:line="240" w:lineRule="auto"/>
              <w:jc w:val="center"/>
            </w:pPr>
            <w:r>
              <w:rPr>
                <w:rFonts w:ascii="宋体" w:hAnsi="宋体" w:eastAsia="宋体" w:cs="宋体"/>
                <w:b w:val="0"/>
              </w:rPr>
              <w:t>M</w:t>
            </w:r>
          </w:p>
        </w:tc>
        <w:tc>
          <w:tcPr>
            <w:tcW w:w="0" w:type="dxa"/>
          </w:tcPr>
          <w:p w14:paraId="6B195026">
            <w:pPr>
              <w:spacing w:line="240" w:lineRule="auto"/>
              <w:jc w:val="left"/>
            </w:pPr>
            <w:r>
              <w:rPr>
                <w:rFonts w:ascii="宋体" w:hAnsi="宋体" w:eastAsia="宋体" w:cs="宋体"/>
                <w:b w:val="0"/>
              </w:rPr>
              <w:t>科学研究和技术服务业</w:t>
            </w:r>
          </w:p>
        </w:tc>
        <w:tc>
          <w:tcPr>
            <w:tcW w:w="0" w:type="dxa"/>
          </w:tcPr>
          <w:p w14:paraId="762F05E7">
            <w:pPr>
              <w:spacing w:line="240" w:lineRule="auto"/>
              <w:jc w:val="right"/>
            </w:pPr>
            <w:r>
              <w:rPr>
                <w:rFonts w:ascii="宋体" w:hAnsi="宋体" w:eastAsia="宋体" w:cs="宋体"/>
                <w:b w:val="0"/>
              </w:rPr>
              <w:t>14,499.36</w:t>
            </w:r>
          </w:p>
        </w:tc>
        <w:tc>
          <w:tcPr>
            <w:tcW w:w="0" w:type="dxa"/>
          </w:tcPr>
          <w:p w14:paraId="0D2BE6B4">
            <w:pPr>
              <w:spacing w:line="240" w:lineRule="auto"/>
              <w:jc w:val="right"/>
            </w:pPr>
            <w:r>
              <w:rPr>
                <w:rFonts w:ascii="宋体" w:hAnsi="宋体" w:eastAsia="宋体" w:cs="宋体"/>
                <w:b w:val="0"/>
              </w:rPr>
              <w:t>0.00</w:t>
            </w:r>
          </w:p>
        </w:tc>
      </w:tr>
      <w:tr w14:paraId="036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F2C7D2">
            <w:pPr>
              <w:spacing w:line="240" w:lineRule="auto"/>
              <w:jc w:val="center"/>
            </w:pPr>
            <w:r>
              <w:rPr>
                <w:rFonts w:ascii="宋体" w:hAnsi="宋体" w:eastAsia="宋体" w:cs="宋体"/>
                <w:b w:val="0"/>
              </w:rPr>
              <w:t>N</w:t>
            </w:r>
          </w:p>
        </w:tc>
        <w:tc>
          <w:tcPr>
            <w:tcW w:w="0" w:type="dxa"/>
          </w:tcPr>
          <w:p w14:paraId="3E4334CA">
            <w:pPr>
              <w:spacing w:line="240" w:lineRule="auto"/>
              <w:jc w:val="left"/>
            </w:pPr>
            <w:r>
              <w:rPr>
                <w:rFonts w:ascii="宋体" w:hAnsi="宋体" w:eastAsia="宋体" w:cs="宋体"/>
                <w:b w:val="0"/>
              </w:rPr>
              <w:t>水利、环境和公共设施管理业</w:t>
            </w:r>
          </w:p>
        </w:tc>
        <w:tc>
          <w:tcPr>
            <w:tcW w:w="0" w:type="dxa"/>
          </w:tcPr>
          <w:p w14:paraId="7252C637">
            <w:pPr>
              <w:spacing w:line="240" w:lineRule="auto"/>
              <w:jc w:val="right"/>
            </w:pPr>
            <w:r>
              <w:rPr>
                <w:rFonts w:ascii="宋体" w:hAnsi="宋体" w:eastAsia="宋体" w:cs="宋体"/>
                <w:b w:val="0"/>
              </w:rPr>
              <w:t>-</w:t>
            </w:r>
          </w:p>
        </w:tc>
        <w:tc>
          <w:tcPr>
            <w:tcW w:w="0" w:type="dxa"/>
          </w:tcPr>
          <w:p w14:paraId="4D7A4451">
            <w:pPr>
              <w:spacing w:line="240" w:lineRule="auto"/>
              <w:jc w:val="right"/>
            </w:pPr>
            <w:r>
              <w:rPr>
                <w:rFonts w:ascii="宋体" w:hAnsi="宋体" w:eastAsia="宋体" w:cs="宋体"/>
                <w:b w:val="0"/>
              </w:rPr>
              <w:t>-</w:t>
            </w:r>
          </w:p>
        </w:tc>
      </w:tr>
      <w:tr w14:paraId="3692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68BFEB">
            <w:pPr>
              <w:spacing w:line="240" w:lineRule="auto"/>
              <w:jc w:val="center"/>
            </w:pPr>
            <w:r>
              <w:rPr>
                <w:rFonts w:ascii="宋体" w:hAnsi="宋体" w:eastAsia="宋体" w:cs="宋体"/>
                <w:b w:val="0"/>
              </w:rPr>
              <w:t>O</w:t>
            </w:r>
          </w:p>
        </w:tc>
        <w:tc>
          <w:tcPr>
            <w:tcW w:w="0" w:type="dxa"/>
          </w:tcPr>
          <w:p w14:paraId="46686F83">
            <w:pPr>
              <w:spacing w:line="240" w:lineRule="auto"/>
              <w:jc w:val="left"/>
            </w:pPr>
            <w:r>
              <w:rPr>
                <w:rFonts w:ascii="宋体" w:hAnsi="宋体" w:eastAsia="宋体" w:cs="宋体"/>
                <w:b w:val="0"/>
              </w:rPr>
              <w:t>居民服务、修理和其他服务业</w:t>
            </w:r>
          </w:p>
        </w:tc>
        <w:tc>
          <w:tcPr>
            <w:tcW w:w="0" w:type="dxa"/>
          </w:tcPr>
          <w:p w14:paraId="02C78C6C">
            <w:pPr>
              <w:spacing w:line="240" w:lineRule="auto"/>
              <w:jc w:val="right"/>
            </w:pPr>
            <w:r>
              <w:rPr>
                <w:rFonts w:ascii="宋体" w:hAnsi="宋体" w:eastAsia="宋体" w:cs="宋体"/>
                <w:b w:val="0"/>
              </w:rPr>
              <w:t>-</w:t>
            </w:r>
          </w:p>
        </w:tc>
        <w:tc>
          <w:tcPr>
            <w:tcW w:w="0" w:type="dxa"/>
          </w:tcPr>
          <w:p w14:paraId="39161955">
            <w:pPr>
              <w:spacing w:line="240" w:lineRule="auto"/>
              <w:jc w:val="right"/>
            </w:pPr>
            <w:r>
              <w:rPr>
                <w:rFonts w:ascii="宋体" w:hAnsi="宋体" w:eastAsia="宋体" w:cs="宋体"/>
                <w:b w:val="0"/>
              </w:rPr>
              <w:t>-</w:t>
            </w:r>
          </w:p>
        </w:tc>
      </w:tr>
      <w:tr w14:paraId="4923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A06809">
            <w:pPr>
              <w:spacing w:line="240" w:lineRule="auto"/>
              <w:jc w:val="center"/>
            </w:pPr>
            <w:r>
              <w:rPr>
                <w:rFonts w:ascii="宋体" w:hAnsi="宋体" w:eastAsia="宋体" w:cs="宋体"/>
                <w:b w:val="0"/>
              </w:rPr>
              <w:t>P</w:t>
            </w:r>
          </w:p>
        </w:tc>
        <w:tc>
          <w:tcPr>
            <w:tcW w:w="0" w:type="dxa"/>
          </w:tcPr>
          <w:p w14:paraId="146F9034">
            <w:pPr>
              <w:spacing w:line="240" w:lineRule="auto"/>
              <w:jc w:val="left"/>
            </w:pPr>
            <w:r>
              <w:rPr>
                <w:rFonts w:ascii="宋体" w:hAnsi="宋体" w:eastAsia="宋体" w:cs="宋体"/>
                <w:b w:val="0"/>
              </w:rPr>
              <w:t>教育</w:t>
            </w:r>
          </w:p>
        </w:tc>
        <w:tc>
          <w:tcPr>
            <w:tcW w:w="0" w:type="dxa"/>
          </w:tcPr>
          <w:p w14:paraId="49D062CE">
            <w:pPr>
              <w:spacing w:line="240" w:lineRule="auto"/>
              <w:jc w:val="right"/>
            </w:pPr>
            <w:r>
              <w:rPr>
                <w:rFonts w:ascii="宋体" w:hAnsi="宋体" w:eastAsia="宋体" w:cs="宋体"/>
                <w:b w:val="0"/>
              </w:rPr>
              <w:t>-</w:t>
            </w:r>
          </w:p>
        </w:tc>
        <w:tc>
          <w:tcPr>
            <w:tcW w:w="0" w:type="dxa"/>
          </w:tcPr>
          <w:p w14:paraId="2AF96317">
            <w:pPr>
              <w:spacing w:line="240" w:lineRule="auto"/>
              <w:jc w:val="right"/>
            </w:pPr>
            <w:r>
              <w:rPr>
                <w:rFonts w:ascii="宋体" w:hAnsi="宋体" w:eastAsia="宋体" w:cs="宋体"/>
                <w:b w:val="0"/>
              </w:rPr>
              <w:t>-</w:t>
            </w:r>
          </w:p>
        </w:tc>
      </w:tr>
      <w:tr w14:paraId="0B37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A98542">
            <w:pPr>
              <w:spacing w:line="240" w:lineRule="auto"/>
              <w:jc w:val="center"/>
            </w:pPr>
            <w:r>
              <w:rPr>
                <w:rFonts w:ascii="宋体" w:hAnsi="宋体" w:eastAsia="宋体" w:cs="宋体"/>
                <w:b w:val="0"/>
              </w:rPr>
              <w:t>Q</w:t>
            </w:r>
          </w:p>
        </w:tc>
        <w:tc>
          <w:tcPr>
            <w:tcW w:w="0" w:type="dxa"/>
          </w:tcPr>
          <w:p w14:paraId="35AB1DBA">
            <w:pPr>
              <w:spacing w:line="240" w:lineRule="auto"/>
              <w:jc w:val="left"/>
            </w:pPr>
            <w:r>
              <w:rPr>
                <w:rFonts w:ascii="宋体" w:hAnsi="宋体" w:eastAsia="宋体" w:cs="宋体"/>
                <w:b w:val="0"/>
              </w:rPr>
              <w:t>卫生和社会工作</w:t>
            </w:r>
          </w:p>
        </w:tc>
        <w:tc>
          <w:tcPr>
            <w:tcW w:w="0" w:type="dxa"/>
          </w:tcPr>
          <w:p w14:paraId="4E7A2193">
            <w:pPr>
              <w:spacing w:line="240" w:lineRule="auto"/>
              <w:jc w:val="right"/>
            </w:pPr>
            <w:r>
              <w:rPr>
                <w:rFonts w:ascii="宋体" w:hAnsi="宋体" w:eastAsia="宋体" w:cs="宋体"/>
                <w:b w:val="0"/>
              </w:rPr>
              <w:t>-</w:t>
            </w:r>
          </w:p>
        </w:tc>
        <w:tc>
          <w:tcPr>
            <w:tcW w:w="0" w:type="dxa"/>
          </w:tcPr>
          <w:p w14:paraId="59F14497">
            <w:pPr>
              <w:spacing w:line="240" w:lineRule="auto"/>
              <w:jc w:val="right"/>
            </w:pPr>
            <w:r>
              <w:rPr>
                <w:rFonts w:ascii="宋体" w:hAnsi="宋体" w:eastAsia="宋体" w:cs="宋体"/>
                <w:b w:val="0"/>
              </w:rPr>
              <w:t>-</w:t>
            </w:r>
          </w:p>
        </w:tc>
      </w:tr>
      <w:tr w14:paraId="0A9A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143475">
            <w:pPr>
              <w:spacing w:line="240" w:lineRule="auto"/>
              <w:jc w:val="center"/>
            </w:pPr>
            <w:r>
              <w:rPr>
                <w:rFonts w:ascii="宋体" w:hAnsi="宋体" w:eastAsia="宋体" w:cs="宋体"/>
                <w:b w:val="0"/>
              </w:rPr>
              <w:t>R</w:t>
            </w:r>
          </w:p>
        </w:tc>
        <w:tc>
          <w:tcPr>
            <w:tcW w:w="0" w:type="dxa"/>
          </w:tcPr>
          <w:p w14:paraId="51C778CF">
            <w:pPr>
              <w:spacing w:line="240" w:lineRule="auto"/>
              <w:jc w:val="left"/>
            </w:pPr>
            <w:r>
              <w:rPr>
                <w:rFonts w:ascii="宋体" w:hAnsi="宋体" w:eastAsia="宋体" w:cs="宋体"/>
                <w:b w:val="0"/>
              </w:rPr>
              <w:t>文化、体育和娱乐业</w:t>
            </w:r>
          </w:p>
        </w:tc>
        <w:tc>
          <w:tcPr>
            <w:tcW w:w="0" w:type="dxa"/>
          </w:tcPr>
          <w:p w14:paraId="154BE976">
            <w:pPr>
              <w:spacing w:line="240" w:lineRule="auto"/>
              <w:jc w:val="right"/>
            </w:pPr>
            <w:r>
              <w:rPr>
                <w:rFonts w:ascii="宋体" w:hAnsi="宋体" w:eastAsia="宋体" w:cs="宋体"/>
                <w:b w:val="0"/>
              </w:rPr>
              <w:t>2,565,000.00</w:t>
            </w:r>
          </w:p>
        </w:tc>
        <w:tc>
          <w:tcPr>
            <w:tcW w:w="0" w:type="dxa"/>
          </w:tcPr>
          <w:p w14:paraId="73CC4DA9">
            <w:pPr>
              <w:spacing w:line="240" w:lineRule="auto"/>
              <w:jc w:val="right"/>
            </w:pPr>
            <w:r>
              <w:rPr>
                <w:rFonts w:ascii="宋体" w:hAnsi="宋体" w:eastAsia="宋体" w:cs="宋体"/>
                <w:b w:val="0"/>
              </w:rPr>
              <w:t>0.33</w:t>
            </w:r>
          </w:p>
        </w:tc>
      </w:tr>
      <w:tr w14:paraId="664C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FB1CFB">
            <w:pPr>
              <w:spacing w:line="240" w:lineRule="auto"/>
              <w:jc w:val="center"/>
            </w:pPr>
            <w:r>
              <w:rPr>
                <w:rFonts w:ascii="宋体" w:hAnsi="宋体" w:eastAsia="宋体" w:cs="宋体"/>
                <w:b w:val="0"/>
              </w:rPr>
              <w:t>S</w:t>
            </w:r>
          </w:p>
        </w:tc>
        <w:tc>
          <w:tcPr>
            <w:tcW w:w="0" w:type="dxa"/>
          </w:tcPr>
          <w:p w14:paraId="7B85A458">
            <w:pPr>
              <w:spacing w:line="240" w:lineRule="auto"/>
              <w:jc w:val="left"/>
            </w:pPr>
            <w:r>
              <w:rPr>
                <w:rFonts w:ascii="宋体" w:hAnsi="宋体" w:eastAsia="宋体" w:cs="宋体"/>
                <w:b w:val="0"/>
              </w:rPr>
              <w:t>综合</w:t>
            </w:r>
          </w:p>
        </w:tc>
        <w:tc>
          <w:tcPr>
            <w:tcW w:w="0" w:type="dxa"/>
          </w:tcPr>
          <w:p w14:paraId="5DC7F442">
            <w:pPr>
              <w:spacing w:line="240" w:lineRule="auto"/>
              <w:jc w:val="right"/>
            </w:pPr>
            <w:r>
              <w:rPr>
                <w:rFonts w:ascii="宋体" w:hAnsi="宋体" w:eastAsia="宋体" w:cs="宋体"/>
                <w:b w:val="0"/>
              </w:rPr>
              <w:t>-</w:t>
            </w:r>
          </w:p>
        </w:tc>
        <w:tc>
          <w:tcPr>
            <w:tcW w:w="0" w:type="dxa"/>
          </w:tcPr>
          <w:p w14:paraId="6FA457F4">
            <w:pPr>
              <w:spacing w:line="240" w:lineRule="auto"/>
              <w:jc w:val="right"/>
            </w:pPr>
            <w:r>
              <w:rPr>
                <w:rFonts w:ascii="宋体" w:hAnsi="宋体" w:eastAsia="宋体" w:cs="宋体"/>
                <w:b w:val="0"/>
              </w:rPr>
              <w:t>-</w:t>
            </w:r>
          </w:p>
        </w:tc>
      </w:tr>
      <w:tr w14:paraId="7F22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35D2C6">
            <w:pPr>
              <w:spacing w:line="240" w:lineRule="auto"/>
              <w:jc w:val="center"/>
            </w:pPr>
          </w:p>
        </w:tc>
        <w:tc>
          <w:tcPr>
            <w:tcW w:w="0" w:type="dxa"/>
          </w:tcPr>
          <w:p w14:paraId="5EDE6A46">
            <w:pPr>
              <w:spacing w:line="240" w:lineRule="auto"/>
              <w:jc w:val="left"/>
            </w:pPr>
            <w:r>
              <w:rPr>
                <w:rFonts w:ascii="宋体" w:hAnsi="宋体" w:eastAsia="宋体" w:cs="宋体"/>
                <w:b w:val="0"/>
              </w:rPr>
              <w:t>合计</w:t>
            </w:r>
          </w:p>
        </w:tc>
        <w:tc>
          <w:tcPr>
            <w:tcW w:w="0" w:type="dxa"/>
          </w:tcPr>
          <w:p w14:paraId="13F0ED35">
            <w:pPr>
              <w:spacing w:line="240" w:lineRule="auto"/>
              <w:jc w:val="right"/>
            </w:pPr>
            <w:r>
              <w:rPr>
                <w:rFonts w:ascii="宋体" w:hAnsi="宋体" w:eastAsia="宋体" w:cs="宋体"/>
                <w:b w:val="0"/>
              </w:rPr>
              <w:t>709,780,444.73</w:t>
            </w:r>
          </w:p>
        </w:tc>
        <w:tc>
          <w:tcPr>
            <w:tcW w:w="0" w:type="dxa"/>
          </w:tcPr>
          <w:p w14:paraId="2D4A79B3">
            <w:pPr>
              <w:spacing w:line="240" w:lineRule="auto"/>
              <w:jc w:val="right"/>
            </w:pPr>
            <w:r>
              <w:rPr>
                <w:rFonts w:ascii="宋体" w:hAnsi="宋体" w:eastAsia="宋体" w:cs="宋体"/>
                <w:b w:val="0"/>
              </w:rPr>
              <w:t>92.16</w:t>
            </w:r>
          </w:p>
        </w:tc>
      </w:tr>
    </w:tbl>
    <w:p w14:paraId="205826F4"/>
    <w:p w14:paraId="50CBEC67">
      <w:r>
        <w:rPr>
          <w:rFonts w:ascii="宋体" w:hAnsi="宋体" w:eastAsia="宋体" w:cs="宋体"/>
          <w:b/>
        </w:rPr>
        <w:t>7.2.2 报告期末按行业分类的港股通投资股票投资组合</w:t>
      </w:r>
    </w:p>
    <w:p w14:paraId="6FC6E46A">
      <w:r>
        <w:rPr>
          <w:rFonts w:ascii="宋体" w:hAnsi="宋体" w:eastAsia="宋体" w:cs="宋体"/>
          <w:b w:val="0"/>
        </w:rPr>
        <w:t xml:space="preserve">    本基金本报告期末未持有港股通投资股票投资组合。</w:t>
      </w:r>
    </w:p>
    <w:p w14:paraId="3C1BF3D6"/>
    <w:p w14:paraId="2E24D7EB">
      <w:pPr>
        <w:pStyle w:val="3"/>
        <w:jc w:val="left"/>
      </w:pPr>
      <w:bookmarkStart w:id="35" w:name="_Toc30887"/>
      <w:r>
        <w:rPr>
          <w:rFonts w:ascii="宋体" w:hAnsi="宋体" w:eastAsia="宋体" w:cs="宋体"/>
        </w:rPr>
        <w:t>7.3 期末按公允价值占基金资产净值比例大小排序的所有股票投资明细</w:t>
      </w:r>
      <w:bookmarkEnd w:id="35"/>
    </w:p>
    <w:p w14:paraId="3C2FA93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591A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51AF3EC">
            <w:pPr>
              <w:spacing w:line="240" w:lineRule="auto"/>
              <w:jc w:val="center"/>
            </w:pPr>
            <w:r>
              <w:rPr>
                <w:rFonts w:ascii="宋体" w:hAnsi="宋体" w:eastAsia="宋体" w:cs="宋体"/>
                <w:b w:val="0"/>
              </w:rPr>
              <w:t>序号</w:t>
            </w:r>
          </w:p>
        </w:tc>
        <w:tc>
          <w:tcPr>
            <w:tcW w:w="769" w:type="pct"/>
            <w:shd w:val="clear" w:color="auto" w:fill="D9D9D9"/>
            <w:vAlign w:val="center"/>
          </w:tcPr>
          <w:p w14:paraId="7E19812C">
            <w:pPr>
              <w:spacing w:line="240" w:lineRule="auto"/>
              <w:jc w:val="center"/>
            </w:pPr>
            <w:r>
              <w:rPr>
                <w:rFonts w:ascii="宋体" w:hAnsi="宋体" w:eastAsia="宋体" w:cs="宋体"/>
                <w:b w:val="0"/>
              </w:rPr>
              <w:t>股票代码</w:t>
            </w:r>
          </w:p>
        </w:tc>
        <w:tc>
          <w:tcPr>
            <w:tcW w:w="769" w:type="pct"/>
            <w:shd w:val="clear" w:color="auto" w:fill="D9D9D9"/>
            <w:vAlign w:val="center"/>
          </w:tcPr>
          <w:p w14:paraId="12B34AEF">
            <w:pPr>
              <w:spacing w:line="240" w:lineRule="auto"/>
              <w:jc w:val="center"/>
            </w:pPr>
            <w:r>
              <w:rPr>
                <w:rFonts w:ascii="宋体" w:hAnsi="宋体" w:eastAsia="宋体" w:cs="宋体"/>
                <w:b w:val="0"/>
              </w:rPr>
              <w:t>股票名称</w:t>
            </w:r>
          </w:p>
        </w:tc>
        <w:tc>
          <w:tcPr>
            <w:tcW w:w="615" w:type="pct"/>
            <w:shd w:val="clear" w:color="auto" w:fill="D9D9D9"/>
            <w:vAlign w:val="center"/>
          </w:tcPr>
          <w:p w14:paraId="7A45F623">
            <w:pPr>
              <w:spacing w:line="240" w:lineRule="auto"/>
              <w:jc w:val="center"/>
            </w:pPr>
            <w:r>
              <w:rPr>
                <w:rFonts w:ascii="宋体" w:hAnsi="宋体" w:eastAsia="宋体" w:cs="宋体"/>
                <w:b w:val="0"/>
              </w:rPr>
              <w:t>数量(股)</w:t>
            </w:r>
          </w:p>
        </w:tc>
        <w:tc>
          <w:tcPr>
            <w:tcW w:w="769" w:type="pct"/>
            <w:shd w:val="clear" w:color="auto" w:fill="D9D9D9"/>
            <w:vAlign w:val="center"/>
          </w:tcPr>
          <w:p w14:paraId="4437E0D8">
            <w:pPr>
              <w:spacing w:line="240" w:lineRule="auto"/>
              <w:jc w:val="center"/>
            </w:pPr>
            <w:r>
              <w:rPr>
                <w:rFonts w:ascii="宋体" w:hAnsi="宋体" w:eastAsia="宋体" w:cs="宋体"/>
                <w:b w:val="0"/>
              </w:rPr>
              <w:t>公允价值</w:t>
            </w:r>
          </w:p>
        </w:tc>
        <w:tc>
          <w:tcPr>
            <w:tcW w:w="1077" w:type="pct"/>
            <w:shd w:val="clear" w:color="auto" w:fill="D9D9D9"/>
            <w:vAlign w:val="center"/>
          </w:tcPr>
          <w:p w14:paraId="773D780E">
            <w:pPr>
              <w:spacing w:line="240" w:lineRule="auto"/>
              <w:jc w:val="center"/>
            </w:pPr>
            <w:r>
              <w:rPr>
                <w:rFonts w:ascii="宋体" w:hAnsi="宋体" w:eastAsia="宋体" w:cs="宋体"/>
                <w:b w:val="0"/>
              </w:rPr>
              <w:t>占基金资产净值比例(%)</w:t>
            </w:r>
          </w:p>
        </w:tc>
      </w:tr>
      <w:tr w14:paraId="6E5C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9E49F9">
            <w:pPr>
              <w:spacing w:line="240" w:lineRule="auto"/>
              <w:jc w:val="center"/>
            </w:pPr>
            <w:r>
              <w:rPr>
                <w:rFonts w:ascii="宋体" w:hAnsi="宋体" w:eastAsia="宋体" w:cs="宋体"/>
                <w:b w:val="0"/>
              </w:rPr>
              <w:t>1</w:t>
            </w:r>
          </w:p>
        </w:tc>
        <w:tc>
          <w:tcPr>
            <w:tcW w:w="0" w:type="dxa"/>
          </w:tcPr>
          <w:p w14:paraId="18CC0D8E">
            <w:pPr>
              <w:spacing w:line="240" w:lineRule="auto"/>
              <w:jc w:val="left"/>
            </w:pPr>
            <w:r>
              <w:rPr>
                <w:rFonts w:ascii="宋体" w:hAnsi="宋体" w:eastAsia="宋体" w:cs="宋体"/>
                <w:b w:val="0"/>
              </w:rPr>
              <w:t>000807</w:t>
            </w:r>
          </w:p>
        </w:tc>
        <w:tc>
          <w:tcPr>
            <w:tcW w:w="0" w:type="dxa"/>
          </w:tcPr>
          <w:p w14:paraId="1FA604A2">
            <w:pPr>
              <w:spacing w:line="240" w:lineRule="auto"/>
              <w:jc w:val="left"/>
            </w:pPr>
            <w:r>
              <w:rPr>
                <w:rFonts w:ascii="宋体" w:hAnsi="宋体" w:eastAsia="宋体" w:cs="宋体"/>
                <w:b w:val="0"/>
              </w:rPr>
              <w:t>云铝股份</w:t>
            </w:r>
          </w:p>
        </w:tc>
        <w:tc>
          <w:tcPr>
            <w:tcW w:w="0" w:type="dxa"/>
          </w:tcPr>
          <w:p w14:paraId="722A2823">
            <w:pPr>
              <w:spacing w:line="240" w:lineRule="auto"/>
              <w:jc w:val="right"/>
            </w:pPr>
            <w:r>
              <w:rPr>
                <w:rFonts w:ascii="宋体" w:hAnsi="宋体" w:eastAsia="宋体" w:cs="宋体"/>
                <w:b w:val="0"/>
              </w:rPr>
              <w:t>4,715,000</w:t>
            </w:r>
          </w:p>
        </w:tc>
        <w:tc>
          <w:tcPr>
            <w:tcW w:w="0" w:type="dxa"/>
          </w:tcPr>
          <w:p w14:paraId="29330D6B">
            <w:pPr>
              <w:spacing w:line="240" w:lineRule="auto"/>
              <w:jc w:val="right"/>
            </w:pPr>
            <w:r>
              <w:rPr>
                <w:rFonts w:ascii="宋体" w:hAnsi="宋体" w:eastAsia="宋体" w:cs="宋体"/>
                <w:b w:val="0"/>
              </w:rPr>
              <w:t>75,345,700.00</w:t>
            </w:r>
          </w:p>
        </w:tc>
        <w:tc>
          <w:tcPr>
            <w:tcW w:w="0" w:type="dxa"/>
          </w:tcPr>
          <w:p w14:paraId="5482DA94">
            <w:pPr>
              <w:spacing w:line="240" w:lineRule="auto"/>
              <w:jc w:val="right"/>
            </w:pPr>
            <w:r>
              <w:rPr>
                <w:rFonts w:ascii="宋体" w:hAnsi="宋体" w:eastAsia="宋体" w:cs="宋体"/>
                <w:b w:val="0"/>
              </w:rPr>
              <w:t>9.78</w:t>
            </w:r>
          </w:p>
        </w:tc>
      </w:tr>
      <w:tr w14:paraId="6047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3D666B">
            <w:pPr>
              <w:spacing w:line="240" w:lineRule="auto"/>
              <w:jc w:val="center"/>
            </w:pPr>
            <w:r>
              <w:rPr>
                <w:rFonts w:ascii="宋体" w:hAnsi="宋体" w:eastAsia="宋体" w:cs="宋体"/>
                <w:b w:val="0"/>
              </w:rPr>
              <w:t>2</w:t>
            </w:r>
          </w:p>
        </w:tc>
        <w:tc>
          <w:tcPr>
            <w:tcW w:w="0" w:type="dxa"/>
          </w:tcPr>
          <w:p w14:paraId="4A63577D">
            <w:pPr>
              <w:spacing w:line="240" w:lineRule="auto"/>
              <w:jc w:val="left"/>
            </w:pPr>
            <w:r>
              <w:rPr>
                <w:rFonts w:ascii="宋体" w:hAnsi="宋体" w:eastAsia="宋体" w:cs="宋体"/>
                <w:b w:val="0"/>
              </w:rPr>
              <w:t>002223</w:t>
            </w:r>
          </w:p>
        </w:tc>
        <w:tc>
          <w:tcPr>
            <w:tcW w:w="0" w:type="dxa"/>
          </w:tcPr>
          <w:p w14:paraId="319AFFB6">
            <w:pPr>
              <w:spacing w:line="240" w:lineRule="auto"/>
              <w:jc w:val="left"/>
            </w:pPr>
            <w:r>
              <w:rPr>
                <w:rFonts w:ascii="宋体" w:hAnsi="宋体" w:eastAsia="宋体" w:cs="宋体"/>
                <w:b w:val="0"/>
              </w:rPr>
              <w:t>鱼跃医疗</w:t>
            </w:r>
          </w:p>
        </w:tc>
        <w:tc>
          <w:tcPr>
            <w:tcW w:w="0" w:type="dxa"/>
          </w:tcPr>
          <w:p w14:paraId="4F944985">
            <w:pPr>
              <w:spacing w:line="240" w:lineRule="auto"/>
              <w:jc w:val="right"/>
            </w:pPr>
            <w:r>
              <w:rPr>
                <w:rFonts w:ascii="宋体" w:hAnsi="宋体" w:eastAsia="宋体" w:cs="宋体"/>
                <w:b w:val="0"/>
              </w:rPr>
              <w:t>2,085,000</w:t>
            </w:r>
          </w:p>
        </w:tc>
        <w:tc>
          <w:tcPr>
            <w:tcW w:w="0" w:type="dxa"/>
          </w:tcPr>
          <w:p w14:paraId="0FF99182">
            <w:pPr>
              <w:spacing w:line="240" w:lineRule="auto"/>
              <w:jc w:val="right"/>
            </w:pPr>
            <w:r>
              <w:rPr>
                <w:rFonts w:ascii="宋体" w:hAnsi="宋体" w:eastAsia="宋体" w:cs="宋体"/>
                <w:b w:val="0"/>
              </w:rPr>
              <w:t>74,226,000.00</w:t>
            </w:r>
          </w:p>
        </w:tc>
        <w:tc>
          <w:tcPr>
            <w:tcW w:w="0" w:type="dxa"/>
          </w:tcPr>
          <w:p w14:paraId="38F93493">
            <w:pPr>
              <w:spacing w:line="240" w:lineRule="auto"/>
              <w:jc w:val="right"/>
            </w:pPr>
            <w:r>
              <w:rPr>
                <w:rFonts w:ascii="宋体" w:hAnsi="宋体" w:eastAsia="宋体" w:cs="宋体"/>
                <w:b w:val="0"/>
              </w:rPr>
              <w:t>9.64</w:t>
            </w:r>
          </w:p>
        </w:tc>
      </w:tr>
      <w:tr w14:paraId="7599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65647A">
            <w:pPr>
              <w:spacing w:line="240" w:lineRule="auto"/>
              <w:jc w:val="center"/>
            </w:pPr>
            <w:r>
              <w:rPr>
                <w:rFonts w:ascii="宋体" w:hAnsi="宋体" w:eastAsia="宋体" w:cs="宋体"/>
                <w:b w:val="0"/>
              </w:rPr>
              <w:t>3</w:t>
            </w:r>
          </w:p>
        </w:tc>
        <w:tc>
          <w:tcPr>
            <w:tcW w:w="0" w:type="dxa"/>
          </w:tcPr>
          <w:p w14:paraId="5C3FE84D">
            <w:pPr>
              <w:spacing w:line="240" w:lineRule="auto"/>
              <w:jc w:val="left"/>
            </w:pPr>
            <w:r>
              <w:rPr>
                <w:rFonts w:ascii="宋体" w:hAnsi="宋体" w:eastAsia="宋体" w:cs="宋体"/>
                <w:b w:val="0"/>
              </w:rPr>
              <w:t>002594</w:t>
            </w:r>
          </w:p>
        </w:tc>
        <w:tc>
          <w:tcPr>
            <w:tcW w:w="0" w:type="dxa"/>
          </w:tcPr>
          <w:p w14:paraId="5D4DE005">
            <w:pPr>
              <w:spacing w:line="240" w:lineRule="auto"/>
              <w:jc w:val="left"/>
            </w:pPr>
            <w:r>
              <w:rPr>
                <w:rFonts w:ascii="宋体" w:hAnsi="宋体" w:eastAsia="宋体" w:cs="宋体"/>
                <w:b w:val="0"/>
              </w:rPr>
              <w:t>比亚迪</w:t>
            </w:r>
          </w:p>
        </w:tc>
        <w:tc>
          <w:tcPr>
            <w:tcW w:w="0" w:type="dxa"/>
          </w:tcPr>
          <w:p w14:paraId="40250B17">
            <w:pPr>
              <w:spacing w:line="240" w:lineRule="auto"/>
              <w:jc w:val="right"/>
            </w:pPr>
            <w:r>
              <w:rPr>
                <w:rFonts w:ascii="宋体" w:hAnsi="宋体" w:eastAsia="宋体" w:cs="宋体"/>
                <w:b w:val="0"/>
              </w:rPr>
              <w:t>212,000</w:t>
            </w:r>
          </w:p>
        </w:tc>
        <w:tc>
          <w:tcPr>
            <w:tcW w:w="0" w:type="dxa"/>
          </w:tcPr>
          <w:p w14:paraId="030A38FF">
            <w:pPr>
              <w:spacing w:line="240" w:lineRule="auto"/>
              <w:jc w:val="right"/>
            </w:pPr>
            <w:r>
              <w:rPr>
                <w:rFonts w:ascii="宋体" w:hAnsi="宋体" w:eastAsia="宋体" w:cs="宋体"/>
                <w:b w:val="0"/>
              </w:rPr>
              <w:t>70,364,920.00</w:t>
            </w:r>
          </w:p>
        </w:tc>
        <w:tc>
          <w:tcPr>
            <w:tcW w:w="0" w:type="dxa"/>
          </w:tcPr>
          <w:p w14:paraId="1B419DDF">
            <w:pPr>
              <w:spacing w:line="240" w:lineRule="auto"/>
              <w:jc w:val="right"/>
            </w:pPr>
            <w:r>
              <w:rPr>
                <w:rFonts w:ascii="宋体" w:hAnsi="宋体" w:eastAsia="宋体" w:cs="宋体"/>
                <w:b w:val="0"/>
              </w:rPr>
              <w:t>9.14</w:t>
            </w:r>
          </w:p>
        </w:tc>
      </w:tr>
      <w:tr w14:paraId="7468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0F5398">
            <w:pPr>
              <w:spacing w:line="240" w:lineRule="auto"/>
              <w:jc w:val="center"/>
            </w:pPr>
            <w:r>
              <w:rPr>
                <w:rFonts w:ascii="宋体" w:hAnsi="宋体" w:eastAsia="宋体" w:cs="宋体"/>
                <w:b w:val="0"/>
              </w:rPr>
              <w:t>4</w:t>
            </w:r>
          </w:p>
        </w:tc>
        <w:tc>
          <w:tcPr>
            <w:tcW w:w="0" w:type="dxa"/>
          </w:tcPr>
          <w:p w14:paraId="0797791A">
            <w:pPr>
              <w:spacing w:line="240" w:lineRule="auto"/>
              <w:jc w:val="left"/>
            </w:pPr>
            <w:r>
              <w:rPr>
                <w:rFonts w:ascii="宋体" w:hAnsi="宋体" w:eastAsia="宋体" w:cs="宋体"/>
                <w:b w:val="0"/>
              </w:rPr>
              <w:t>000333</w:t>
            </w:r>
          </w:p>
        </w:tc>
        <w:tc>
          <w:tcPr>
            <w:tcW w:w="0" w:type="dxa"/>
          </w:tcPr>
          <w:p w14:paraId="09CC692E">
            <w:pPr>
              <w:spacing w:line="240" w:lineRule="auto"/>
              <w:jc w:val="left"/>
            </w:pPr>
            <w:r>
              <w:rPr>
                <w:rFonts w:ascii="宋体" w:hAnsi="宋体" w:eastAsia="宋体" w:cs="宋体"/>
                <w:b w:val="0"/>
              </w:rPr>
              <w:t>美的集团</w:t>
            </w:r>
          </w:p>
        </w:tc>
        <w:tc>
          <w:tcPr>
            <w:tcW w:w="0" w:type="dxa"/>
          </w:tcPr>
          <w:p w14:paraId="6E731EFC">
            <w:pPr>
              <w:spacing w:line="240" w:lineRule="auto"/>
              <w:jc w:val="right"/>
            </w:pPr>
            <w:r>
              <w:rPr>
                <w:rFonts w:ascii="宋体" w:hAnsi="宋体" w:eastAsia="宋体" w:cs="宋体"/>
                <w:b w:val="0"/>
              </w:rPr>
              <w:t>970,000</w:t>
            </w:r>
          </w:p>
        </w:tc>
        <w:tc>
          <w:tcPr>
            <w:tcW w:w="0" w:type="dxa"/>
          </w:tcPr>
          <w:p w14:paraId="08CAC9AF">
            <w:pPr>
              <w:spacing w:line="240" w:lineRule="auto"/>
              <w:jc w:val="right"/>
            </w:pPr>
            <w:r>
              <w:rPr>
                <w:rFonts w:ascii="宋体" w:hAnsi="宋体" w:eastAsia="宋体" w:cs="宋体"/>
                <w:b w:val="0"/>
              </w:rPr>
              <w:t>70,034,000.00</w:t>
            </w:r>
          </w:p>
        </w:tc>
        <w:tc>
          <w:tcPr>
            <w:tcW w:w="0" w:type="dxa"/>
          </w:tcPr>
          <w:p w14:paraId="7AD302F1">
            <w:pPr>
              <w:spacing w:line="240" w:lineRule="auto"/>
              <w:jc w:val="right"/>
            </w:pPr>
            <w:r>
              <w:rPr>
                <w:rFonts w:ascii="宋体" w:hAnsi="宋体" w:eastAsia="宋体" w:cs="宋体"/>
                <w:b w:val="0"/>
              </w:rPr>
              <w:t>9.09</w:t>
            </w:r>
          </w:p>
        </w:tc>
      </w:tr>
      <w:tr w14:paraId="32EF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135C99">
            <w:pPr>
              <w:spacing w:line="240" w:lineRule="auto"/>
              <w:jc w:val="center"/>
            </w:pPr>
            <w:r>
              <w:rPr>
                <w:rFonts w:ascii="宋体" w:hAnsi="宋体" w:eastAsia="宋体" w:cs="宋体"/>
                <w:b w:val="0"/>
              </w:rPr>
              <w:t>5</w:t>
            </w:r>
          </w:p>
        </w:tc>
        <w:tc>
          <w:tcPr>
            <w:tcW w:w="0" w:type="dxa"/>
          </w:tcPr>
          <w:p w14:paraId="1B79F770">
            <w:pPr>
              <w:spacing w:line="240" w:lineRule="auto"/>
              <w:jc w:val="left"/>
            </w:pPr>
            <w:r>
              <w:rPr>
                <w:rFonts w:ascii="宋体" w:hAnsi="宋体" w:eastAsia="宋体" w:cs="宋体"/>
                <w:b w:val="0"/>
              </w:rPr>
              <w:t>002043</w:t>
            </w:r>
          </w:p>
        </w:tc>
        <w:tc>
          <w:tcPr>
            <w:tcW w:w="0" w:type="dxa"/>
          </w:tcPr>
          <w:p w14:paraId="350A0E8A">
            <w:pPr>
              <w:spacing w:line="240" w:lineRule="auto"/>
              <w:jc w:val="left"/>
            </w:pPr>
            <w:r>
              <w:rPr>
                <w:rFonts w:ascii="宋体" w:hAnsi="宋体" w:eastAsia="宋体" w:cs="宋体"/>
                <w:b w:val="0"/>
              </w:rPr>
              <w:t>兔 宝 宝</w:t>
            </w:r>
          </w:p>
        </w:tc>
        <w:tc>
          <w:tcPr>
            <w:tcW w:w="0" w:type="dxa"/>
          </w:tcPr>
          <w:p w14:paraId="46333CA4">
            <w:pPr>
              <w:spacing w:line="240" w:lineRule="auto"/>
              <w:jc w:val="right"/>
            </w:pPr>
            <w:r>
              <w:rPr>
                <w:rFonts w:ascii="宋体" w:hAnsi="宋体" w:eastAsia="宋体" w:cs="宋体"/>
                <w:b w:val="0"/>
              </w:rPr>
              <w:t>7,114,317</w:t>
            </w:r>
          </w:p>
        </w:tc>
        <w:tc>
          <w:tcPr>
            <w:tcW w:w="0" w:type="dxa"/>
          </w:tcPr>
          <w:p w14:paraId="4374010F">
            <w:pPr>
              <w:spacing w:line="240" w:lineRule="auto"/>
              <w:jc w:val="right"/>
            </w:pPr>
            <w:r>
              <w:rPr>
                <w:rFonts w:ascii="宋体" w:hAnsi="宋体" w:eastAsia="宋体" w:cs="宋体"/>
                <w:b w:val="0"/>
              </w:rPr>
              <w:t>69,720,306.60</w:t>
            </w:r>
          </w:p>
        </w:tc>
        <w:tc>
          <w:tcPr>
            <w:tcW w:w="0" w:type="dxa"/>
          </w:tcPr>
          <w:p w14:paraId="68F67961">
            <w:pPr>
              <w:spacing w:line="240" w:lineRule="auto"/>
              <w:jc w:val="right"/>
            </w:pPr>
            <w:r>
              <w:rPr>
                <w:rFonts w:ascii="宋体" w:hAnsi="宋体" w:eastAsia="宋体" w:cs="宋体"/>
                <w:b w:val="0"/>
              </w:rPr>
              <w:t>9.05</w:t>
            </w:r>
          </w:p>
        </w:tc>
      </w:tr>
      <w:tr w14:paraId="6868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0B14BB">
            <w:pPr>
              <w:spacing w:line="240" w:lineRule="auto"/>
              <w:jc w:val="center"/>
            </w:pPr>
            <w:r>
              <w:rPr>
                <w:rFonts w:ascii="宋体" w:hAnsi="宋体" w:eastAsia="宋体" w:cs="宋体"/>
                <w:b w:val="0"/>
              </w:rPr>
              <w:t>6</w:t>
            </w:r>
          </w:p>
        </w:tc>
        <w:tc>
          <w:tcPr>
            <w:tcW w:w="0" w:type="dxa"/>
          </w:tcPr>
          <w:p w14:paraId="74AF7A97">
            <w:pPr>
              <w:spacing w:line="240" w:lineRule="auto"/>
              <w:jc w:val="left"/>
            </w:pPr>
            <w:r>
              <w:rPr>
                <w:rFonts w:ascii="宋体" w:hAnsi="宋体" w:eastAsia="宋体" w:cs="宋体"/>
                <w:b w:val="0"/>
              </w:rPr>
              <w:t>603605</w:t>
            </w:r>
          </w:p>
        </w:tc>
        <w:tc>
          <w:tcPr>
            <w:tcW w:w="0" w:type="dxa"/>
          </w:tcPr>
          <w:p w14:paraId="0520FF6B">
            <w:pPr>
              <w:spacing w:line="240" w:lineRule="auto"/>
              <w:jc w:val="left"/>
            </w:pPr>
            <w:r>
              <w:rPr>
                <w:rFonts w:ascii="宋体" w:hAnsi="宋体" w:eastAsia="宋体" w:cs="宋体"/>
                <w:b w:val="0"/>
              </w:rPr>
              <w:t>珀莱雅</w:t>
            </w:r>
          </w:p>
        </w:tc>
        <w:tc>
          <w:tcPr>
            <w:tcW w:w="0" w:type="dxa"/>
          </w:tcPr>
          <w:p w14:paraId="742E082E">
            <w:pPr>
              <w:spacing w:line="240" w:lineRule="auto"/>
              <w:jc w:val="right"/>
            </w:pPr>
            <w:r>
              <w:rPr>
                <w:rFonts w:ascii="宋体" w:hAnsi="宋体" w:eastAsia="宋体" w:cs="宋体"/>
                <w:b w:val="0"/>
              </w:rPr>
              <w:t>831,967</w:t>
            </w:r>
          </w:p>
        </w:tc>
        <w:tc>
          <w:tcPr>
            <w:tcW w:w="0" w:type="dxa"/>
          </w:tcPr>
          <w:p w14:paraId="376D12D0">
            <w:pPr>
              <w:spacing w:line="240" w:lineRule="auto"/>
              <w:jc w:val="right"/>
            </w:pPr>
            <w:r>
              <w:rPr>
                <w:rFonts w:ascii="宋体" w:hAnsi="宋体" w:eastAsia="宋体" w:cs="宋体"/>
                <w:b w:val="0"/>
              </w:rPr>
              <w:t>68,878,547.93</w:t>
            </w:r>
          </w:p>
        </w:tc>
        <w:tc>
          <w:tcPr>
            <w:tcW w:w="0" w:type="dxa"/>
          </w:tcPr>
          <w:p w14:paraId="114BE81A">
            <w:pPr>
              <w:spacing w:line="240" w:lineRule="auto"/>
              <w:jc w:val="right"/>
            </w:pPr>
            <w:r>
              <w:rPr>
                <w:rFonts w:ascii="宋体" w:hAnsi="宋体" w:eastAsia="宋体" w:cs="宋体"/>
                <w:b w:val="0"/>
              </w:rPr>
              <w:t>8.94</w:t>
            </w:r>
          </w:p>
        </w:tc>
      </w:tr>
      <w:tr w14:paraId="491A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5A7805">
            <w:pPr>
              <w:spacing w:line="240" w:lineRule="auto"/>
              <w:jc w:val="center"/>
            </w:pPr>
            <w:r>
              <w:rPr>
                <w:rFonts w:ascii="宋体" w:hAnsi="宋体" w:eastAsia="宋体" w:cs="宋体"/>
                <w:b w:val="0"/>
              </w:rPr>
              <w:t>7</w:t>
            </w:r>
          </w:p>
        </w:tc>
        <w:tc>
          <w:tcPr>
            <w:tcW w:w="0" w:type="dxa"/>
          </w:tcPr>
          <w:p w14:paraId="29BED7FD">
            <w:pPr>
              <w:spacing w:line="240" w:lineRule="auto"/>
              <w:jc w:val="left"/>
            </w:pPr>
            <w:r>
              <w:rPr>
                <w:rFonts w:ascii="宋体" w:hAnsi="宋体" w:eastAsia="宋体" w:cs="宋体"/>
                <w:b w:val="0"/>
              </w:rPr>
              <w:t>600309</w:t>
            </w:r>
          </w:p>
        </w:tc>
        <w:tc>
          <w:tcPr>
            <w:tcW w:w="0" w:type="dxa"/>
          </w:tcPr>
          <w:p w14:paraId="1E11A063">
            <w:pPr>
              <w:spacing w:line="240" w:lineRule="auto"/>
              <w:jc w:val="left"/>
            </w:pPr>
            <w:r>
              <w:rPr>
                <w:rFonts w:ascii="宋体" w:hAnsi="宋体" w:eastAsia="宋体" w:cs="宋体"/>
                <w:b w:val="0"/>
              </w:rPr>
              <w:t>万华化学</w:t>
            </w:r>
          </w:p>
        </w:tc>
        <w:tc>
          <w:tcPr>
            <w:tcW w:w="0" w:type="dxa"/>
          </w:tcPr>
          <w:p w14:paraId="4CBBE264">
            <w:pPr>
              <w:spacing w:line="240" w:lineRule="auto"/>
              <w:jc w:val="right"/>
            </w:pPr>
            <w:r>
              <w:rPr>
                <w:rFonts w:ascii="宋体" w:hAnsi="宋体" w:eastAsia="宋体" w:cs="宋体"/>
                <w:b w:val="0"/>
              </w:rPr>
              <w:t>1,264,000</w:t>
            </w:r>
          </w:p>
        </w:tc>
        <w:tc>
          <w:tcPr>
            <w:tcW w:w="0" w:type="dxa"/>
          </w:tcPr>
          <w:p w14:paraId="1BF86C97">
            <w:pPr>
              <w:spacing w:line="240" w:lineRule="auto"/>
              <w:jc w:val="right"/>
            </w:pPr>
            <w:r>
              <w:rPr>
                <w:rFonts w:ascii="宋体" w:hAnsi="宋体" w:eastAsia="宋体" w:cs="宋体"/>
                <w:b w:val="0"/>
              </w:rPr>
              <w:t>68,584,640.00</w:t>
            </w:r>
          </w:p>
        </w:tc>
        <w:tc>
          <w:tcPr>
            <w:tcW w:w="0" w:type="dxa"/>
          </w:tcPr>
          <w:p w14:paraId="185D423C">
            <w:pPr>
              <w:spacing w:line="240" w:lineRule="auto"/>
              <w:jc w:val="right"/>
            </w:pPr>
            <w:r>
              <w:rPr>
                <w:rFonts w:ascii="宋体" w:hAnsi="宋体" w:eastAsia="宋体" w:cs="宋体"/>
                <w:b w:val="0"/>
              </w:rPr>
              <w:t>8.91</w:t>
            </w:r>
          </w:p>
        </w:tc>
      </w:tr>
      <w:tr w14:paraId="4AAE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B26310">
            <w:pPr>
              <w:spacing w:line="240" w:lineRule="auto"/>
              <w:jc w:val="center"/>
            </w:pPr>
            <w:r>
              <w:rPr>
                <w:rFonts w:ascii="宋体" w:hAnsi="宋体" w:eastAsia="宋体" w:cs="宋体"/>
                <w:b w:val="0"/>
              </w:rPr>
              <w:t>8</w:t>
            </w:r>
          </w:p>
        </w:tc>
        <w:tc>
          <w:tcPr>
            <w:tcW w:w="0" w:type="dxa"/>
          </w:tcPr>
          <w:p w14:paraId="08D89A44">
            <w:pPr>
              <w:spacing w:line="240" w:lineRule="auto"/>
              <w:jc w:val="left"/>
            </w:pPr>
            <w:r>
              <w:rPr>
                <w:rFonts w:ascii="宋体" w:hAnsi="宋体" w:eastAsia="宋体" w:cs="宋体"/>
                <w:b w:val="0"/>
              </w:rPr>
              <w:t>600690</w:t>
            </w:r>
          </w:p>
        </w:tc>
        <w:tc>
          <w:tcPr>
            <w:tcW w:w="0" w:type="dxa"/>
          </w:tcPr>
          <w:p w14:paraId="3F54725A">
            <w:pPr>
              <w:spacing w:line="240" w:lineRule="auto"/>
              <w:jc w:val="left"/>
            </w:pPr>
            <w:r>
              <w:rPr>
                <w:rFonts w:ascii="宋体" w:hAnsi="宋体" w:eastAsia="宋体" w:cs="宋体"/>
                <w:b w:val="0"/>
              </w:rPr>
              <w:t>海尔智家</w:t>
            </w:r>
          </w:p>
        </w:tc>
        <w:tc>
          <w:tcPr>
            <w:tcW w:w="0" w:type="dxa"/>
          </w:tcPr>
          <w:p w14:paraId="7315C4DD">
            <w:pPr>
              <w:spacing w:line="240" w:lineRule="auto"/>
              <w:jc w:val="right"/>
            </w:pPr>
            <w:r>
              <w:rPr>
                <w:rFonts w:ascii="宋体" w:hAnsi="宋体" w:eastAsia="宋体" w:cs="宋体"/>
                <w:b w:val="0"/>
              </w:rPr>
              <w:t>2,750,000</w:t>
            </w:r>
          </w:p>
        </w:tc>
        <w:tc>
          <w:tcPr>
            <w:tcW w:w="0" w:type="dxa"/>
          </w:tcPr>
          <w:p w14:paraId="2C722695">
            <w:pPr>
              <w:spacing w:line="240" w:lineRule="auto"/>
              <w:jc w:val="right"/>
            </w:pPr>
            <w:r>
              <w:rPr>
                <w:rFonts w:ascii="宋体" w:hAnsi="宋体" w:eastAsia="宋体" w:cs="宋体"/>
                <w:b w:val="0"/>
              </w:rPr>
              <w:t>68,145,000.00</w:t>
            </w:r>
          </w:p>
        </w:tc>
        <w:tc>
          <w:tcPr>
            <w:tcW w:w="0" w:type="dxa"/>
          </w:tcPr>
          <w:p w14:paraId="363F3D10">
            <w:pPr>
              <w:spacing w:line="240" w:lineRule="auto"/>
              <w:jc w:val="right"/>
            </w:pPr>
            <w:r>
              <w:rPr>
                <w:rFonts w:ascii="宋体" w:hAnsi="宋体" w:eastAsia="宋体" w:cs="宋体"/>
                <w:b w:val="0"/>
              </w:rPr>
              <w:t>8.85</w:t>
            </w:r>
          </w:p>
        </w:tc>
      </w:tr>
      <w:tr w14:paraId="576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611E73">
            <w:pPr>
              <w:spacing w:line="240" w:lineRule="auto"/>
              <w:jc w:val="center"/>
            </w:pPr>
            <w:r>
              <w:rPr>
                <w:rFonts w:ascii="宋体" w:hAnsi="宋体" w:eastAsia="宋体" w:cs="宋体"/>
                <w:b w:val="0"/>
              </w:rPr>
              <w:t>9</w:t>
            </w:r>
          </w:p>
        </w:tc>
        <w:tc>
          <w:tcPr>
            <w:tcW w:w="0" w:type="dxa"/>
          </w:tcPr>
          <w:p w14:paraId="4208514A">
            <w:pPr>
              <w:spacing w:line="240" w:lineRule="auto"/>
              <w:jc w:val="left"/>
            </w:pPr>
            <w:r>
              <w:rPr>
                <w:rFonts w:ascii="宋体" w:hAnsi="宋体" w:eastAsia="宋体" w:cs="宋体"/>
                <w:b w:val="0"/>
              </w:rPr>
              <w:t>002833</w:t>
            </w:r>
          </w:p>
        </w:tc>
        <w:tc>
          <w:tcPr>
            <w:tcW w:w="0" w:type="dxa"/>
          </w:tcPr>
          <w:p w14:paraId="74DEDE0B">
            <w:pPr>
              <w:spacing w:line="240" w:lineRule="auto"/>
              <w:jc w:val="left"/>
            </w:pPr>
            <w:r>
              <w:rPr>
                <w:rFonts w:ascii="宋体" w:hAnsi="宋体" w:eastAsia="宋体" w:cs="宋体"/>
                <w:b w:val="0"/>
              </w:rPr>
              <w:t>弘亚数控</w:t>
            </w:r>
          </w:p>
        </w:tc>
        <w:tc>
          <w:tcPr>
            <w:tcW w:w="0" w:type="dxa"/>
          </w:tcPr>
          <w:p w14:paraId="550B7F75">
            <w:pPr>
              <w:spacing w:line="240" w:lineRule="auto"/>
              <w:jc w:val="right"/>
            </w:pPr>
            <w:r>
              <w:rPr>
                <w:rFonts w:ascii="宋体" w:hAnsi="宋体" w:eastAsia="宋体" w:cs="宋体"/>
                <w:b w:val="0"/>
              </w:rPr>
              <w:t>3,529,700</w:t>
            </w:r>
          </w:p>
        </w:tc>
        <w:tc>
          <w:tcPr>
            <w:tcW w:w="0" w:type="dxa"/>
          </w:tcPr>
          <w:p w14:paraId="13347D6E">
            <w:pPr>
              <w:spacing w:line="240" w:lineRule="auto"/>
              <w:jc w:val="right"/>
            </w:pPr>
            <w:r>
              <w:rPr>
                <w:rFonts w:ascii="宋体" w:hAnsi="宋体" w:eastAsia="宋体" w:cs="宋体"/>
                <w:b w:val="0"/>
              </w:rPr>
              <w:t>57,745,892.00</w:t>
            </w:r>
          </w:p>
        </w:tc>
        <w:tc>
          <w:tcPr>
            <w:tcW w:w="0" w:type="dxa"/>
          </w:tcPr>
          <w:p w14:paraId="1342C119">
            <w:pPr>
              <w:spacing w:line="240" w:lineRule="auto"/>
              <w:jc w:val="right"/>
            </w:pPr>
            <w:r>
              <w:rPr>
                <w:rFonts w:ascii="宋体" w:hAnsi="宋体" w:eastAsia="宋体" w:cs="宋体"/>
                <w:b w:val="0"/>
              </w:rPr>
              <w:t>7.50</w:t>
            </w:r>
          </w:p>
        </w:tc>
      </w:tr>
      <w:tr w14:paraId="0DA1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888B24">
            <w:pPr>
              <w:spacing w:line="240" w:lineRule="auto"/>
              <w:jc w:val="center"/>
            </w:pPr>
            <w:r>
              <w:rPr>
                <w:rFonts w:ascii="宋体" w:hAnsi="宋体" w:eastAsia="宋体" w:cs="宋体"/>
                <w:b w:val="0"/>
              </w:rPr>
              <w:t>10</w:t>
            </w:r>
          </w:p>
        </w:tc>
        <w:tc>
          <w:tcPr>
            <w:tcW w:w="0" w:type="dxa"/>
          </w:tcPr>
          <w:p w14:paraId="357D7C1C">
            <w:pPr>
              <w:spacing w:line="240" w:lineRule="auto"/>
              <w:jc w:val="left"/>
            </w:pPr>
            <w:r>
              <w:rPr>
                <w:rFonts w:ascii="宋体" w:hAnsi="宋体" w:eastAsia="宋体" w:cs="宋体"/>
                <w:b w:val="0"/>
              </w:rPr>
              <w:t>600563</w:t>
            </w:r>
          </w:p>
        </w:tc>
        <w:tc>
          <w:tcPr>
            <w:tcW w:w="0" w:type="dxa"/>
          </w:tcPr>
          <w:p w14:paraId="0B9B6825">
            <w:pPr>
              <w:spacing w:line="240" w:lineRule="auto"/>
              <w:jc w:val="left"/>
            </w:pPr>
            <w:r>
              <w:rPr>
                <w:rFonts w:ascii="宋体" w:hAnsi="宋体" w:eastAsia="宋体" w:cs="宋体"/>
                <w:b w:val="0"/>
              </w:rPr>
              <w:t>法拉电子</w:t>
            </w:r>
          </w:p>
        </w:tc>
        <w:tc>
          <w:tcPr>
            <w:tcW w:w="0" w:type="dxa"/>
          </w:tcPr>
          <w:p w14:paraId="67221919">
            <w:pPr>
              <w:spacing w:line="240" w:lineRule="auto"/>
              <w:jc w:val="right"/>
            </w:pPr>
            <w:r>
              <w:rPr>
                <w:rFonts w:ascii="宋体" w:hAnsi="宋体" w:eastAsia="宋体" w:cs="宋体"/>
                <w:b w:val="0"/>
              </w:rPr>
              <w:t>439,994</w:t>
            </w:r>
          </w:p>
        </w:tc>
        <w:tc>
          <w:tcPr>
            <w:tcW w:w="0" w:type="dxa"/>
          </w:tcPr>
          <w:p w14:paraId="239A620B">
            <w:pPr>
              <w:spacing w:line="240" w:lineRule="auto"/>
              <w:jc w:val="right"/>
            </w:pPr>
            <w:r>
              <w:rPr>
                <w:rFonts w:ascii="宋体" w:hAnsi="宋体" w:eastAsia="宋体" w:cs="宋体"/>
                <w:b w:val="0"/>
              </w:rPr>
              <w:t>47,998,945.46</w:t>
            </w:r>
          </w:p>
        </w:tc>
        <w:tc>
          <w:tcPr>
            <w:tcW w:w="0" w:type="dxa"/>
          </w:tcPr>
          <w:p w14:paraId="01D39A3F">
            <w:pPr>
              <w:spacing w:line="240" w:lineRule="auto"/>
              <w:jc w:val="right"/>
            </w:pPr>
            <w:r>
              <w:rPr>
                <w:rFonts w:ascii="宋体" w:hAnsi="宋体" w:eastAsia="宋体" w:cs="宋体"/>
                <w:b w:val="0"/>
              </w:rPr>
              <w:t>6.23</w:t>
            </w:r>
          </w:p>
        </w:tc>
      </w:tr>
      <w:tr w14:paraId="3A0B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FB47F1">
            <w:pPr>
              <w:spacing w:line="240" w:lineRule="auto"/>
              <w:jc w:val="center"/>
            </w:pPr>
            <w:r>
              <w:rPr>
                <w:rFonts w:ascii="宋体" w:hAnsi="宋体" w:eastAsia="宋体" w:cs="宋体"/>
                <w:b w:val="0"/>
              </w:rPr>
              <w:t>11</w:t>
            </w:r>
          </w:p>
        </w:tc>
        <w:tc>
          <w:tcPr>
            <w:tcW w:w="0" w:type="dxa"/>
          </w:tcPr>
          <w:p w14:paraId="6D6FFAE3">
            <w:pPr>
              <w:spacing w:line="240" w:lineRule="auto"/>
              <w:jc w:val="left"/>
            </w:pPr>
            <w:r>
              <w:rPr>
                <w:rFonts w:ascii="宋体" w:hAnsi="宋体" w:eastAsia="宋体" w:cs="宋体"/>
                <w:b w:val="0"/>
              </w:rPr>
              <w:t>000999</w:t>
            </w:r>
          </w:p>
        </w:tc>
        <w:tc>
          <w:tcPr>
            <w:tcW w:w="0" w:type="dxa"/>
          </w:tcPr>
          <w:p w14:paraId="38F28835">
            <w:pPr>
              <w:spacing w:line="240" w:lineRule="auto"/>
              <w:jc w:val="left"/>
            </w:pPr>
            <w:r>
              <w:rPr>
                <w:rFonts w:ascii="宋体" w:hAnsi="宋体" w:eastAsia="宋体" w:cs="宋体"/>
                <w:b w:val="0"/>
              </w:rPr>
              <w:t>华润三九</w:t>
            </w:r>
          </w:p>
        </w:tc>
        <w:tc>
          <w:tcPr>
            <w:tcW w:w="0" w:type="dxa"/>
          </w:tcPr>
          <w:p w14:paraId="2454CF95">
            <w:pPr>
              <w:spacing w:line="240" w:lineRule="auto"/>
              <w:jc w:val="right"/>
            </w:pPr>
            <w:r>
              <w:rPr>
                <w:rFonts w:ascii="宋体" w:hAnsi="宋体" w:eastAsia="宋体" w:cs="宋体"/>
                <w:b w:val="0"/>
              </w:rPr>
              <w:t>1,039,987</w:t>
            </w:r>
          </w:p>
        </w:tc>
        <w:tc>
          <w:tcPr>
            <w:tcW w:w="0" w:type="dxa"/>
          </w:tcPr>
          <w:p w14:paraId="01A4E72B">
            <w:pPr>
              <w:spacing w:line="240" w:lineRule="auto"/>
              <w:jc w:val="right"/>
            </w:pPr>
            <w:r>
              <w:rPr>
                <w:rFonts w:ascii="宋体" w:hAnsi="宋体" w:eastAsia="宋体" w:cs="宋体"/>
                <w:b w:val="0"/>
              </w:rPr>
              <w:t>32,530,793.36</w:t>
            </w:r>
          </w:p>
        </w:tc>
        <w:tc>
          <w:tcPr>
            <w:tcW w:w="0" w:type="dxa"/>
          </w:tcPr>
          <w:p w14:paraId="310FDD2D">
            <w:pPr>
              <w:spacing w:line="240" w:lineRule="auto"/>
              <w:jc w:val="right"/>
            </w:pPr>
            <w:r>
              <w:rPr>
                <w:rFonts w:ascii="宋体" w:hAnsi="宋体" w:eastAsia="宋体" w:cs="宋体"/>
                <w:b w:val="0"/>
              </w:rPr>
              <w:t>4.22</w:t>
            </w:r>
          </w:p>
        </w:tc>
      </w:tr>
      <w:tr w14:paraId="2BC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5DB1C5">
            <w:pPr>
              <w:spacing w:line="240" w:lineRule="auto"/>
              <w:jc w:val="center"/>
            </w:pPr>
            <w:r>
              <w:rPr>
                <w:rFonts w:ascii="宋体" w:hAnsi="宋体" w:eastAsia="宋体" w:cs="宋体"/>
                <w:b w:val="0"/>
              </w:rPr>
              <w:t>12</w:t>
            </w:r>
          </w:p>
        </w:tc>
        <w:tc>
          <w:tcPr>
            <w:tcW w:w="0" w:type="dxa"/>
          </w:tcPr>
          <w:p w14:paraId="664F8D9F">
            <w:pPr>
              <w:spacing w:line="240" w:lineRule="auto"/>
              <w:jc w:val="left"/>
            </w:pPr>
            <w:r>
              <w:rPr>
                <w:rFonts w:ascii="宋体" w:hAnsi="宋体" w:eastAsia="宋体" w:cs="宋体"/>
                <w:b w:val="0"/>
              </w:rPr>
              <w:t>000933</w:t>
            </w:r>
          </w:p>
        </w:tc>
        <w:tc>
          <w:tcPr>
            <w:tcW w:w="0" w:type="dxa"/>
          </w:tcPr>
          <w:p w14:paraId="651D6F77">
            <w:pPr>
              <w:spacing w:line="240" w:lineRule="auto"/>
              <w:jc w:val="left"/>
            </w:pPr>
            <w:r>
              <w:rPr>
                <w:rFonts w:ascii="宋体" w:hAnsi="宋体" w:eastAsia="宋体" w:cs="宋体"/>
                <w:b w:val="0"/>
              </w:rPr>
              <w:t>神火股份</w:t>
            </w:r>
          </w:p>
        </w:tc>
        <w:tc>
          <w:tcPr>
            <w:tcW w:w="0" w:type="dxa"/>
          </w:tcPr>
          <w:p w14:paraId="489606AD">
            <w:pPr>
              <w:spacing w:line="240" w:lineRule="auto"/>
              <w:jc w:val="right"/>
            </w:pPr>
            <w:r>
              <w:rPr>
                <w:rFonts w:ascii="宋体" w:hAnsi="宋体" w:eastAsia="宋体" w:cs="宋体"/>
                <w:b w:val="0"/>
              </w:rPr>
              <w:t>199,000</w:t>
            </w:r>
          </w:p>
        </w:tc>
        <w:tc>
          <w:tcPr>
            <w:tcW w:w="0" w:type="dxa"/>
          </w:tcPr>
          <w:p w14:paraId="78B25758">
            <w:pPr>
              <w:spacing w:line="240" w:lineRule="auto"/>
              <w:jc w:val="right"/>
            </w:pPr>
            <w:r>
              <w:rPr>
                <w:rFonts w:ascii="宋体" w:hAnsi="宋体" w:eastAsia="宋体" w:cs="宋体"/>
                <w:b w:val="0"/>
              </w:rPr>
              <w:t>3,311,360.00</w:t>
            </w:r>
          </w:p>
        </w:tc>
        <w:tc>
          <w:tcPr>
            <w:tcW w:w="0" w:type="dxa"/>
          </w:tcPr>
          <w:p w14:paraId="23C1D7F4">
            <w:pPr>
              <w:spacing w:line="240" w:lineRule="auto"/>
              <w:jc w:val="right"/>
            </w:pPr>
            <w:r>
              <w:rPr>
                <w:rFonts w:ascii="宋体" w:hAnsi="宋体" w:eastAsia="宋体" w:cs="宋体"/>
                <w:b w:val="0"/>
              </w:rPr>
              <w:t>0.43</w:t>
            </w:r>
          </w:p>
        </w:tc>
      </w:tr>
      <w:tr w14:paraId="55B3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CDDED2">
            <w:pPr>
              <w:spacing w:line="240" w:lineRule="auto"/>
              <w:jc w:val="center"/>
            </w:pPr>
            <w:r>
              <w:rPr>
                <w:rFonts w:ascii="宋体" w:hAnsi="宋体" w:eastAsia="宋体" w:cs="宋体"/>
                <w:b w:val="0"/>
              </w:rPr>
              <w:t>13</w:t>
            </w:r>
          </w:p>
        </w:tc>
        <w:tc>
          <w:tcPr>
            <w:tcW w:w="0" w:type="dxa"/>
          </w:tcPr>
          <w:p w14:paraId="2DFD7BFD">
            <w:pPr>
              <w:spacing w:line="240" w:lineRule="auto"/>
              <w:jc w:val="left"/>
            </w:pPr>
            <w:r>
              <w:rPr>
                <w:rFonts w:ascii="宋体" w:hAnsi="宋体" w:eastAsia="宋体" w:cs="宋体"/>
                <w:b w:val="0"/>
              </w:rPr>
              <w:t>300144</w:t>
            </w:r>
          </w:p>
        </w:tc>
        <w:tc>
          <w:tcPr>
            <w:tcW w:w="0" w:type="dxa"/>
          </w:tcPr>
          <w:p w14:paraId="6150620A">
            <w:pPr>
              <w:spacing w:line="240" w:lineRule="auto"/>
              <w:jc w:val="left"/>
            </w:pPr>
            <w:r>
              <w:rPr>
                <w:rFonts w:ascii="宋体" w:hAnsi="宋体" w:eastAsia="宋体" w:cs="宋体"/>
                <w:b w:val="0"/>
              </w:rPr>
              <w:t>宋城演艺</w:t>
            </w:r>
          </w:p>
        </w:tc>
        <w:tc>
          <w:tcPr>
            <w:tcW w:w="0" w:type="dxa"/>
          </w:tcPr>
          <w:p w14:paraId="46390982">
            <w:pPr>
              <w:spacing w:line="240" w:lineRule="auto"/>
              <w:jc w:val="right"/>
            </w:pPr>
            <w:r>
              <w:rPr>
                <w:rFonts w:ascii="宋体" w:hAnsi="宋体" w:eastAsia="宋体" w:cs="宋体"/>
                <w:b w:val="0"/>
              </w:rPr>
              <w:t>300,000</w:t>
            </w:r>
          </w:p>
        </w:tc>
        <w:tc>
          <w:tcPr>
            <w:tcW w:w="0" w:type="dxa"/>
          </w:tcPr>
          <w:p w14:paraId="55EBBC73">
            <w:pPr>
              <w:spacing w:line="240" w:lineRule="auto"/>
              <w:jc w:val="right"/>
            </w:pPr>
            <w:r>
              <w:rPr>
                <w:rFonts w:ascii="宋体" w:hAnsi="宋体" w:eastAsia="宋体" w:cs="宋体"/>
                <w:b w:val="0"/>
              </w:rPr>
              <w:t>2,565,000.00</w:t>
            </w:r>
          </w:p>
        </w:tc>
        <w:tc>
          <w:tcPr>
            <w:tcW w:w="0" w:type="dxa"/>
          </w:tcPr>
          <w:p w14:paraId="3F073700">
            <w:pPr>
              <w:spacing w:line="240" w:lineRule="auto"/>
              <w:jc w:val="right"/>
            </w:pPr>
            <w:r>
              <w:rPr>
                <w:rFonts w:ascii="宋体" w:hAnsi="宋体" w:eastAsia="宋体" w:cs="宋体"/>
                <w:b w:val="0"/>
              </w:rPr>
              <w:t>0.33</w:t>
            </w:r>
          </w:p>
        </w:tc>
      </w:tr>
      <w:tr w14:paraId="7047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7FDC0C">
            <w:pPr>
              <w:spacing w:line="240" w:lineRule="auto"/>
              <w:jc w:val="center"/>
            </w:pPr>
            <w:r>
              <w:rPr>
                <w:rFonts w:ascii="宋体" w:hAnsi="宋体" w:eastAsia="宋体" w:cs="宋体"/>
                <w:b w:val="0"/>
              </w:rPr>
              <w:t>14</w:t>
            </w:r>
          </w:p>
        </w:tc>
        <w:tc>
          <w:tcPr>
            <w:tcW w:w="0" w:type="dxa"/>
          </w:tcPr>
          <w:p w14:paraId="123EF465">
            <w:pPr>
              <w:spacing w:line="240" w:lineRule="auto"/>
              <w:jc w:val="left"/>
            </w:pPr>
            <w:r>
              <w:rPr>
                <w:rFonts w:ascii="宋体" w:hAnsi="宋体" w:eastAsia="宋体" w:cs="宋体"/>
                <w:b w:val="0"/>
              </w:rPr>
              <w:t>603210</w:t>
            </w:r>
          </w:p>
        </w:tc>
        <w:tc>
          <w:tcPr>
            <w:tcW w:w="0" w:type="dxa"/>
          </w:tcPr>
          <w:p w14:paraId="7159BB5F">
            <w:pPr>
              <w:spacing w:line="240" w:lineRule="auto"/>
              <w:jc w:val="left"/>
            </w:pPr>
            <w:r>
              <w:rPr>
                <w:rFonts w:ascii="宋体" w:hAnsi="宋体" w:eastAsia="宋体" w:cs="宋体"/>
                <w:b w:val="0"/>
              </w:rPr>
              <w:t>泰鸿万立</w:t>
            </w:r>
          </w:p>
        </w:tc>
        <w:tc>
          <w:tcPr>
            <w:tcW w:w="0" w:type="dxa"/>
          </w:tcPr>
          <w:p w14:paraId="73D5838D">
            <w:pPr>
              <w:spacing w:line="240" w:lineRule="auto"/>
              <w:jc w:val="right"/>
            </w:pPr>
            <w:r>
              <w:rPr>
                <w:rFonts w:ascii="宋体" w:hAnsi="宋体" w:eastAsia="宋体" w:cs="宋体"/>
                <w:b w:val="0"/>
              </w:rPr>
              <w:t>2,857</w:t>
            </w:r>
          </w:p>
        </w:tc>
        <w:tc>
          <w:tcPr>
            <w:tcW w:w="0" w:type="dxa"/>
          </w:tcPr>
          <w:p w14:paraId="719DB170">
            <w:pPr>
              <w:spacing w:line="240" w:lineRule="auto"/>
              <w:jc w:val="right"/>
            </w:pPr>
            <w:r>
              <w:rPr>
                <w:rFonts w:ascii="宋体" w:hAnsi="宋体" w:eastAsia="宋体" w:cs="宋体"/>
                <w:b w:val="0"/>
              </w:rPr>
              <w:t>58,224.07</w:t>
            </w:r>
          </w:p>
        </w:tc>
        <w:tc>
          <w:tcPr>
            <w:tcW w:w="0" w:type="dxa"/>
          </w:tcPr>
          <w:p w14:paraId="545B1153">
            <w:pPr>
              <w:spacing w:line="240" w:lineRule="auto"/>
              <w:jc w:val="right"/>
            </w:pPr>
            <w:r>
              <w:rPr>
                <w:rFonts w:ascii="宋体" w:hAnsi="宋体" w:eastAsia="宋体" w:cs="宋体"/>
                <w:b w:val="0"/>
              </w:rPr>
              <w:t>0.01</w:t>
            </w:r>
          </w:p>
        </w:tc>
      </w:tr>
      <w:tr w14:paraId="2441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26F812">
            <w:pPr>
              <w:spacing w:line="240" w:lineRule="auto"/>
              <w:jc w:val="center"/>
            </w:pPr>
            <w:r>
              <w:rPr>
                <w:rFonts w:ascii="宋体" w:hAnsi="宋体" w:eastAsia="宋体" w:cs="宋体"/>
                <w:b w:val="0"/>
              </w:rPr>
              <w:t>15</w:t>
            </w:r>
          </w:p>
        </w:tc>
        <w:tc>
          <w:tcPr>
            <w:tcW w:w="0" w:type="dxa"/>
          </w:tcPr>
          <w:p w14:paraId="6942BBC2">
            <w:pPr>
              <w:spacing w:line="240" w:lineRule="auto"/>
              <w:jc w:val="left"/>
            </w:pPr>
            <w:r>
              <w:rPr>
                <w:rFonts w:ascii="宋体" w:hAnsi="宋体" w:eastAsia="宋体" w:cs="宋体"/>
                <w:b w:val="0"/>
              </w:rPr>
              <w:t>603382</w:t>
            </w:r>
          </w:p>
        </w:tc>
        <w:tc>
          <w:tcPr>
            <w:tcW w:w="0" w:type="dxa"/>
          </w:tcPr>
          <w:p w14:paraId="12FAEDFF">
            <w:pPr>
              <w:spacing w:line="240" w:lineRule="auto"/>
              <w:jc w:val="left"/>
            </w:pPr>
            <w:r>
              <w:rPr>
                <w:rFonts w:ascii="宋体" w:hAnsi="宋体" w:eastAsia="宋体" w:cs="宋体"/>
                <w:b w:val="0"/>
              </w:rPr>
              <w:t>海阳科技</w:t>
            </w:r>
          </w:p>
        </w:tc>
        <w:tc>
          <w:tcPr>
            <w:tcW w:w="0" w:type="dxa"/>
          </w:tcPr>
          <w:p w14:paraId="1AC6B82D">
            <w:pPr>
              <w:spacing w:line="240" w:lineRule="auto"/>
              <w:jc w:val="right"/>
            </w:pPr>
            <w:r>
              <w:rPr>
                <w:rFonts w:ascii="宋体" w:hAnsi="宋体" w:eastAsia="宋体" w:cs="宋体"/>
                <w:b w:val="0"/>
              </w:rPr>
              <w:t>1,045</w:t>
            </w:r>
          </w:p>
        </w:tc>
        <w:tc>
          <w:tcPr>
            <w:tcW w:w="0" w:type="dxa"/>
          </w:tcPr>
          <w:p w14:paraId="2E9CFC06">
            <w:pPr>
              <w:spacing w:line="240" w:lineRule="auto"/>
              <w:jc w:val="right"/>
            </w:pPr>
            <w:r>
              <w:rPr>
                <w:rFonts w:ascii="宋体" w:hAnsi="宋体" w:eastAsia="宋体" w:cs="宋体"/>
                <w:b w:val="0"/>
              </w:rPr>
              <w:t>31,970.35</w:t>
            </w:r>
          </w:p>
        </w:tc>
        <w:tc>
          <w:tcPr>
            <w:tcW w:w="0" w:type="dxa"/>
          </w:tcPr>
          <w:p w14:paraId="4834D54A">
            <w:pPr>
              <w:spacing w:line="240" w:lineRule="auto"/>
              <w:jc w:val="right"/>
            </w:pPr>
            <w:r>
              <w:rPr>
                <w:rFonts w:ascii="宋体" w:hAnsi="宋体" w:eastAsia="宋体" w:cs="宋体"/>
                <w:b w:val="0"/>
              </w:rPr>
              <w:t>0.00</w:t>
            </w:r>
          </w:p>
        </w:tc>
      </w:tr>
      <w:tr w14:paraId="3843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7B14A9">
            <w:pPr>
              <w:spacing w:line="240" w:lineRule="auto"/>
              <w:jc w:val="center"/>
            </w:pPr>
            <w:r>
              <w:rPr>
                <w:rFonts w:ascii="宋体" w:hAnsi="宋体" w:eastAsia="宋体" w:cs="宋体"/>
                <w:b w:val="0"/>
              </w:rPr>
              <w:t>16</w:t>
            </w:r>
          </w:p>
        </w:tc>
        <w:tc>
          <w:tcPr>
            <w:tcW w:w="0" w:type="dxa"/>
          </w:tcPr>
          <w:p w14:paraId="7D9EFBB1">
            <w:pPr>
              <w:spacing w:line="240" w:lineRule="auto"/>
              <w:jc w:val="left"/>
            </w:pPr>
            <w:r>
              <w:rPr>
                <w:rFonts w:ascii="宋体" w:hAnsi="宋体" w:eastAsia="宋体" w:cs="宋体"/>
                <w:b w:val="0"/>
              </w:rPr>
              <w:t>301275</w:t>
            </w:r>
          </w:p>
        </w:tc>
        <w:tc>
          <w:tcPr>
            <w:tcW w:w="0" w:type="dxa"/>
          </w:tcPr>
          <w:p w14:paraId="3A44348F">
            <w:pPr>
              <w:spacing w:line="240" w:lineRule="auto"/>
              <w:jc w:val="left"/>
            </w:pPr>
            <w:r>
              <w:rPr>
                <w:rFonts w:ascii="宋体" w:hAnsi="宋体" w:eastAsia="宋体" w:cs="宋体"/>
                <w:b w:val="0"/>
              </w:rPr>
              <w:t>汉朔科技</w:t>
            </w:r>
          </w:p>
        </w:tc>
        <w:tc>
          <w:tcPr>
            <w:tcW w:w="0" w:type="dxa"/>
          </w:tcPr>
          <w:p w14:paraId="09A20C4B">
            <w:pPr>
              <w:spacing w:line="240" w:lineRule="auto"/>
              <w:jc w:val="right"/>
            </w:pPr>
            <w:r>
              <w:rPr>
                <w:rFonts w:ascii="宋体" w:hAnsi="宋体" w:eastAsia="宋体" w:cs="宋体"/>
                <w:b w:val="0"/>
              </w:rPr>
              <w:t>397</w:t>
            </w:r>
          </w:p>
        </w:tc>
        <w:tc>
          <w:tcPr>
            <w:tcW w:w="0" w:type="dxa"/>
          </w:tcPr>
          <w:p w14:paraId="343D3C16">
            <w:pPr>
              <w:spacing w:line="240" w:lineRule="auto"/>
              <w:jc w:val="right"/>
            </w:pPr>
            <w:r>
              <w:rPr>
                <w:rFonts w:ascii="宋体" w:hAnsi="宋体" w:eastAsia="宋体" w:cs="宋体"/>
                <w:b w:val="0"/>
              </w:rPr>
              <w:t>22,307.43</w:t>
            </w:r>
          </w:p>
        </w:tc>
        <w:tc>
          <w:tcPr>
            <w:tcW w:w="0" w:type="dxa"/>
          </w:tcPr>
          <w:p w14:paraId="620AE376">
            <w:pPr>
              <w:spacing w:line="240" w:lineRule="auto"/>
              <w:jc w:val="right"/>
            </w:pPr>
            <w:r>
              <w:rPr>
                <w:rFonts w:ascii="宋体" w:hAnsi="宋体" w:eastAsia="宋体" w:cs="宋体"/>
                <w:b w:val="0"/>
              </w:rPr>
              <w:t>0.00</w:t>
            </w:r>
          </w:p>
        </w:tc>
      </w:tr>
      <w:tr w14:paraId="1BDF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D86AF0">
            <w:pPr>
              <w:spacing w:line="240" w:lineRule="auto"/>
              <w:jc w:val="center"/>
            </w:pPr>
            <w:r>
              <w:rPr>
                <w:rFonts w:ascii="宋体" w:hAnsi="宋体" w:eastAsia="宋体" w:cs="宋体"/>
                <w:b w:val="0"/>
              </w:rPr>
              <w:t>17</w:t>
            </w:r>
          </w:p>
        </w:tc>
        <w:tc>
          <w:tcPr>
            <w:tcW w:w="0" w:type="dxa"/>
          </w:tcPr>
          <w:p w14:paraId="6A3A71E0">
            <w:pPr>
              <w:spacing w:line="240" w:lineRule="auto"/>
              <w:jc w:val="left"/>
            </w:pPr>
            <w:r>
              <w:rPr>
                <w:rFonts w:ascii="宋体" w:hAnsi="宋体" w:eastAsia="宋体" w:cs="宋体"/>
                <w:b w:val="0"/>
              </w:rPr>
              <w:t>301678</w:t>
            </w:r>
          </w:p>
        </w:tc>
        <w:tc>
          <w:tcPr>
            <w:tcW w:w="0" w:type="dxa"/>
          </w:tcPr>
          <w:p w14:paraId="5DCF2BB3">
            <w:pPr>
              <w:spacing w:line="240" w:lineRule="auto"/>
              <w:jc w:val="left"/>
            </w:pPr>
            <w:r>
              <w:rPr>
                <w:rFonts w:ascii="宋体" w:hAnsi="宋体" w:eastAsia="宋体" w:cs="宋体"/>
                <w:b w:val="0"/>
              </w:rPr>
              <w:t>新恒汇</w:t>
            </w:r>
          </w:p>
        </w:tc>
        <w:tc>
          <w:tcPr>
            <w:tcW w:w="0" w:type="dxa"/>
          </w:tcPr>
          <w:p w14:paraId="486C55FD">
            <w:pPr>
              <w:spacing w:line="240" w:lineRule="auto"/>
              <w:jc w:val="right"/>
            </w:pPr>
            <w:r>
              <w:rPr>
                <w:rFonts w:ascii="宋体" w:hAnsi="宋体" w:eastAsia="宋体" w:cs="宋体"/>
                <w:b w:val="0"/>
              </w:rPr>
              <w:t>382</w:t>
            </w:r>
          </w:p>
        </w:tc>
        <w:tc>
          <w:tcPr>
            <w:tcW w:w="0" w:type="dxa"/>
          </w:tcPr>
          <w:p w14:paraId="3F0BF2EE">
            <w:pPr>
              <w:spacing w:line="240" w:lineRule="auto"/>
              <w:jc w:val="right"/>
            </w:pPr>
            <w:r>
              <w:rPr>
                <w:rFonts w:ascii="宋体" w:hAnsi="宋体" w:eastAsia="宋体" w:cs="宋体"/>
                <w:b w:val="0"/>
              </w:rPr>
              <w:t>17,014.28</w:t>
            </w:r>
          </w:p>
        </w:tc>
        <w:tc>
          <w:tcPr>
            <w:tcW w:w="0" w:type="dxa"/>
          </w:tcPr>
          <w:p w14:paraId="18C30E70">
            <w:pPr>
              <w:spacing w:line="240" w:lineRule="auto"/>
              <w:jc w:val="right"/>
            </w:pPr>
            <w:r>
              <w:rPr>
                <w:rFonts w:ascii="宋体" w:hAnsi="宋体" w:eastAsia="宋体" w:cs="宋体"/>
                <w:b w:val="0"/>
              </w:rPr>
              <w:t>0.00</w:t>
            </w:r>
          </w:p>
        </w:tc>
      </w:tr>
      <w:tr w14:paraId="73D4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B52DE6">
            <w:pPr>
              <w:spacing w:line="240" w:lineRule="auto"/>
              <w:jc w:val="center"/>
            </w:pPr>
            <w:r>
              <w:rPr>
                <w:rFonts w:ascii="宋体" w:hAnsi="宋体" w:eastAsia="宋体" w:cs="宋体"/>
                <w:b w:val="0"/>
              </w:rPr>
              <w:t>18</w:t>
            </w:r>
          </w:p>
        </w:tc>
        <w:tc>
          <w:tcPr>
            <w:tcW w:w="0" w:type="dxa"/>
          </w:tcPr>
          <w:p w14:paraId="727E2ED9">
            <w:pPr>
              <w:spacing w:line="240" w:lineRule="auto"/>
              <w:jc w:val="left"/>
            </w:pPr>
            <w:r>
              <w:rPr>
                <w:rFonts w:ascii="宋体" w:hAnsi="宋体" w:eastAsia="宋体" w:cs="宋体"/>
                <w:b w:val="0"/>
              </w:rPr>
              <w:t>301602</w:t>
            </w:r>
          </w:p>
        </w:tc>
        <w:tc>
          <w:tcPr>
            <w:tcW w:w="0" w:type="dxa"/>
          </w:tcPr>
          <w:p w14:paraId="7F6CE24F">
            <w:pPr>
              <w:spacing w:line="240" w:lineRule="auto"/>
              <w:jc w:val="left"/>
            </w:pPr>
            <w:r>
              <w:rPr>
                <w:rFonts w:ascii="宋体" w:hAnsi="宋体" w:eastAsia="宋体" w:cs="宋体"/>
                <w:b w:val="0"/>
              </w:rPr>
              <w:t>超研股份</w:t>
            </w:r>
          </w:p>
        </w:tc>
        <w:tc>
          <w:tcPr>
            <w:tcW w:w="0" w:type="dxa"/>
          </w:tcPr>
          <w:p w14:paraId="50264E82">
            <w:pPr>
              <w:spacing w:line="240" w:lineRule="auto"/>
              <w:jc w:val="right"/>
            </w:pPr>
            <w:r>
              <w:rPr>
                <w:rFonts w:ascii="宋体" w:hAnsi="宋体" w:eastAsia="宋体" w:cs="宋体"/>
                <w:b w:val="0"/>
              </w:rPr>
              <w:t>658</w:t>
            </w:r>
          </w:p>
        </w:tc>
        <w:tc>
          <w:tcPr>
            <w:tcW w:w="0" w:type="dxa"/>
          </w:tcPr>
          <w:p w14:paraId="1423B2D2">
            <w:pPr>
              <w:spacing w:line="240" w:lineRule="auto"/>
              <w:jc w:val="right"/>
            </w:pPr>
            <w:r>
              <w:rPr>
                <w:rFonts w:ascii="宋体" w:hAnsi="宋体" w:eastAsia="宋体" w:cs="宋体"/>
                <w:b w:val="0"/>
              </w:rPr>
              <w:t>16,318.40</w:t>
            </w:r>
          </w:p>
        </w:tc>
        <w:tc>
          <w:tcPr>
            <w:tcW w:w="0" w:type="dxa"/>
          </w:tcPr>
          <w:p w14:paraId="7CB6FCFC">
            <w:pPr>
              <w:spacing w:line="240" w:lineRule="auto"/>
              <w:jc w:val="right"/>
            </w:pPr>
            <w:r>
              <w:rPr>
                <w:rFonts w:ascii="宋体" w:hAnsi="宋体" w:eastAsia="宋体" w:cs="宋体"/>
                <w:b w:val="0"/>
              </w:rPr>
              <w:t>0.00</w:t>
            </w:r>
          </w:p>
        </w:tc>
      </w:tr>
      <w:tr w14:paraId="74F9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054B50">
            <w:pPr>
              <w:spacing w:line="240" w:lineRule="auto"/>
              <w:jc w:val="center"/>
            </w:pPr>
            <w:r>
              <w:rPr>
                <w:rFonts w:ascii="宋体" w:hAnsi="宋体" w:eastAsia="宋体" w:cs="宋体"/>
                <w:b w:val="0"/>
              </w:rPr>
              <w:t>19</w:t>
            </w:r>
          </w:p>
        </w:tc>
        <w:tc>
          <w:tcPr>
            <w:tcW w:w="0" w:type="dxa"/>
          </w:tcPr>
          <w:p w14:paraId="1B50AEA1">
            <w:pPr>
              <w:spacing w:line="240" w:lineRule="auto"/>
              <w:jc w:val="left"/>
            </w:pPr>
            <w:r>
              <w:rPr>
                <w:rFonts w:ascii="宋体" w:hAnsi="宋体" w:eastAsia="宋体" w:cs="宋体"/>
                <w:b w:val="0"/>
              </w:rPr>
              <w:t>301501</w:t>
            </w:r>
          </w:p>
        </w:tc>
        <w:tc>
          <w:tcPr>
            <w:tcW w:w="0" w:type="dxa"/>
          </w:tcPr>
          <w:p w14:paraId="0533CB63">
            <w:pPr>
              <w:spacing w:line="240" w:lineRule="auto"/>
              <w:jc w:val="left"/>
            </w:pPr>
            <w:r>
              <w:rPr>
                <w:rFonts w:ascii="宋体" w:hAnsi="宋体" w:eastAsia="宋体" w:cs="宋体"/>
                <w:b w:val="0"/>
              </w:rPr>
              <w:t>恒鑫生活</w:t>
            </w:r>
          </w:p>
        </w:tc>
        <w:tc>
          <w:tcPr>
            <w:tcW w:w="0" w:type="dxa"/>
          </w:tcPr>
          <w:p w14:paraId="0D55C77B">
            <w:pPr>
              <w:spacing w:line="240" w:lineRule="auto"/>
              <w:jc w:val="right"/>
            </w:pPr>
            <w:r>
              <w:rPr>
                <w:rFonts w:ascii="宋体" w:hAnsi="宋体" w:eastAsia="宋体" w:cs="宋体"/>
                <w:b w:val="0"/>
              </w:rPr>
              <w:t>349</w:t>
            </w:r>
          </w:p>
        </w:tc>
        <w:tc>
          <w:tcPr>
            <w:tcW w:w="0" w:type="dxa"/>
          </w:tcPr>
          <w:p w14:paraId="183758FE">
            <w:pPr>
              <w:spacing w:line="240" w:lineRule="auto"/>
              <w:jc w:val="right"/>
            </w:pPr>
            <w:r>
              <w:rPr>
                <w:rFonts w:ascii="宋体" w:hAnsi="宋体" w:eastAsia="宋体" w:cs="宋体"/>
                <w:b w:val="0"/>
              </w:rPr>
              <w:t>15,781.78</w:t>
            </w:r>
          </w:p>
        </w:tc>
        <w:tc>
          <w:tcPr>
            <w:tcW w:w="0" w:type="dxa"/>
          </w:tcPr>
          <w:p w14:paraId="26F788C0">
            <w:pPr>
              <w:spacing w:line="240" w:lineRule="auto"/>
              <w:jc w:val="right"/>
            </w:pPr>
            <w:r>
              <w:rPr>
                <w:rFonts w:ascii="宋体" w:hAnsi="宋体" w:eastAsia="宋体" w:cs="宋体"/>
                <w:b w:val="0"/>
              </w:rPr>
              <w:t>0.00</w:t>
            </w:r>
          </w:p>
        </w:tc>
      </w:tr>
      <w:tr w14:paraId="278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70BDDD">
            <w:pPr>
              <w:spacing w:line="240" w:lineRule="auto"/>
              <w:jc w:val="center"/>
            </w:pPr>
            <w:r>
              <w:rPr>
                <w:rFonts w:ascii="宋体" w:hAnsi="宋体" w:eastAsia="宋体" w:cs="宋体"/>
                <w:b w:val="0"/>
              </w:rPr>
              <w:t>20</w:t>
            </w:r>
          </w:p>
        </w:tc>
        <w:tc>
          <w:tcPr>
            <w:tcW w:w="0" w:type="dxa"/>
          </w:tcPr>
          <w:p w14:paraId="586E088C">
            <w:pPr>
              <w:spacing w:line="240" w:lineRule="auto"/>
              <w:jc w:val="left"/>
            </w:pPr>
            <w:r>
              <w:rPr>
                <w:rFonts w:ascii="宋体" w:hAnsi="宋体" w:eastAsia="宋体" w:cs="宋体"/>
                <w:b w:val="0"/>
              </w:rPr>
              <w:t>001388</w:t>
            </w:r>
          </w:p>
        </w:tc>
        <w:tc>
          <w:tcPr>
            <w:tcW w:w="0" w:type="dxa"/>
          </w:tcPr>
          <w:p w14:paraId="48B34FC9">
            <w:pPr>
              <w:spacing w:line="240" w:lineRule="auto"/>
              <w:jc w:val="left"/>
            </w:pPr>
            <w:r>
              <w:rPr>
                <w:rFonts w:ascii="宋体" w:hAnsi="宋体" w:eastAsia="宋体" w:cs="宋体"/>
                <w:b w:val="0"/>
              </w:rPr>
              <w:t>信通电子</w:t>
            </w:r>
          </w:p>
        </w:tc>
        <w:tc>
          <w:tcPr>
            <w:tcW w:w="0" w:type="dxa"/>
          </w:tcPr>
          <w:p w14:paraId="66DC9848">
            <w:pPr>
              <w:spacing w:line="240" w:lineRule="auto"/>
              <w:jc w:val="right"/>
            </w:pPr>
            <w:r>
              <w:rPr>
                <w:rFonts w:ascii="宋体" w:hAnsi="宋体" w:eastAsia="宋体" w:cs="宋体"/>
                <w:b w:val="0"/>
              </w:rPr>
              <w:t>937</w:t>
            </w:r>
          </w:p>
        </w:tc>
        <w:tc>
          <w:tcPr>
            <w:tcW w:w="0" w:type="dxa"/>
          </w:tcPr>
          <w:p w14:paraId="4A067E42">
            <w:pPr>
              <w:spacing w:line="240" w:lineRule="auto"/>
              <w:jc w:val="right"/>
            </w:pPr>
            <w:r>
              <w:rPr>
                <w:rFonts w:ascii="宋体" w:hAnsi="宋体" w:eastAsia="宋体" w:cs="宋体"/>
                <w:b w:val="0"/>
              </w:rPr>
              <w:t>15,385.54</w:t>
            </w:r>
          </w:p>
        </w:tc>
        <w:tc>
          <w:tcPr>
            <w:tcW w:w="0" w:type="dxa"/>
          </w:tcPr>
          <w:p w14:paraId="61D99FF4">
            <w:pPr>
              <w:spacing w:line="240" w:lineRule="auto"/>
              <w:jc w:val="right"/>
            </w:pPr>
            <w:r>
              <w:rPr>
                <w:rFonts w:ascii="宋体" w:hAnsi="宋体" w:eastAsia="宋体" w:cs="宋体"/>
                <w:b w:val="0"/>
              </w:rPr>
              <w:t>0.00</w:t>
            </w:r>
          </w:p>
        </w:tc>
      </w:tr>
      <w:tr w14:paraId="101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D835E2">
            <w:pPr>
              <w:spacing w:line="240" w:lineRule="auto"/>
              <w:jc w:val="center"/>
            </w:pPr>
            <w:r>
              <w:rPr>
                <w:rFonts w:ascii="宋体" w:hAnsi="宋体" w:eastAsia="宋体" w:cs="宋体"/>
                <w:b w:val="0"/>
              </w:rPr>
              <w:t>21</w:t>
            </w:r>
          </w:p>
        </w:tc>
        <w:tc>
          <w:tcPr>
            <w:tcW w:w="0" w:type="dxa"/>
          </w:tcPr>
          <w:p w14:paraId="7744BAAF">
            <w:pPr>
              <w:spacing w:line="240" w:lineRule="auto"/>
              <w:jc w:val="left"/>
            </w:pPr>
            <w:r>
              <w:rPr>
                <w:rFonts w:ascii="宋体" w:hAnsi="宋体" w:eastAsia="宋体" w:cs="宋体"/>
                <w:b w:val="0"/>
              </w:rPr>
              <w:t>301479</w:t>
            </w:r>
          </w:p>
        </w:tc>
        <w:tc>
          <w:tcPr>
            <w:tcW w:w="0" w:type="dxa"/>
          </w:tcPr>
          <w:p w14:paraId="5BCE7844">
            <w:pPr>
              <w:spacing w:line="240" w:lineRule="auto"/>
              <w:jc w:val="left"/>
            </w:pPr>
            <w:r>
              <w:rPr>
                <w:rFonts w:ascii="宋体" w:hAnsi="宋体" w:eastAsia="宋体" w:cs="宋体"/>
                <w:b w:val="0"/>
              </w:rPr>
              <w:t>弘景光电</w:t>
            </w:r>
          </w:p>
        </w:tc>
        <w:tc>
          <w:tcPr>
            <w:tcW w:w="0" w:type="dxa"/>
          </w:tcPr>
          <w:p w14:paraId="36080254">
            <w:pPr>
              <w:spacing w:line="240" w:lineRule="auto"/>
              <w:jc w:val="right"/>
            </w:pPr>
            <w:r>
              <w:rPr>
                <w:rFonts w:ascii="宋体" w:hAnsi="宋体" w:eastAsia="宋体" w:cs="宋体"/>
                <w:b w:val="0"/>
              </w:rPr>
              <w:t>182</w:t>
            </w:r>
          </w:p>
        </w:tc>
        <w:tc>
          <w:tcPr>
            <w:tcW w:w="0" w:type="dxa"/>
          </w:tcPr>
          <w:p w14:paraId="345E7632">
            <w:pPr>
              <w:spacing w:line="240" w:lineRule="auto"/>
              <w:jc w:val="right"/>
            </w:pPr>
            <w:r>
              <w:rPr>
                <w:rFonts w:ascii="宋体" w:hAnsi="宋体" w:eastAsia="宋体" w:cs="宋体"/>
                <w:b w:val="0"/>
              </w:rPr>
              <w:t>14,172.34</w:t>
            </w:r>
          </w:p>
        </w:tc>
        <w:tc>
          <w:tcPr>
            <w:tcW w:w="0" w:type="dxa"/>
          </w:tcPr>
          <w:p w14:paraId="2E9DE964">
            <w:pPr>
              <w:spacing w:line="240" w:lineRule="auto"/>
              <w:jc w:val="right"/>
            </w:pPr>
            <w:r>
              <w:rPr>
                <w:rFonts w:ascii="宋体" w:hAnsi="宋体" w:eastAsia="宋体" w:cs="宋体"/>
                <w:b w:val="0"/>
              </w:rPr>
              <w:t>0.00</w:t>
            </w:r>
          </w:p>
        </w:tc>
      </w:tr>
      <w:tr w14:paraId="1625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943316">
            <w:pPr>
              <w:spacing w:line="240" w:lineRule="auto"/>
              <w:jc w:val="center"/>
            </w:pPr>
            <w:r>
              <w:rPr>
                <w:rFonts w:ascii="宋体" w:hAnsi="宋体" w:eastAsia="宋体" w:cs="宋体"/>
                <w:b w:val="0"/>
              </w:rPr>
              <w:t>22</w:t>
            </w:r>
          </w:p>
        </w:tc>
        <w:tc>
          <w:tcPr>
            <w:tcW w:w="0" w:type="dxa"/>
          </w:tcPr>
          <w:p w14:paraId="1E27FCD5">
            <w:pPr>
              <w:spacing w:line="240" w:lineRule="auto"/>
              <w:jc w:val="left"/>
            </w:pPr>
            <w:r>
              <w:rPr>
                <w:rFonts w:ascii="宋体" w:hAnsi="宋体" w:eastAsia="宋体" w:cs="宋体"/>
                <w:b w:val="0"/>
              </w:rPr>
              <w:t>301535</w:t>
            </w:r>
          </w:p>
        </w:tc>
        <w:tc>
          <w:tcPr>
            <w:tcW w:w="0" w:type="dxa"/>
          </w:tcPr>
          <w:p w14:paraId="55A8A277">
            <w:pPr>
              <w:spacing w:line="240" w:lineRule="auto"/>
              <w:jc w:val="left"/>
            </w:pPr>
            <w:r>
              <w:rPr>
                <w:rFonts w:ascii="宋体" w:hAnsi="宋体" w:eastAsia="宋体" w:cs="宋体"/>
                <w:b w:val="0"/>
              </w:rPr>
              <w:t>浙江华远</w:t>
            </w:r>
          </w:p>
        </w:tc>
        <w:tc>
          <w:tcPr>
            <w:tcW w:w="0" w:type="dxa"/>
          </w:tcPr>
          <w:p w14:paraId="088B509E">
            <w:pPr>
              <w:spacing w:line="240" w:lineRule="auto"/>
              <w:jc w:val="right"/>
            </w:pPr>
            <w:r>
              <w:rPr>
                <w:rFonts w:ascii="宋体" w:hAnsi="宋体" w:eastAsia="宋体" w:cs="宋体"/>
                <w:b w:val="0"/>
              </w:rPr>
              <w:t>734</w:t>
            </w:r>
          </w:p>
        </w:tc>
        <w:tc>
          <w:tcPr>
            <w:tcW w:w="0" w:type="dxa"/>
          </w:tcPr>
          <w:p w14:paraId="54F53521">
            <w:pPr>
              <w:spacing w:line="240" w:lineRule="auto"/>
              <w:jc w:val="right"/>
            </w:pPr>
            <w:r>
              <w:rPr>
                <w:rFonts w:ascii="宋体" w:hAnsi="宋体" w:eastAsia="宋体" w:cs="宋体"/>
                <w:b w:val="0"/>
              </w:rPr>
              <w:t>13,938.66</w:t>
            </w:r>
          </w:p>
        </w:tc>
        <w:tc>
          <w:tcPr>
            <w:tcW w:w="0" w:type="dxa"/>
          </w:tcPr>
          <w:p w14:paraId="045D9683">
            <w:pPr>
              <w:spacing w:line="240" w:lineRule="auto"/>
              <w:jc w:val="right"/>
            </w:pPr>
            <w:r>
              <w:rPr>
                <w:rFonts w:ascii="宋体" w:hAnsi="宋体" w:eastAsia="宋体" w:cs="宋体"/>
                <w:b w:val="0"/>
              </w:rPr>
              <w:t>0.00</w:t>
            </w:r>
          </w:p>
        </w:tc>
      </w:tr>
      <w:tr w14:paraId="2CCB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485993">
            <w:pPr>
              <w:spacing w:line="240" w:lineRule="auto"/>
              <w:jc w:val="center"/>
            </w:pPr>
            <w:r>
              <w:rPr>
                <w:rFonts w:ascii="宋体" w:hAnsi="宋体" w:eastAsia="宋体" w:cs="宋体"/>
                <w:b w:val="0"/>
              </w:rPr>
              <w:t>23</w:t>
            </w:r>
          </w:p>
        </w:tc>
        <w:tc>
          <w:tcPr>
            <w:tcW w:w="0" w:type="dxa"/>
          </w:tcPr>
          <w:p w14:paraId="7F9ECE3C">
            <w:pPr>
              <w:spacing w:line="240" w:lineRule="auto"/>
              <w:jc w:val="left"/>
            </w:pPr>
            <w:r>
              <w:rPr>
                <w:rFonts w:ascii="宋体" w:hAnsi="宋体" w:eastAsia="宋体" w:cs="宋体"/>
                <w:b w:val="0"/>
              </w:rPr>
              <w:t>603202</w:t>
            </w:r>
          </w:p>
        </w:tc>
        <w:tc>
          <w:tcPr>
            <w:tcW w:w="0" w:type="dxa"/>
          </w:tcPr>
          <w:p w14:paraId="48052F2F">
            <w:pPr>
              <w:spacing w:line="240" w:lineRule="auto"/>
              <w:jc w:val="left"/>
            </w:pPr>
            <w:r>
              <w:rPr>
                <w:rFonts w:ascii="宋体" w:hAnsi="宋体" w:eastAsia="宋体" w:cs="宋体"/>
                <w:b w:val="0"/>
              </w:rPr>
              <w:t>天有为</w:t>
            </w:r>
          </w:p>
        </w:tc>
        <w:tc>
          <w:tcPr>
            <w:tcW w:w="0" w:type="dxa"/>
          </w:tcPr>
          <w:p w14:paraId="4FBF1288">
            <w:pPr>
              <w:spacing w:line="240" w:lineRule="auto"/>
              <w:jc w:val="right"/>
            </w:pPr>
            <w:r>
              <w:rPr>
                <w:rFonts w:ascii="宋体" w:hAnsi="宋体" w:eastAsia="宋体" w:cs="宋体"/>
                <w:b w:val="0"/>
              </w:rPr>
              <w:t>149</w:t>
            </w:r>
          </w:p>
        </w:tc>
        <w:tc>
          <w:tcPr>
            <w:tcW w:w="0" w:type="dxa"/>
          </w:tcPr>
          <w:p w14:paraId="4284F6AD">
            <w:pPr>
              <w:spacing w:line="240" w:lineRule="auto"/>
              <w:jc w:val="right"/>
            </w:pPr>
            <w:r>
              <w:rPr>
                <w:rFonts w:ascii="宋体" w:hAnsi="宋体" w:eastAsia="宋体" w:cs="宋体"/>
                <w:b w:val="0"/>
              </w:rPr>
              <w:t>13,508.34</w:t>
            </w:r>
          </w:p>
        </w:tc>
        <w:tc>
          <w:tcPr>
            <w:tcW w:w="0" w:type="dxa"/>
          </w:tcPr>
          <w:p w14:paraId="389B7E76">
            <w:pPr>
              <w:spacing w:line="240" w:lineRule="auto"/>
              <w:jc w:val="right"/>
            </w:pPr>
            <w:r>
              <w:rPr>
                <w:rFonts w:ascii="宋体" w:hAnsi="宋体" w:eastAsia="宋体" w:cs="宋体"/>
                <w:b w:val="0"/>
              </w:rPr>
              <w:t>0.00</w:t>
            </w:r>
          </w:p>
        </w:tc>
      </w:tr>
      <w:tr w14:paraId="0C50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347CF5">
            <w:pPr>
              <w:spacing w:line="240" w:lineRule="auto"/>
              <w:jc w:val="center"/>
            </w:pPr>
            <w:r>
              <w:rPr>
                <w:rFonts w:ascii="宋体" w:hAnsi="宋体" w:eastAsia="宋体" w:cs="宋体"/>
                <w:b w:val="0"/>
              </w:rPr>
              <w:t>24</w:t>
            </w:r>
          </w:p>
        </w:tc>
        <w:tc>
          <w:tcPr>
            <w:tcW w:w="0" w:type="dxa"/>
          </w:tcPr>
          <w:p w14:paraId="4D5543B1">
            <w:pPr>
              <w:spacing w:line="240" w:lineRule="auto"/>
              <w:jc w:val="left"/>
            </w:pPr>
            <w:r>
              <w:rPr>
                <w:rFonts w:ascii="宋体" w:hAnsi="宋体" w:eastAsia="宋体" w:cs="宋体"/>
                <w:b w:val="0"/>
              </w:rPr>
              <w:t>603072</w:t>
            </w:r>
          </w:p>
        </w:tc>
        <w:tc>
          <w:tcPr>
            <w:tcW w:w="0" w:type="dxa"/>
          </w:tcPr>
          <w:p w14:paraId="02F8ACC9">
            <w:pPr>
              <w:spacing w:line="240" w:lineRule="auto"/>
              <w:jc w:val="left"/>
            </w:pPr>
            <w:r>
              <w:rPr>
                <w:rFonts w:ascii="宋体" w:hAnsi="宋体" w:eastAsia="宋体" w:cs="宋体"/>
                <w:b w:val="0"/>
              </w:rPr>
              <w:t>天和磁材</w:t>
            </w:r>
          </w:p>
        </w:tc>
        <w:tc>
          <w:tcPr>
            <w:tcW w:w="0" w:type="dxa"/>
          </w:tcPr>
          <w:p w14:paraId="2692734D">
            <w:pPr>
              <w:spacing w:line="240" w:lineRule="auto"/>
              <w:jc w:val="right"/>
            </w:pPr>
            <w:r>
              <w:rPr>
                <w:rFonts w:ascii="宋体" w:hAnsi="宋体" w:eastAsia="宋体" w:cs="宋体"/>
                <w:b w:val="0"/>
              </w:rPr>
              <w:t>226</w:t>
            </w:r>
          </w:p>
        </w:tc>
        <w:tc>
          <w:tcPr>
            <w:tcW w:w="0" w:type="dxa"/>
          </w:tcPr>
          <w:p w14:paraId="4FE183F7">
            <w:pPr>
              <w:spacing w:line="240" w:lineRule="auto"/>
              <w:jc w:val="right"/>
            </w:pPr>
            <w:r>
              <w:rPr>
                <w:rFonts w:ascii="宋体" w:hAnsi="宋体" w:eastAsia="宋体" w:cs="宋体"/>
                <w:b w:val="0"/>
              </w:rPr>
              <w:t>12,305.70</w:t>
            </w:r>
          </w:p>
        </w:tc>
        <w:tc>
          <w:tcPr>
            <w:tcW w:w="0" w:type="dxa"/>
          </w:tcPr>
          <w:p w14:paraId="20D08073">
            <w:pPr>
              <w:spacing w:line="240" w:lineRule="auto"/>
              <w:jc w:val="right"/>
            </w:pPr>
            <w:r>
              <w:rPr>
                <w:rFonts w:ascii="宋体" w:hAnsi="宋体" w:eastAsia="宋体" w:cs="宋体"/>
                <w:b w:val="0"/>
              </w:rPr>
              <w:t>0.00</w:t>
            </w:r>
          </w:p>
        </w:tc>
      </w:tr>
      <w:tr w14:paraId="32C6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A4C9C1">
            <w:pPr>
              <w:spacing w:line="240" w:lineRule="auto"/>
              <w:jc w:val="center"/>
            </w:pPr>
            <w:r>
              <w:rPr>
                <w:rFonts w:ascii="宋体" w:hAnsi="宋体" w:eastAsia="宋体" w:cs="宋体"/>
                <w:b w:val="0"/>
              </w:rPr>
              <w:t>25</w:t>
            </w:r>
          </w:p>
        </w:tc>
        <w:tc>
          <w:tcPr>
            <w:tcW w:w="0" w:type="dxa"/>
          </w:tcPr>
          <w:p w14:paraId="2254733A">
            <w:pPr>
              <w:spacing w:line="240" w:lineRule="auto"/>
              <w:jc w:val="left"/>
            </w:pPr>
            <w:r>
              <w:rPr>
                <w:rFonts w:ascii="宋体" w:hAnsi="宋体" w:eastAsia="宋体" w:cs="宋体"/>
                <w:b w:val="0"/>
              </w:rPr>
              <w:t>301601</w:t>
            </w:r>
          </w:p>
        </w:tc>
        <w:tc>
          <w:tcPr>
            <w:tcW w:w="0" w:type="dxa"/>
          </w:tcPr>
          <w:p w14:paraId="6FBBCE0B">
            <w:pPr>
              <w:spacing w:line="240" w:lineRule="auto"/>
              <w:jc w:val="left"/>
            </w:pPr>
            <w:r>
              <w:rPr>
                <w:rFonts w:ascii="宋体" w:hAnsi="宋体" w:eastAsia="宋体" w:cs="宋体"/>
                <w:b w:val="0"/>
              </w:rPr>
              <w:t>惠通科技</w:t>
            </w:r>
          </w:p>
        </w:tc>
        <w:tc>
          <w:tcPr>
            <w:tcW w:w="0" w:type="dxa"/>
          </w:tcPr>
          <w:p w14:paraId="7AD6AE33">
            <w:pPr>
              <w:spacing w:line="240" w:lineRule="auto"/>
              <w:jc w:val="right"/>
            </w:pPr>
            <w:r>
              <w:rPr>
                <w:rFonts w:ascii="宋体" w:hAnsi="宋体" w:eastAsia="宋体" w:cs="宋体"/>
                <w:b w:val="0"/>
              </w:rPr>
              <w:t>342</w:t>
            </w:r>
          </w:p>
        </w:tc>
        <w:tc>
          <w:tcPr>
            <w:tcW w:w="0" w:type="dxa"/>
          </w:tcPr>
          <w:p w14:paraId="106E821E">
            <w:pPr>
              <w:spacing w:line="240" w:lineRule="auto"/>
              <w:jc w:val="right"/>
            </w:pPr>
            <w:r>
              <w:rPr>
                <w:rFonts w:ascii="宋体" w:hAnsi="宋体" w:eastAsia="宋体" w:cs="宋体"/>
                <w:b w:val="0"/>
              </w:rPr>
              <w:t>11,576.70</w:t>
            </w:r>
          </w:p>
        </w:tc>
        <w:tc>
          <w:tcPr>
            <w:tcW w:w="0" w:type="dxa"/>
          </w:tcPr>
          <w:p w14:paraId="12C925C0">
            <w:pPr>
              <w:spacing w:line="240" w:lineRule="auto"/>
              <w:jc w:val="right"/>
            </w:pPr>
            <w:r>
              <w:rPr>
                <w:rFonts w:ascii="宋体" w:hAnsi="宋体" w:eastAsia="宋体" w:cs="宋体"/>
                <w:b w:val="0"/>
              </w:rPr>
              <w:t>0.00</w:t>
            </w:r>
          </w:p>
        </w:tc>
      </w:tr>
      <w:tr w14:paraId="6AA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9D0BAE">
            <w:pPr>
              <w:spacing w:line="240" w:lineRule="auto"/>
              <w:jc w:val="center"/>
            </w:pPr>
            <w:r>
              <w:rPr>
                <w:rFonts w:ascii="宋体" w:hAnsi="宋体" w:eastAsia="宋体" w:cs="宋体"/>
                <w:b w:val="0"/>
              </w:rPr>
              <w:t>26</w:t>
            </w:r>
          </w:p>
        </w:tc>
        <w:tc>
          <w:tcPr>
            <w:tcW w:w="0" w:type="dxa"/>
          </w:tcPr>
          <w:p w14:paraId="00C78A8E">
            <w:pPr>
              <w:spacing w:line="240" w:lineRule="auto"/>
              <w:jc w:val="left"/>
            </w:pPr>
            <w:r>
              <w:rPr>
                <w:rFonts w:ascii="宋体" w:hAnsi="宋体" w:eastAsia="宋体" w:cs="宋体"/>
                <w:b w:val="0"/>
              </w:rPr>
              <w:t>001356</w:t>
            </w:r>
          </w:p>
        </w:tc>
        <w:tc>
          <w:tcPr>
            <w:tcW w:w="0" w:type="dxa"/>
          </w:tcPr>
          <w:p w14:paraId="13D7B016">
            <w:pPr>
              <w:spacing w:line="240" w:lineRule="auto"/>
              <w:jc w:val="left"/>
            </w:pPr>
            <w:r>
              <w:rPr>
                <w:rFonts w:ascii="宋体" w:hAnsi="宋体" w:eastAsia="宋体" w:cs="宋体"/>
                <w:b w:val="0"/>
              </w:rPr>
              <w:t>富岭股份</w:t>
            </w:r>
          </w:p>
        </w:tc>
        <w:tc>
          <w:tcPr>
            <w:tcW w:w="0" w:type="dxa"/>
          </w:tcPr>
          <w:p w14:paraId="00BAA972">
            <w:pPr>
              <w:spacing w:line="240" w:lineRule="auto"/>
              <w:jc w:val="right"/>
            </w:pPr>
            <w:r>
              <w:rPr>
                <w:rFonts w:ascii="宋体" w:hAnsi="宋体" w:eastAsia="宋体" w:cs="宋体"/>
                <w:b w:val="0"/>
              </w:rPr>
              <w:t>709</w:t>
            </w:r>
          </w:p>
        </w:tc>
        <w:tc>
          <w:tcPr>
            <w:tcW w:w="0" w:type="dxa"/>
          </w:tcPr>
          <w:p w14:paraId="0C48A221">
            <w:pPr>
              <w:spacing w:line="240" w:lineRule="auto"/>
              <w:jc w:val="right"/>
            </w:pPr>
            <w:r>
              <w:rPr>
                <w:rFonts w:ascii="宋体" w:hAnsi="宋体" w:eastAsia="宋体" w:cs="宋体"/>
                <w:b w:val="0"/>
              </w:rPr>
              <w:t>10,237.96</w:t>
            </w:r>
          </w:p>
        </w:tc>
        <w:tc>
          <w:tcPr>
            <w:tcW w:w="0" w:type="dxa"/>
          </w:tcPr>
          <w:p w14:paraId="53E22579">
            <w:pPr>
              <w:spacing w:line="240" w:lineRule="auto"/>
              <w:jc w:val="right"/>
            </w:pPr>
            <w:r>
              <w:rPr>
                <w:rFonts w:ascii="宋体" w:hAnsi="宋体" w:eastAsia="宋体" w:cs="宋体"/>
                <w:b w:val="0"/>
              </w:rPr>
              <w:t>0.00</w:t>
            </w:r>
          </w:p>
        </w:tc>
      </w:tr>
      <w:tr w14:paraId="1E83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A4C040">
            <w:pPr>
              <w:spacing w:line="240" w:lineRule="auto"/>
              <w:jc w:val="center"/>
            </w:pPr>
            <w:r>
              <w:rPr>
                <w:rFonts w:ascii="宋体" w:hAnsi="宋体" w:eastAsia="宋体" w:cs="宋体"/>
                <w:b w:val="0"/>
              </w:rPr>
              <w:t>27</w:t>
            </w:r>
          </w:p>
        </w:tc>
        <w:tc>
          <w:tcPr>
            <w:tcW w:w="0" w:type="dxa"/>
          </w:tcPr>
          <w:p w14:paraId="648C8382">
            <w:pPr>
              <w:spacing w:line="240" w:lineRule="auto"/>
              <w:jc w:val="left"/>
            </w:pPr>
            <w:r>
              <w:rPr>
                <w:rFonts w:ascii="宋体" w:hAnsi="宋体" w:eastAsia="宋体" w:cs="宋体"/>
                <w:b w:val="0"/>
              </w:rPr>
              <w:t>301590</w:t>
            </w:r>
          </w:p>
        </w:tc>
        <w:tc>
          <w:tcPr>
            <w:tcW w:w="0" w:type="dxa"/>
          </w:tcPr>
          <w:p w14:paraId="6FBDB6AC">
            <w:pPr>
              <w:spacing w:line="240" w:lineRule="auto"/>
              <w:jc w:val="left"/>
            </w:pPr>
            <w:r>
              <w:rPr>
                <w:rFonts w:ascii="宋体" w:hAnsi="宋体" w:eastAsia="宋体" w:cs="宋体"/>
                <w:b w:val="0"/>
              </w:rPr>
              <w:t>优优绿能</w:t>
            </w:r>
          </w:p>
        </w:tc>
        <w:tc>
          <w:tcPr>
            <w:tcW w:w="0" w:type="dxa"/>
          </w:tcPr>
          <w:p w14:paraId="727022E0">
            <w:pPr>
              <w:spacing w:line="240" w:lineRule="auto"/>
              <w:jc w:val="right"/>
            </w:pPr>
            <w:r>
              <w:rPr>
                <w:rFonts w:ascii="宋体" w:hAnsi="宋体" w:eastAsia="宋体" w:cs="宋体"/>
                <w:b w:val="0"/>
              </w:rPr>
              <w:t>73</w:t>
            </w:r>
          </w:p>
        </w:tc>
        <w:tc>
          <w:tcPr>
            <w:tcW w:w="0" w:type="dxa"/>
          </w:tcPr>
          <w:p w14:paraId="6550F178">
            <w:pPr>
              <w:spacing w:line="240" w:lineRule="auto"/>
              <w:jc w:val="right"/>
            </w:pPr>
            <w:r>
              <w:rPr>
                <w:rFonts w:ascii="宋体" w:hAnsi="宋体" w:eastAsia="宋体" w:cs="宋体"/>
                <w:b w:val="0"/>
              </w:rPr>
              <w:t>10,182.04</w:t>
            </w:r>
          </w:p>
        </w:tc>
        <w:tc>
          <w:tcPr>
            <w:tcW w:w="0" w:type="dxa"/>
          </w:tcPr>
          <w:p w14:paraId="3A0A35FD">
            <w:pPr>
              <w:spacing w:line="240" w:lineRule="auto"/>
              <w:jc w:val="right"/>
            </w:pPr>
            <w:r>
              <w:rPr>
                <w:rFonts w:ascii="宋体" w:hAnsi="宋体" w:eastAsia="宋体" w:cs="宋体"/>
                <w:b w:val="0"/>
              </w:rPr>
              <w:t>0.00</w:t>
            </w:r>
          </w:p>
        </w:tc>
      </w:tr>
      <w:tr w14:paraId="08DF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3A608D">
            <w:pPr>
              <w:spacing w:line="240" w:lineRule="auto"/>
              <w:jc w:val="center"/>
            </w:pPr>
            <w:r>
              <w:rPr>
                <w:rFonts w:ascii="宋体" w:hAnsi="宋体" w:eastAsia="宋体" w:cs="宋体"/>
                <w:b w:val="0"/>
              </w:rPr>
              <w:t>28</w:t>
            </w:r>
          </w:p>
        </w:tc>
        <w:tc>
          <w:tcPr>
            <w:tcW w:w="0" w:type="dxa"/>
          </w:tcPr>
          <w:p w14:paraId="32DA9401">
            <w:pPr>
              <w:spacing w:line="240" w:lineRule="auto"/>
              <w:jc w:val="left"/>
            </w:pPr>
            <w:r>
              <w:rPr>
                <w:rFonts w:ascii="宋体" w:hAnsi="宋体" w:eastAsia="宋体" w:cs="宋体"/>
                <w:b w:val="0"/>
              </w:rPr>
              <w:t>301665</w:t>
            </w:r>
          </w:p>
        </w:tc>
        <w:tc>
          <w:tcPr>
            <w:tcW w:w="0" w:type="dxa"/>
          </w:tcPr>
          <w:p w14:paraId="4ACBCF16">
            <w:pPr>
              <w:spacing w:line="240" w:lineRule="auto"/>
              <w:jc w:val="left"/>
            </w:pPr>
            <w:r>
              <w:rPr>
                <w:rFonts w:ascii="宋体" w:hAnsi="宋体" w:eastAsia="宋体" w:cs="宋体"/>
                <w:b w:val="0"/>
              </w:rPr>
              <w:t>泰禾股份</w:t>
            </w:r>
          </w:p>
        </w:tc>
        <w:tc>
          <w:tcPr>
            <w:tcW w:w="0" w:type="dxa"/>
          </w:tcPr>
          <w:p w14:paraId="1701A38C">
            <w:pPr>
              <w:spacing w:line="240" w:lineRule="auto"/>
              <w:jc w:val="right"/>
            </w:pPr>
            <w:r>
              <w:rPr>
                <w:rFonts w:ascii="宋体" w:hAnsi="宋体" w:eastAsia="宋体" w:cs="宋体"/>
                <w:b w:val="0"/>
              </w:rPr>
              <w:t>393</w:t>
            </w:r>
          </w:p>
        </w:tc>
        <w:tc>
          <w:tcPr>
            <w:tcW w:w="0" w:type="dxa"/>
          </w:tcPr>
          <w:p w14:paraId="5E8F6C13">
            <w:pPr>
              <w:spacing w:line="240" w:lineRule="auto"/>
              <w:jc w:val="right"/>
            </w:pPr>
            <w:r>
              <w:rPr>
                <w:rFonts w:ascii="宋体" w:hAnsi="宋体" w:eastAsia="宋体" w:cs="宋体"/>
                <w:b w:val="0"/>
              </w:rPr>
              <w:t>8,799.27</w:t>
            </w:r>
          </w:p>
        </w:tc>
        <w:tc>
          <w:tcPr>
            <w:tcW w:w="0" w:type="dxa"/>
          </w:tcPr>
          <w:p w14:paraId="0C01DF93">
            <w:pPr>
              <w:spacing w:line="240" w:lineRule="auto"/>
              <w:jc w:val="right"/>
            </w:pPr>
            <w:r>
              <w:rPr>
                <w:rFonts w:ascii="宋体" w:hAnsi="宋体" w:eastAsia="宋体" w:cs="宋体"/>
                <w:b w:val="0"/>
              </w:rPr>
              <w:t>0.00</w:t>
            </w:r>
          </w:p>
        </w:tc>
      </w:tr>
      <w:tr w14:paraId="6EA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C62A0F">
            <w:pPr>
              <w:spacing w:line="240" w:lineRule="auto"/>
              <w:jc w:val="center"/>
            </w:pPr>
            <w:r>
              <w:rPr>
                <w:rFonts w:ascii="宋体" w:hAnsi="宋体" w:eastAsia="宋体" w:cs="宋体"/>
                <w:b w:val="0"/>
              </w:rPr>
              <w:t>29</w:t>
            </w:r>
          </w:p>
        </w:tc>
        <w:tc>
          <w:tcPr>
            <w:tcW w:w="0" w:type="dxa"/>
          </w:tcPr>
          <w:p w14:paraId="3146456F">
            <w:pPr>
              <w:spacing w:line="240" w:lineRule="auto"/>
              <w:jc w:val="left"/>
            </w:pPr>
            <w:r>
              <w:rPr>
                <w:rFonts w:ascii="宋体" w:hAnsi="宋体" w:eastAsia="宋体" w:cs="宋体"/>
                <w:b w:val="0"/>
              </w:rPr>
              <w:t>301173</w:t>
            </w:r>
          </w:p>
        </w:tc>
        <w:tc>
          <w:tcPr>
            <w:tcW w:w="0" w:type="dxa"/>
          </w:tcPr>
          <w:p w14:paraId="13170CFA">
            <w:pPr>
              <w:spacing w:line="240" w:lineRule="auto"/>
              <w:jc w:val="left"/>
            </w:pPr>
            <w:r>
              <w:rPr>
                <w:rFonts w:ascii="宋体" w:hAnsi="宋体" w:eastAsia="宋体" w:cs="宋体"/>
                <w:b w:val="0"/>
              </w:rPr>
              <w:t>毓恬冠佳</w:t>
            </w:r>
          </w:p>
        </w:tc>
        <w:tc>
          <w:tcPr>
            <w:tcW w:w="0" w:type="dxa"/>
          </w:tcPr>
          <w:p w14:paraId="49E44635">
            <w:pPr>
              <w:spacing w:line="240" w:lineRule="auto"/>
              <w:jc w:val="right"/>
            </w:pPr>
            <w:r>
              <w:rPr>
                <w:rFonts w:ascii="宋体" w:hAnsi="宋体" w:eastAsia="宋体" w:cs="宋体"/>
                <w:b w:val="0"/>
              </w:rPr>
              <w:t>173</w:t>
            </w:r>
          </w:p>
        </w:tc>
        <w:tc>
          <w:tcPr>
            <w:tcW w:w="0" w:type="dxa"/>
          </w:tcPr>
          <w:p w14:paraId="751105E0">
            <w:pPr>
              <w:spacing w:line="240" w:lineRule="auto"/>
              <w:jc w:val="right"/>
            </w:pPr>
            <w:r>
              <w:rPr>
                <w:rFonts w:ascii="宋体" w:hAnsi="宋体" w:eastAsia="宋体" w:cs="宋体"/>
                <w:b w:val="0"/>
              </w:rPr>
              <w:t>7,781.54</w:t>
            </w:r>
          </w:p>
        </w:tc>
        <w:tc>
          <w:tcPr>
            <w:tcW w:w="0" w:type="dxa"/>
          </w:tcPr>
          <w:p w14:paraId="055BFC29">
            <w:pPr>
              <w:spacing w:line="240" w:lineRule="auto"/>
              <w:jc w:val="right"/>
            </w:pPr>
            <w:r>
              <w:rPr>
                <w:rFonts w:ascii="宋体" w:hAnsi="宋体" w:eastAsia="宋体" w:cs="宋体"/>
                <w:b w:val="0"/>
              </w:rPr>
              <w:t>0.00</w:t>
            </w:r>
          </w:p>
        </w:tc>
      </w:tr>
      <w:tr w14:paraId="4726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8D40F3">
            <w:pPr>
              <w:spacing w:line="240" w:lineRule="auto"/>
              <w:jc w:val="center"/>
            </w:pPr>
            <w:r>
              <w:rPr>
                <w:rFonts w:ascii="宋体" w:hAnsi="宋体" w:eastAsia="宋体" w:cs="宋体"/>
                <w:b w:val="0"/>
              </w:rPr>
              <w:t>30</w:t>
            </w:r>
          </w:p>
        </w:tc>
        <w:tc>
          <w:tcPr>
            <w:tcW w:w="0" w:type="dxa"/>
          </w:tcPr>
          <w:p w14:paraId="52765C5A">
            <w:pPr>
              <w:spacing w:line="240" w:lineRule="auto"/>
              <w:jc w:val="left"/>
            </w:pPr>
            <w:r>
              <w:rPr>
                <w:rFonts w:ascii="宋体" w:hAnsi="宋体" w:eastAsia="宋体" w:cs="宋体"/>
                <w:b w:val="0"/>
              </w:rPr>
              <w:t>001382</w:t>
            </w:r>
          </w:p>
        </w:tc>
        <w:tc>
          <w:tcPr>
            <w:tcW w:w="0" w:type="dxa"/>
          </w:tcPr>
          <w:p w14:paraId="645292A0">
            <w:pPr>
              <w:spacing w:line="240" w:lineRule="auto"/>
              <w:jc w:val="left"/>
            </w:pPr>
            <w:r>
              <w:rPr>
                <w:rFonts w:ascii="宋体" w:hAnsi="宋体" w:eastAsia="宋体" w:cs="宋体"/>
                <w:b w:val="0"/>
              </w:rPr>
              <w:t>新亚电缆</w:t>
            </w:r>
          </w:p>
        </w:tc>
        <w:tc>
          <w:tcPr>
            <w:tcW w:w="0" w:type="dxa"/>
          </w:tcPr>
          <w:p w14:paraId="7D1356D1">
            <w:pPr>
              <w:spacing w:line="240" w:lineRule="auto"/>
              <w:jc w:val="right"/>
            </w:pPr>
            <w:r>
              <w:rPr>
                <w:rFonts w:ascii="宋体" w:hAnsi="宋体" w:eastAsia="宋体" w:cs="宋体"/>
                <w:b w:val="0"/>
              </w:rPr>
              <w:t>366</w:t>
            </w:r>
          </w:p>
        </w:tc>
        <w:tc>
          <w:tcPr>
            <w:tcW w:w="0" w:type="dxa"/>
          </w:tcPr>
          <w:p w14:paraId="29C56A27">
            <w:pPr>
              <w:spacing w:line="240" w:lineRule="auto"/>
              <w:jc w:val="right"/>
            </w:pPr>
            <w:r>
              <w:rPr>
                <w:rFonts w:ascii="宋体" w:hAnsi="宋体" w:eastAsia="宋体" w:cs="宋体"/>
                <w:b w:val="0"/>
              </w:rPr>
              <w:t>7,396.86</w:t>
            </w:r>
          </w:p>
        </w:tc>
        <w:tc>
          <w:tcPr>
            <w:tcW w:w="0" w:type="dxa"/>
          </w:tcPr>
          <w:p w14:paraId="6ABFC5F3">
            <w:pPr>
              <w:spacing w:line="240" w:lineRule="auto"/>
              <w:jc w:val="right"/>
            </w:pPr>
            <w:r>
              <w:rPr>
                <w:rFonts w:ascii="宋体" w:hAnsi="宋体" w:eastAsia="宋体" w:cs="宋体"/>
                <w:b w:val="0"/>
              </w:rPr>
              <w:t>0.00</w:t>
            </w:r>
          </w:p>
        </w:tc>
      </w:tr>
      <w:tr w14:paraId="4E7C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A202D3">
            <w:pPr>
              <w:spacing w:line="240" w:lineRule="auto"/>
              <w:jc w:val="center"/>
            </w:pPr>
            <w:r>
              <w:rPr>
                <w:rFonts w:ascii="宋体" w:hAnsi="宋体" w:eastAsia="宋体" w:cs="宋体"/>
                <w:b w:val="0"/>
              </w:rPr>
              <w:t>31</w:t>
            </w:r>
          </w:p>
        </w:tc>
        <w:tc>
          <w:tcPr>
            <w:tcW w:w="0" w:type="dxa"/>
          </w:tcPr>
          <w:p w14:paraId="16FA94D2">
            <w:pPr>
              <w:spacing w:line="240" w:lineRule="auto"/>
              <w:jc w:val="left"/>
            </w:pPr>
            <w:r>
              <w:rPr>
                <w:rFonts w:ascii="宋体" w:hAnsi="宋体" w:eastAsia="宋体" w:cs="宋体"/>
                <w:b w:val="0"/>
              </w:rPr>
              <w:t>301636</w:t>
            </w:r>
          </w:p>
        </w:tc>
        <w:tc>
          <w:tcPr>
            <w:tcW w:w="0" w:type="dxa"/>
          </w:tcPr>
          <w:p w14:paraId="7B330D90">
            <w:pPr>
              <w:spacing w:line="240" w:lineRule="auto"/>
              <w:jc w:val="left"/>
            </w:pPr>
            <w:r>
              <w:rPr>
                <w:rFonts w:ascii="宋体" w:hAnsi="宋体" w:eastAsia="宋体" w:cs="宋体"/>
                <w:b w:val="0"/>
              </w:rPr>
              <w:t>泽润新能</w:t>
            </w:r>
          </w:p>
        </w:tc>
        <w:tc>
          <w:tcPr>
            <w:tcW w:w="0" w:type="dxa"/>
          </w:tcPr>
          <w:p w14:paraId="63E0485A">
            <w:pPr>
              <w:spacing w:line="240" w:lineRule="auto"/>
              <w:jc w:val="right"/>
            </w:pPr>
            <w:r>
              <w:rPr>
                <w:rFonts w:ascii="宋体" w:hAnsi="宋体" w:eastAsia="宋体" w:cs="宋体"/>
                <w:b w:val="0"/>
              </w:rPr>
              <w:t>128</w:t>
            </w:r>
          </w:p>
        </w:tc>
        <w:tc>
          <w:tcPr>
            <w:tcW w:w="0" w:type="dxa"/>
          </w:tcPr>
          <w:p w14:paraId="25774749">
            <w:pPr>
              <w:spacing w:line="240" w:lineRule="auto"/>
              <w:jc w:val="right"/>
            </w:pPr>
            <w:r>
              <w:rPr>
                <w:rFonts w:ascii="宋体" w:hAnsi="宋体" w:eastAsia="宋体" w:cs="宋体"/>
                <w:b w:val="0"/>
              </w:rPr>
              <w:t>6,074.88</w:t>
            </w:r>
          </w:p>
        </w:tc>
        <w:tc>
          <w:tcPr>
            <w:tcW w:w="0" w:type="dxa"/>
          </w:tcPr>
          <w:p w14:paraId="07A32493">
            <w:pPr>
              <w:spacing w:line="240" w:lineRule="auto"/>
              <w:jc w:val="right"/>
            </w:pPr>
            <w:r>
              <w:rPr>
                <w:rFonts w:ascii="宋体" w:hAnsi="宋体" w:eastAsia="宋体" w:cs="宋体"/>
                <w:b w:val="0"/>
              </w:rPr>
              <w:t>0.00</w:t>
            </w:r>
          </w:p>
        </w:tc>
      </w:tr>
      <w:tr w14:paraId="2F86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20C522">
            <w:pPr>
              <w:spacing w:line="240" w:lineRule="auto"/>
              <w:jc w:val="center"/>
            </w:pPr>
            <w:r>
              <w:rPr>
                <w:rFonts w:ascii="宋体" w:hAnsi="宋体" w:eastAsia="宋体" w:cs="宋体"/>
                <w:b w:val="0"/>
              </w:rPr>
              <w:t>32</w:t>
            </w:r>
          </w:p>
        </w:tc>
        <w:tc>
          <w:tcPr>
            <w:tcW w:w="0" w:type="dxa"/>
          </w:tcPr>
          <w:p w14:paraId="0D1268D2">
            <w:pPr>
              <w:spacing w:line="240" w:lineRule="auto"/>
              <w:jc w:val="left"/>
            </w:pPr>
            <w:r>
              <w:rPr>
                <w:rFonts w:ascii="宋体" w:hAnsi="宋体" w:eastAsia="宋体" w:cs="宋体"/>
                <w:b w:val="0"/>
              </w:rPr>
              <w:t>301595</w:t>
            </w:r>
          </w:p>
        </w:tc>
        <w:tc>
          <w:tcPr>
            <w:tcW w:w="0" w:type="dxa"/>
          </w:tcPr>
          <w:p w14:paraId="0491372A">
            <w:pPr>
              <w:spacing w:line="240" w:lineRule="auto"/>
              <w:jc w:val="left"/>
            </w:pPr>
            <w:r>
              <w:rPr>
                <w:rFonts w:ascii="宋体" w:hAnsi="宋体" w:eastAsia="宋体" w:cs="宋体"/>
                <w:b w:val="0"/>
              </w:rPr>
              <w:t>太力科技</w:t>
            </w:r>
          </w:p>
        </w:tc>
        <w:tc>
          <w:tcPr>
            <w:tcW w:w="0" w:type="dxa"/>
          </w:tcPr>
          <w:p w14:paraId="093D6549">
            <w:pPr>
              <w:spacing w:line="240" w:lineRule="auto"/>
              <w:jc w:val="right"/>
            </w:pPr>
            <w:r>
              <w:rPr>
                <w:rFonts w:ascii="宋体" w:hAnsi="宋体" w:eastAsia="宋体" w:cs="宋体"/>
                <w:b w:val="0"/>
              </w:rPr>
              <w:t>196</w:t>
            </w:r>
          </w:p>
        </w:tc>
        <w:tc>
          <w:tcPr>
            <w:tcW w:w="0" w:type="dxa"/>
          </w:tcPr>
          <w:p w14:paraId="2A803538">
            <w:pPr>
              <w:spacing w:line="240" w:lineRule="auto"/>
              <w:jc w:val="right"/>
            </w:pPr>
            <w:r>
              <w:rPr>
                <w:rFonts w:ascii="宋体" w:hAnsi="宋体" w:eastAsia="宋体" w:cs="宋体"/>
                <w:b w:val="0"/>
              </w:rPr>
              <w:t>5,703.60</w:t>
            </w:r>
          </w:p>
        </w:tc>
        <w:tc>
          <w:tcPr>
            <w:tcW w:w="0" w:type="dxa"/>
          </w:tcPr>
          <w:p w14:paraId="0C4E91FD">
            <w:pPr>
              <w:spacing w:line="240" w:lineRule="auto"/>
              <w:jc w:val="right"/>
            </w:pPr>
            <w:r>
              <w:rPr>
                <w:rFonts w:ascii="宋体" w:hAnsi="宋体" w:eastAsia="宋体" w:cs="宋体"/>
                <w:b w:val="0"/>
              </w:rPr>
              <w:t>0.00</w:t>
            </w:r>
          </w:p>
        </w:tc>
      </w:tr>
      <w:tr w14:paraId="641D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88047C">
            <w:pPr>
              <w:spacing w:line="240" w:lineRule="auto"/>
              <w:jc w:val="center"/>
            </w:pPr>
            <w:r>
              <w:rPr>
                <w:rFonts w:ascii="宋体" w:hAnsi="宋体" w:eastAsia="宋体" w:cs="宋体"/>
                <w:b w:val="0"/>
              </w:rPr>
              <w:t>33</w:t>
            </w:r>
          </w:p>
        </w:tc>
        <w:tc>
          <w:tcPr>
            <w:tcW w:w="0" w:type="dxa"/>
          </w:tcPr>
          <w:p w14:paraId="47AFB7E4">
            <w:pPr>
              <w:spacing w:line="240" w:lineRule="auto"/>
              <w:jc w:val="left"/>
            </w:pPr>
            <w:r>
              <w:rPr>
                <w:rFonts w:ascii="宋体" w:hAnsi="宋体" w:eastAsia="宋体" w:cs="宋体"/>
                <w:b w:val="0"/>
              </w:rPr>
              <w:t>301560</w:t>
            </w:r>
          </w:p>
        </w:tc>
        <w:tc>
          <w:tcPr>
            <w:tcW w:w="0" w:type="dxa"/>
          </w:tcPr>
          <w:p w14:paraId="1BB61D2E">
            <w:pPr>
              <w:spacing w:line="240" w:lineRule="auto"/>
              <w:jc w:val="left"/>
            </w:pPr>
            <w:r>
              <w:rPr>
                <w:rFonts w:ascii="宋体" w:hAnsi="宋体" w:eastAsia="宋体" w:cs="宋体"/>
                <w:b w:val="0"/>
              </w:rPr>
              <w:t>众捷汽车</w:t>
            </w:r>
          </w:p>
        </w:tc>
        <w:tc>
          <w:tcPr>
            <w:tcW w:w="0" w:type="dxa"/>
          </w:tcPr>
          <w:p w14:paraId="07470023">
            <w:pPr>
              <w:spacing w:line="240" w:lineRule="auto"/>
              <w:jc w:val="right"/>
            </w:pPr>
            <w:r>
              <w:rPr>
                <w:rFonts w:ascii="宋体" w:hAnsi="宋体" w:eastAsia="宋体" w:cs="宋体"/>
                <w:b w:val="0"/>
              </w:rPr>
              <w:t>190</w:t>
            </w:r>
          </w:p>
        </w:tc>
        <w:tc>
          <w:tcPr>
            <w:tcW w:w="0" w:type="dxa"/>
          </w:tcPr>
          <w:p w14:paraId="5D6D5D50">
            <w:pPr>
              <w:spacing w:line="240" w:lineRule="auto"/>
              <w:jc w:val="right"/>
            </w:pPr>
            <w:r>
              <w:rPr>
                <w:rFonts w:ascii="宋体" w:hAnsi="宋体" w:eastAsia="宋体" w:cs="宋体"/>
                <w:b w:val="0"/>
              </w:rPr>
              <w:t>5,215.50</w:t>
            </w:r>
          </w:p>
        </w:tc>
        <w:tc>
          <w:tcPr>
            <w:tcW w:w="0" w:type="dxa"/>
          </w:tcPr>
          <w:p w14:paraId="45231DA6">
            <w:pPr>
              <w:spacing w:line="240" w:lineRule="auto"/>
              <w:jc w:val="right"/>
            </w:pPr>
            <w:r>
              <w:rPr>
                <w:rFonts w:ascii="宋体" w:hAnsi="宋体" w:eastAsia="宋体" w:cs="宋体"/>
                <w:b w:val="0"/>
              </w:rPr>
              <w:t>0.00</w:t>
            </w:r>
          </w:p>
        </w:tc>
      </w:tr>
      <w:tr w14:paraId="4F9B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A30047">
            <w:pPr>
              <w:spacing w:line="240" w:lineRule="auto"/>
              <w:jc w:val="center"/>
            </w:pPr>
            <w:r>
              <w:rPr>
                <w:rFonts w:ascii="宋体" w:hAnsi="宋体" w:eastAsia="宋体" w:cs="宋体"/>
                <w:b w:val="0"/>
              </w:rPr>
              <w:t>34</w:t>
            </w:r>
          </w:p>
        </w:tc>
        <w:tc>
          <w:tcPr>
            <w:tcW w:w="0" w:type="dxa"/>
          </w:tcPr>
          <w:p w14:paraId="58449174">
            <w:pPr>
              <w:spacing w:line="240" w:lineRule="auto"/>
              <w:jc w:val="left"/>
            </w:pPr>
            <w:r>
              <w:rPr>
                <w:rFonts w:ascii="宋体" w:hAnsi="宋体" w:eastAsia="宋体" w:cs="宋体"/>
                <w:b w:val="0"/>
              </w:rPr>
              <w:t>603271</w:t>
            </w:r>
          </w:p>
        </w:tc>
        <w:tc>
          <w:tcPr>
            <w:tcW w:w="0" w:type="dxa"/>
          </w:tcPr>
          <w:p w14:paraId="39D0D2E6">
            <w:pPr>
              <w:spacing w:line="240" w:lineRule="auto"/>
              <w:jc w:val="left"/>
            </w:pPr>
            <w:r>
              <w:rPr>
                <w:rFonts w:ascii="宋体" w:hAnsi="宋体" w:eastAsia="宋体" w:cs="宋体"/>
                <w:b w:val="0"/>
              </w:rPr>
              <w:t>永杰新材</w:t>
            </w:r>
          </w:p>
        </w:tc>
        <w:tc>
          <w:tcPr>
            <w:tcW w:w="0" w:type="dxa"/>
          </w:tcPr>
          <w:p w14:paraId="1B99E53B">
            <w:pPr>
              <w:spacing w:line="240" w:lineRule="auto"/>
              <w:jc w:val="right"/>
            </w:pPr>
            <w:r>
              <w:rPr>
                <w:rFonts w:ascii="宋体" w:hAnsi="宋体" w:eastAsia="宋体" w:cs="宋体"/>
                <w:b w:val="0"/>
              </w:rPr>
              <w:t>126</w:t>
            </w:r>
          </w:p>
        </w:tc>
        <w:tc>
          <w:tcPr>
            <w:tcW w:w="0" w:type="dxa"/>
          </w:tcPr>
          <w:p w14:paraId="62D3D60D">
            <w:pPr>
              <w:spacing w:line="240" w:lineRule="auto"/>
              <w:jc w:val="right"/>
            </w:pPr>
            <w:r>
              <w:rPr>
                <w:rFonts w:ascii="宋体" w:hAnsi="宋体" w:eastAsia="宋体" w:cs="宋体"/>
                <w:b w:val="0"/>
              </w:rPr>
              <w:t>4,420.08</w:t>
            </w:r>
          </w:p>
        </w:tc>
        <w:tc>
          <w:tcPr>
            <w:tcW w:w="0" w:type="dxa"/>
          </w:tcPr>
          <w:p w14:paraId="538C4EF7">
            <w:pPr>
              <w:spacing w:line="240" w:lineRule="auto"/>
              <w:jc w:val="right"/>
            </w:pPr>
            <w:r>
              <w:rPr>
                <w:rFonts w:ascii="宋体" w:hAnsi="宋体" w:eastAsia="宋体" w:cs="宋体"/>
                <w:b w:val="0"/>
              </w:rPr>
              <w:t>0.00</w:t>
            </w:r>
          </w:p>
        </w:tc>
      </w:tr>
      <w:tr w14:paraId="5552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4FBDDA">
            <w:pPr>
              <w:spacing w:line="240" w:lineRule="auto"/>
              <w:jc w:val="center"/>
            </w:pPr>
            <w:r>
              <w:rPr>
                <w:rFonts w:ascii="宋体" w:hAnsi="宋体" w:eastAsia="宋体" w:cs="宋体"/>
                <w:b w:val="0"/>
              </w:rPr>
              <w:t>35</w:t>
            </w:r>
          </w:p>
        </w:tc>
        <w:tc>
          <w:tcPr>
            <w:tcW w:w="0" w:type="dxa"/>
          </w:tcPr>
          <w:p w14:paraId="2E086F84">
            <w:pPr>
              <w:spacing w:line="240" w:lineRule="auto"/>
              <w:jc w:val="left"/>
            </w:pPr>
            <w:r>
              <w:rPr>
                <w:rFonts w:ascii="宋体" w:hAnsi="宋体" w:eastAsia="宋体" w:cs="宋体"/>
                <w:b w:val="0"/>
              </w:rPr>
              <w:t>603124</w:t>
            </w:r>
          </w:p>
        </w:tc>
        <w:tc>
          <w:tcPr>
            <w:tcW w:w="0" w:type="dxa"/>
          </w:tcPr>
          <w:p w14:paraId="7F10D2C5">
            <w:pPr>
              <w:spacing w:line="240" w:lineRule="auto"/>
              <w:jc w:val="left"/>
            </w:pPr>
            <w:r>
              <w:rPr>
                <w:rFonts w:ascii="宋体" w:hAnsi="宋体" w:eastAsia="宋体" w:cs="宋体"/>
                <w:b w:val="0"/>
              </w:rPr>
              <w:t>江南新材</w:t>
            </w:r>
          </w:p>
        </w:tc>
        <w:tc>
          <w:tcPr>
            <w:tcW w:w="0" w:type="dxa"/>
          </w:tcPr>
          <w:p w14:paraId="3100BCEB">
            <w:pPr>
              <w:spacing w:line="240" w:lineRule="auto"/>
              <w:jc w:val="right"/>
            </w:pPr>
            <w:r>
              <w:rPr>
                <w:rFonts w:ascii="宋体" w:hAnsi="宋体" w:eastAsia="宋体" w:cs="宋体"/>
                <w:b w:val="0"/>
              </w:rPr>
              <w:t>88</w:t>
            </w:r>
          </w:p>
        </w:tc>
        <w:tc>
          <w:tcPr>
            <w:tcW w:w="0" w:type="dxa"/>
          </w:tcPr>
          <w:p w14:paraId="75620D03">
            <w:pPr>
              <w:spacing w:line="240" w:lineRule="auto"/>
              <w:jc w:val="right"/>
            </w:pPr>
            <w:r>
              <w:rPr>
                <w:rFonts w:ascii="宋体" w:hAnsi="宋体" w:eastAsia="宋体" w:cs="宋体"/>
                <w:b w:val="0"/>
              </w:rPr>
              <w:t>4,075.28</w:t>
            </w:r>
          </w:p>
        </w:tc>
        <w:tc>
          <w:tcPr>
            <w:tcW w:w="0" w:type="dxa"/>
          </w:tcPr>
          <w:p w14:paraId="06444992">
            <w:pPr>
              <w:spacing w:line="240" w:lineRule="auto"/>
              <w:jc w:val="right"/>
            </w:pPr>
            <w:r>
              <w:rPr>
                <w:rFonts w:ascii="宋体" w:hAnsi="宋体" w:eastAsia="宋体" w:cs="宋体"/>
                <w:b w:val="0"/>
              </w:rPr>
              <w:t>0.00</w:t>
            </w:r>
          </w:p>
        </w:tc>
      </w:tr>
      <w:tr w14:paraId="3A2C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1023D0">
            <w:pPr>
              <w:spacing w:line="240" w:lineRule="auto"/>
              <w:jc w:val="center"/>
            </w:pPr>
            <w:r>
              <w:rPr>
                <w:rFonts w:ascii="宋体" w:hAnsi="宋体" w:eastAsia="宋体" w:cs="宋体"/>
                <w:b w:val="0"/>
              </w:rPr>
              <w:t>36</w:t>
            </w:r>
          </w:p>
        </w:tc>
        <w:tc>
          <w:tcPr>
            <w:tcW w:w="0" w:type="dxa"/>
          </w:tcPr>
          <w:p w14:paraId="6E6F2D3B">
            <w:pPr>
              <w:spacing w:line="240" w:lineRule="auto"/>
              <w:jc w:val="left"/>
            </w:pPr>
            <w:r>
              <w:rPr>
                <w:rFonts w:ascii="宋体" w:hAnsi="宋体" w:eastAsia="宋体" w:cs="宋体"/>
                <w:b w:val="0"/>
              </w:rPr>
              <w:t>001395</w:t>
            </w:r>
          </w:p>
        </w:tc>
        <w:tc>
          <w:tcPr>
            <w:tcW w:w="0" w:type="dxa"/>
          </w:tcPr>
          <w:p w14:paraId="5B242239">
            <w:pPr>
              <w:spacing w:line="240" w:lineRule="auto"/>
              <w:jc w:val="left"/>
            </w:pPr>
            <w:r>
              <w:rPr>
                <w:rFonts w:ascii="宋体" w:hAnsi="宋体" w:eastAsia="宋体" w:cs="宋体"/>
                <w:b w:val="0"/>
              </w:rPr>
              <w:t>亚联机械</w:t>
            </w:r>
          </w:p>
        </w:tc>
        <w:tc>
          <w:tcPr>
            <w:tcW w:w="0" w:type="dxa"/>
          </w:tcPr>
          <w:p w14:paraId="686DEBFB">
            <w:pPr>
              <w:spacing w:line="240" w:lineRule="auto"/>
              <w:jc w:val="right"/>
            </w:pPr>
            <w:r>
              <w:rPr>
                <w:rFonts w:ascii="宋体" w:hAnsi="宋体" w:eastAsia="宋体" w:cs="宋体"/>
                <w:b w:val="0"/>
              </w:rPr>
              <w:t>80</w:t>
            </w:r>
          </w:p>
        </w:tc>
        <w:tc>
          <w:tcPr>
            <w:tcW w:w="0" w:type="dxa"/>
          </w:tcPr>
          <w:p w14:paraId="72525E58">
            <w:pPr>
              <w:spacing w:line="240" w:lineRule="auto"/>
              <w:jc w:val="right"/>
            </w:pPr>
            <w:r>
              <w:rPr>
                <w:rFonts w:ascii="宋体" w:hAnsi="宋体" w:eastAsia="宋体" w:cs="宋体"/>
                <w:b w:val="0"/>
              </w:rPr>
              <w:t>3,780.00</w:t>
            </w:r>
          </w:p>
        </w:tc>
        <w:tc>
          <w:tcPr>
            <w:tcW w:w="0" w:type="dxa"/>
          </w:tcPr>
          <w:p w14:paraId="710B2B43">
            <w:pPr>
              <w:spacing w:line="240" w:lineRule="auto"/>
              <w:jc w:val="right"/>
            </w:pPr>
            <w:r>
              <w:rPr>
                <w:rFonts w:ascii="宋体" w:hAnsi="宋体" w:eastAsia="宋体" w:cs="宋体"/>
                <w:b w:val="0"/>
              </w:rPr>
              <w:t>0.00</w:t>
            </w:r>
          </w:p>
        </w:tc>
      </w:tr>
      <w:tr w14:paraId="7B4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91743E">
            <w:pPr>
              <w:spacing w:line="240" w:lineRule="auto"/>
              <w:jc w:val="center"/>
            </w:pPr>
            <w:r>
              <w:rPr>
                <w:rFonts w:ascii="宋体" w:hAnsi="宋体" w:eastAsia="宋体" w:cs="宋体"/>
                <w:b w:val="0"/>
              </w:rPr>
              <w:t>37</w:t>
            </w:r>
          </w:p>
        </w:tc>
        <w:tc>
          <w:tcPr>
            <w:tcW w:w="0" w:type="dxa"/>
          </w:tcPr>
          <w:p w14:paraId="2D9FBCD9">
            <w:pPr>
              <w:spacing w:line="240" w:lineRule="auto"/>
              <w:jc w:val="left"/>
            </w:pPr>
            <w:r>
              <w:rPr>
                <w:rFonts w:ascii="宋体" w:hAnsi="宋体" w:eastAsia="宋体" w:cs="宋体"/>
                <w:b w:val="0"/>
              </w:rPr>
              <w:t>603409</w:t>
            </w:r>
          </w:p>
        </w:tc>
        <w:tc>
          <w:tcPr>
            <w:tcW w:w="0" w:type="dxa"/>
          </w:tcPr>
          <w:p w14:paraId="27CF916F">
            <w:pPr>
              <w:spacing w:line="240" w:lineRule="auto"/>
              <w:jc w:val="left"/>
            </w:pPr>
            <w:r>
              <w:rPr>
                <w:rFonts w:ascii="宋体" w:hAnsi="宋体" w:eastAsia="宋体" w:cs="宋体"/>
                <w:b w:val="0"/>
              </w:rPr>
              <w:t>汇通控股</w:t>
            </w:r>
          </w:p>
        </w:tc>
        <w:tc>
          <w:tcPr>
            <w:tcW w:w="0" w:type="dxa"/>
          </w:tcPr>
          <w:p w14:paraId="335BCDA7">
            <w:pPr>
              <w:spacing w:line="240" w:lineRule="auto"/>
              <w:jc w:val="right"/>
            </w:pPr>
            <w:r>
              <w:rPr>
                <w:rFonts w:ascii="宋体" w:hAnsi="宋体" w:eastAsia="宋体" w:cs="宋体"/>
                <w:b w:val="0"/>
              </w:rPr>
              <w:t>100</w:t>
            </w:r>
          </w:p>
        </w:tc>
        <w:tc>
          <w:tcPr>
            <w:tcW w:w="0" w:type="dxa"/>
          </w:tcPr>
          <w:p w14:paraId="31D9E704">
            <w:pPr>
              <w:spacing w:line="240" w:lineRule="auto"/>
              <w:jc w:val="right"/>
            </w:pPr>
            <w:r>
              <w:rPr>
                <w:rFonts w:ascii="宋体" w:hAnsi="宋体" w:eastAsia="宋体" w:cs="宋体"/>
                <w:b w:val="0"/>
              </w:rPr>
              <w:t>3,332.00</w:t>
            </w:r>
          </w:p>
        </w:tc>
        <w:tc>
          <w:tcPr>
            <w:tcW w:w="0" w:type="dxa"/>
          </w:tcPr>
          <w:p w14:paraId="538566F3">
            <w:pPr>
              <w:spacing w:line="240" w:lineRule="auto"/>
              <w:jc w:val="right"/>
            </w:pPr>
            <w:r>
              <w:rPr>
                <w:rFonts w:ascii="宋体" w:hAnsi="宋体" w:eastAsia="宋体" w:cs="宋体"/>
                <w:b w:val="0"/>
              </w:rPr>
              <w:t>0.00</w:t>
            </w:r>
          </w:p>
        </w:tc>
      </w:tr>
      <w:tr w14:paraId="17D0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A93EA5">
            <w:pPr>
              <w:spacing w:line="240" w:lineRule="auto"/>
              <w:jc w:val="center"/>
            </w:pPr>
            <w:r>
              <w:rPr>
                <w:rFonts w:ascii="宋体" w:hAnsi="宋体" w:eastAsia="宋体" w:cs="宋体"/>
                <w:b w:val="0"/>
              </w:rPr>
              <w:t>38</w:t>
            </w:r>
          </w:p>
        </w:tc>
        <w:tc>
          <w:tcPr>
            <w:tcW w:w="0" w:type="dxa"/>
          </w:tcPr>
          <w:p w14:paraId="33F88167">
            <w:pPr>
              <w:spacing w:line="240" w:lineRule="auto"/>
              <w:jc w:val="left"/>
            </w:pPr>
            <w:r>
              <w:rPr>
                <w:rFonts w:ascii="宋体" w:hAnsi="宋体" w:eastAsia="宋体" w:cs="宋体"/>
                <w:b w:val="0"/>
              </w:rPr>
              <w:t>603257</w:t>
            </w:r>
          </w:p>
        </w:tc>
        <w:tc>
          <w:tcPr>
            <w:tcW w:w="0" w:type="dxa"/>
          </w:tcPr>
          <w:p w14:paraId="1ED8CD0A">
            <w:pPr>
              <w:spacing w:line="240" w:lineRule="auto"/>
              <w:jc w:val="left"/>
            </w:pPr>
            <w:r>
              <w:rPr>
                <w:rFonts w:ascii="宋体" w:hAnsi="宋体" w:eastAsia="宋体" w:cs="宋体"/>
                <w:b w:val="0"/>
              </w:rPr>
              <w:t>中国瑞林</w:t>
            </w:r>
          </w:p>
        </w:tc>
        <w:tc>
          <w:tcPr>
            <w:tcW w:w="0" w:type="dxa"/>
          </w:tcPr>
          <w:p w14:paraId="302D777F">
            <w:pPr>
              <w:spacing w:line="240" w:lineRule="auto"/>
              <w:jc w:val="right"/>
            </w:pPr>
            <w:r>
              <w:rPr>
                <w:rFonts w:ascii="宋体" w:hAnsi="宋体" w:eastAsia="宋体" w:cs="宋体"/>
                <w:b w:val="0"/>
              </w:rPr>
              <w:t>78</w:t>
            </w:r>
          </w:p>
        </w:tc>
        <w:tc>
          <w:tcPr>
            <w:tcW w:w="0" w:type="dxa"/>
          </w:tcPr>
          <w:p w14:paraId="512FF40D">
            <w:pPr>
              <w:spacing w:line="240" w:lineRule="auto"/>
              <w:jc w:val="right"/>
            </w:pPr>
            <w:r>
              <w:rPr>
                <w:rFonts w:ascii="宋体" w:hAnsi="宋体" w:eastAsia="宋体" w:cs="宋体"/>
                <w:b w:val="0"/>
              </w:rPr>
              <w:t>2,922.66</w:t>
            </w:r>
          </w:p>
        </w:tc>
        <w:tc>
          <w:tcPr>
            <w:tcW w:w="0" w:type="dxa"/>
          </w:tcPr>
          <w:p w14:paraId="2DE8E31D">
            <w:pPr>
              <w:spacing w:line="240" w:lineRule="auto"/>
              <w:jc w:val="right"/>
            </w:pPr>
            <w:r>
              <w:rPr>
                <w:rFonts w:ascii="宋体" w:hAnsi="宋体" w:eastAsia="宋体" w:cs="宋体"/>
                <w:b w:val="0"/>
              </w:rPr>
              <w:t>0.00</w:t>
            </w:r>
          </w:p>
        </w:tc>
      </w:tr>
      <w:tr w14:paraId="105A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838FD9">
            <w:pPr>
              <w:spacing w:line="240" w:lineRule="auto"/>
              <w:jc w:val="center"/>
            </w:pPr>
            <w:r>
              <w:rPr>
                <w:rFonts w:ascii="宋体" w:hAnsi="宋体" w:eastAsia="宋体" w:cs="宋体"/>
                <w:b w:val="0"/>
              </w:rPr>
              <w:t>39</w:t>
            </w:r>
          </w:p>
        </w:tc>
        <w:tc>
          <w:tcPr>
            <w:tcW w:w="0" w:type="dxa"/>
          </w:tcPr>
          <w:p w14:paraId="27B02BAB">
            <w:pPr>
              <w:spacing w:line="240" w:lineRule="auto"/>
              <w:jc w:val="left"/>
            </w:pPr>
            <w:r>
              <w:rPr>
                <w:rFonts w:ascii="宋体" w:hAnsi="宋体" w:eastAsia="宋体" w:cs="宋体"/>
                <w:b w:val="0"/>
              </w:rPr>
              <w:t>603400</w:t>
            </w:r>
          </w:p>
        </w:tc>
        <w:tc>
          <w:tcPr>
            <w:tcW w:w="0" w:type="dxa"/>
          </w:tcPr>
          <w:p w14:paraId="764B92CC">
            <w:pPr>
              <w:spacing w:line="240" w:lineRule="auto"/>
              <w:jc w:val="left"/>
            </w:pPr>
            <w:r>
              <w:rPr>
                <w:rFonts w:ascii="宋体" w:hAnsi="宋体" w:eastAsia="宋体" w:cs="宋体"/>
                <w:b w:val="0"/>
              </w:rPr>
              <w:t>华之杰</w:t>
            </w:r>
          </w:p>
        </w:tc>
        <w:tc>
          <w:tcPr>
            <w:tcW w:w="0" w:type="dxa"/>
          </w:tcPr>
          <w:p w14:paraId="269B7E29">
            <w:pPr>
              <w:spacing w:line="240" w:lineRule="auto"/>
              <w:jc w:val="right"/>
            </w:pPr>
            <w:r>
              <w:rPr>
                <w:rFonts w:ascii="宋体" w:hAnsi="宋体" w:eastAsia="宋体" w:cs="宋体"/>
                <w:b w:val="0"/>
              </w:rPr>
              <w:t>57</w:t>
            </w:r>
          </w:p>
        </w:tc>
        <w:tc>
          <w:tcPr>
            <w:tcW w:w="0" w:type="dxa"/>
          </w:tcPr>
          <w:p w14:paraId="2ECCA5D5">
            <w:pPr>
              <w:spacing w:line="240" w:lineRule="auto"/>
              <w:jc w:val="right"/>
            </w:pPr>
            <w:r>
              <w:rPr>
                <w:rFonts w:ascii="宋体" w:hAnsi="宋体" w:eastAsia="宋体" w:cs="宋体"/>
                <w:b w:val="0"/>
              </w:rPr>
              <w:t>2,497.17</w:t>
            </w:r>
          </w:p>
        </w:tc>
        <w:tc>
          <w:tcPr>
            <w:tcW w:w="0" w:type="dxa"/>
          </w:tcPr>
          <w:p w14:paraId="2DF3DC58">
            <w:pPr>
              <w:spacing w:line="240" w:lineRule="auto"/>
              <w:jc w:val="right"/>
            </w:pPr>
            <w:r>
              <w:rPr>
                <w:rFonts w:ascii="宋体" w:hAnsi="宋体" w:eastAsia="宋体" w:cs="宋体"/>
                <w:b w:val="0"/>
              </w:rPr>
              <w:t>0.00</w:t>
            </w:r>
          </w:p>
        </w:tc>
      </w:tr>
      <w:tr w14:paraId="7071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DE3F96">
            <w:pPr>
              <w:spacing w:line="240" w:lineRule="auto"/>
              <w:jc w:val="center"/>
            </w:pPr>
            <w:r>
              <w:rPr>
                <w:rFonts w:ascii="宋体" w:hAnsi="宋体" w:eastAsia="宋体" w:cs="宋体"/>
                <w:b w:val="0"/>
              </w:rPr>
              <w:t>40</w:t>
            </w:r>
          </w:p>
        </w:tc>
        <w:tc>
          <w:tcPr>
            <w:tcW w:w="0" w:type="dxa"/>
          </w:tcPr>
          <w:p w14:paraId="73770802">
            <w:pPr>
              <w:spacing w:line="240" w:lineRule="auto"/>
              <w:jc w:val="left"/>
            </w:pPr>
            <w:r>
              <w:rPr>
                <w:rFonts w:ascii="宋体" w:hAnsi="宋体" w:eastAsia="宋体" w:cs="宋体"/>
                <w:b w:val="0"/>
              </w:rPr>
              <w:t>001335</w:t>
            </w:r>
          </w:p>
        </w:tc>
        <w:tc>
          <w:tcPr>
            <w:tcW w:w="0" w:type="dxa"/>
          </w:tcPr>
          <w:p w14:paraId="188559AF">
            <w:pPr>
              <w:spacing w:line="240" w:lineRule="auto"/>
              <w:jc w:val="left"/>
            </w:pPr>
            <w:r>
              <w:rPr>
                <w:rFonts w:ascii="宋体" w:hAnsi="宋体" w:eastAsia="宋体" w:cs="宋体"/>
                <w:b w:val="0"/>
              </w:rPr>
              <w:t>信凯科技</w:t>
            </w:r>
          </w:p>
        </w:tc>
        <w:tc>
          <w:tcPr>
            <w:tcW w:w="0" w:type="dxa"/>
          </w:tcPr>
          <w:p w14:paraId="621F5A30">
            <w:pPr>
              <w:spacing w:line="240" w:lineRule="auto"/>
              <w:jc w:val="right"/>
            </w:pPr>
            <w:r>
              <w:rPr>
                <w:rFonts w:ascii="宋体" w:hAnsi="宋体" w:eastAsia="宋体" w:cs="宋体"/>
                <w:b w:val="0"/>
              </w:rPr>
              <w:t>80</w:t>
            </w:r>
          </w:p>
        </w:tc>
        <w:tc>
          <w:tcPr>
            <w:tcW w:w="0" w:type="dxa"/>
          </w:tcPr>
          <w:p w14:paraId="1BB5C686">
            <w:pPr>
              <w:spacing w:line="240" w:lineRule="auto"/>
              <w:jc w:val="right"/>
            </w:pPr>
            <w:r>
              <w:rPr>
                <w:rFonts w:ascii="宋体" w:hAnsi="宋体" w:eastAsia="宋体" w:cs="宋体"/>
                <w:b w:val="0"/>
              </w:rPr>
              <w:t>2,244.00</w:t>
            </w:r>
          </w:p>
        </w:tc>
        <w:tc>
          <w:tcPr>
            <w:tcW w:w="0" w:type="dxa"/>
          </w:tcPr>
          <w:p w14:paraId="277D066B">
            <w:pPr>
              <w:spacing w:line="240" w:lineRule="auto"/>
              <w:jc w:val="right"/>
            </w:pPr>
            <w:r>
              <w:rPr>
                <w:rFonts w:ascii="宋体" w:hAnsi="宋体" w:eastAsia="宋体" w:cs="宋体"/>
                <w:b w:val="0"/>
              </w:rPr>
              <w:t>0.00</w:t>
            </w:r>
          </w:p>
        </w:tc>
      </w:tr>
      <w:tr w14:paraId="00E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D774E4">
            <w:pPr>
              <w:spacing w:line="240" w:lineRule="auto"/>
              <w:jc w:val="center"/>
            </w:pPr>
            <w:r>
              <w:rPr>
                <w:rFonts w:ascii="宋体" w:hAnsi="宋体" w:eastAsia="宋体" w:cs="宋体"/>
                <w:b w:val="0"/>
              </w:rPr>
              <w:t>41</w:t>
            </w:r>
          </w:p>
        </w:tc>
        <w:tc>
          <w:tcPr>
            <w:tcW w:w="0" w:type="dxa"/>
          </w:tcPr>
          <w:p w14:paraId="0A99225F">
            <w:pPr>
              <w:spacing w:line="240" w:lineRule="auto"/>
              <w:jc w:val="left"/>
            </w:pPr>
            <w:r>
              <w:rPr>
                <w:rFonts w:ascii="宋体" w:hAnsi="宋体" w:eastAsia="宋体" w:cs="宋体"/>
                <w:b w:val="0"/>
              </w:rPr>
              <w:t>603120</w:t>
            </w:r>
          </w:p>
        </w:tc>
        <w:tc>
          <w:tcPr>
            <w:tcW w:w="0" w:type="dxa"/>
          </w:tcPr>
          <w:p w14:paraId="173CA762">
            <w:pPr>
              <w:spacing w:line="240" w:lineRule="auto"/>
              <w:jc w:val="left"/>
            </w:pPr>
            <w:r>
              <w:rPr>
                <w:rFonts w:ascii="宋体" w:hAnsi="宋体" w:eastAsia="宋体" w:cs="宋体"/>
                <w:b w:val="0"/>
              </w:rPr>
              <w:t>肯特催化</w:t>
            </w:r>
          </w:p>
        </w:tc>
        <w:tc>
          <w:tcPr>
            <w:tcW w:w="0" w:type="dxa"/>
          </w:tcPr>
          <w:p w14:paraId="2E8B9FE2">
            <w:pPr>
              <w:spacing w:line="240" w:lineRule="auto"/>
              <w:jc w:val="right"/>
            </w:pPr>
            <w:r>
              <w:rPr>
                <w:rFonts w:ascii="宋体" w:hAnsi="宋体" w:eastAsia="宋体" w:cs="宋体"/>
                <w:b w:val="0"/>
              </w:rPr>
              <w:t>65</w:t>
            </w:r>
          </w:p>
        </w:tc>
        <w:tc>
          <w:tcPr>
            <w:tcW w:w="0" w:type="dxa"/>
          </w:tcPr>
          <w:p w14:paraId="3122838E">
            <w:pPr>
              <w:spacing w:line="240" w:lineRule="auto"/>
              <w:jc w:val="right"/>
            </w:pPr>
            <w:r>
              <w:rPr>
                <w:rFonts w:ascii="宋体" w:hAnsi="宋体" w:eastAsia="宋体" w:cs="宋体"/>
                <w:b w:val="0"/>
              </w:rPr>
              <w:t>2,172.95</w:t>
            </w:r>
          </w:p>
        </w:tc>
        <w:tc>
          <w:tcPr>
            <w:tcW w:w="0" w:type="dxa"/>
          </w:tcPr>
          <w:p w14:paraId="59FA5790">
            <w:pPr>
              <w:spacing w:line="240" w:lineRule="auto"/>
              <w:jc w:val="right"/>
            </w:pPr>
            <w:r>
              <w:rPr>
                <w:rFonts w:ascii="宋体" w:hAnsi="宋体" w:eastAsia="宋体" w:cs="宋体"/>
                <w:b w:val="0"/>
              </w:rPr>
              <w:t>0.00</w:t>
            </w:r>
          </w:p>
        </w:tc>
      </w:tr>
    </w:tbl>
    <w:p w14:paraId="17F10AEE"/>
    <w:p w14:paraId="5CA155CF">
      <w:pPr>
        <w:pStyle w:val="3"/>
        <w:jc w:val="left"/>
      </w:pPr>
      <w:bookmarkStart w:id="36" w:name="_Toc7282"/>
      <w:r>
        <w:rPr>
          <w:rFonts w:ascii="宋体" w:hAnsi="宋体" w:eastAsia="宋体" w:cs="宋体"/>
        </w:rPr>
        <w:t>7.4 报告期内股票投资组合的重大变动</w:t>
      </w:r>
      <w:bookmarkEnd w:id="36"/>
    </w:p>
    <w:p w14:paraId="6D4F55F2">
      <w:r>
        <w:rPr>
          <w:rFonts w:ascii="宋体" w:hAnsi="宋体" w:eastAsia="宋体" w:cs="宋体"/>
          <w:b/>
        </w:rPr>
        <w:t>7.4.1 累计买入金额超出期初基金资产净值2%或前20名的股票明细</w:t>
      </w:r>
    </w:p>
    <w:p w14:paraId="0AD6EEC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3D6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EE6FD67">
            <w:pPr>
              <w:spacing w:line="240" w:lineRule="auto"/>
              <w:jc w:val="center"/>
            </w:pPr>
            <w:r>
              <w:rPr>
                <w:rFonts w:ascii="宋体" w:hAnsi="宋体" w:eastAsia="宋体" w:cs="宋体"/>
                <w:b w:val="0"/>
              </w:rPr>
              <w:t>序号</w:t>
            </w:r>
          </w:p>
        </w:tc>
        <w:tc>
          <w:tcPr>
            <w:tcW w:w="769" w:type="pct"/>
            <w:shd w:val="clear" w:color="auto" w:fill="D9D9D9"/>
            <w:vAlign w:val="center"/>
          </w:tcPr>
          <w:p w14:paraId="61D71D80">
            <w:pPr>
              <w:spacing w:line="240" w:lineRule="auto"/>
              <w:jc w:val="center"/>
            </w:pPr>
            <w:r>
              <w:rPr>
                <w:rFonts w:ascii="宋体" w:hAnsi="宋体" w:eastAsia="宋体" w:cs="宋体"/>
                <w:b w:val="0"/>
              </w:rPr>
              <w:t>股票代码</w:t>
            </w:r>
          </w:p>
        </w:tc>
        <w:tc>
          <w:tcPr>
            <w:tcW w:w="769" w:type="pct"/>
            <w:shd w:val="clear" w:color="auto" w:fill="D9D9D9"/>
            <w:vAlign w:val="center"/>
          </w:tcPr>
          <w:p w14:paraId="6A4F90BF">
            <w:pPr>
              <w:spacing w:line="240" w:lineRule="auto"/>
              <w:jc w:val="center"/>
            </w:pPr>
            <w:r>
              <w:rPr>
                <w:rFonts w:ascii="宋体" w:hAnsi="宋体" w:eastAsia="宋体" w:cs="宋体"/>
                <w:b w:val="0"/>
              </w:rPr>
              <w:t>股票名称</w:t>
            </w:r>
          </w:p>
        </w:tc>
        <w:tc>
          <w:tcPr>
            <w:tcW w:w="769" w:type="pct"/>
            <w:shd w:val="clear" w:color="auto" w:fill="D9D9D9"/>
            <w:vAlign w:val="center"/>
          </w:tcPr>
          <w:p w14:paraId="15B790FB">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5E21A517">
            <w:pPr>
              <w:spacing w:line="240" w:lineRule="auto"/>
              <w:jc w:val="center"/>
            </w:pPr>
            <w:r>
              <w:rPr>
                <w:rFonts w:ascii="宋体" w:hAnsi="宋体" w:eastAsia="宋体" w:cs="宋体"/>
                <w:b w:val="0"/>
              </w:rPr>
              <w:t>占期初基金资产净值比例（％）</w:t>
            </w:r>
          </w:p>
        </w:tc>
      </w:tr>
      <w:tr w14:paraId="7BC1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2A1858">
            <w:pPr>
              <w:spacing w:line="240" w:lineRule="auto"/>
              <w:jc w:val="center"/>
            </w:pPr>
            <w:r>
              <w:rPr>
                <w:rFonts w:ascii="宋体" w:hAnsi="宋体" w:eastAsia="宋体" w:cs="宋体"/>
                <w:b w:val="0"/>
              </w:rPr>
              <w:t>1</w:t>
            </w:r>
          </w:p>
        </w:tc>
        <w:tc>
          <w:tcPr>
            <w:tcW w:w="0" w:type="dxa"/>
          </w:tcPr>
          <w:p w14:paraId="37062517">
            <w:pPr>
              <w:spacing w:line="240" w:lineRule="auto"/>
              <w:jc w:val="left"/>
            </w:pPr>
            <w:r>
              <w:rPr>
                <w:rFonts w:ascii="宋体" w:hAnsi="宋体" w:eastAsia="宋体" w:cs="宋体"/>
                <w:b w:val="0"/>
              </w:rPr>
              <w:t>002833</w:t>
            </w:r>
          </w:p>
        </w:tc>
        <w:tc>
          <w:tcPr>
            <w:tcW w:w="0" w:type="dxa"/>
          </w:tcPr>
          <w:p w14:paraId="7A407871">
            <w:pPr>
              <w:spacing w:line="240" w:lineRule="auto"/>
              <w:jc w:val="left"/>
            </w:pPr>
            <w:r>
              <w:rPr>
                <w:rFonts w:ascii="宋体" w:hAnsi="宋体" w:eastAsia="宋体" w:cs="宋体"/>
                <w:b w:val="0"/>
              </w:rPr>
              <w:t>弘亚数控</w:t>
            </w:r>
          </w:p>
        </w:tc>
        <w:tc>
          <w:tcPr>
            <w:tcW w:w="0" w:type="dxa"/>
          </w:tcPr>
          <w:p w14:paraId="09F228C0">
            <w:pPr>
              <w:spacing w:line="240" w:lineRule="auto"/>
              <w:jc w:val="right"/>
            </w:pPr>
            <w:r>
              <w:rPr>
                <w:rFonts w:ascii="宋体" w:hAnsi="宋体" w:eastAsia="宋体" w:cs="宋体"/>
                <w:b w:val="0"/>
              </w:rPr>
              <w:t>56,803,686.00</w:t>
            </w:r>
          </w:p>
        </w:tc>
        <w:tc>
          <w:tcPr>
            <w:tcW w:w="0" w:type="dxa"/>
          </w:tcPr>
          <w:p w14:paraId="71D2EE7D">
            <w:pPr>
              <w:spacing w:line="240" w:lineRule="auto"/>
              <w:jc w:val="right"/>
            </w:pPr>
            <w:r>
              <w:rPr>
                <w:rFonts w:ascii="宋体" w:hAnsi="宋体" w:eastAsia="宋体" w:cs="宋体"/>
                <w:b w:val="0"/>
              </w:rPr>
              <w:t>6.14</w:t>
            </w:r>
          </w:p>
        </w:tc>
      </w:tr>
      <w:tr w14:paraId="736D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38136A">
            <w:pPr>
              <w:spacing w:line="240" w:lineRule="auto"/>
              <w:jc w:val="center"/>
            </w:pPr>
            <w:r>
              <w:rPr>
                <w:rFonts w:ascii="宋体" w:hAnsi="宋体" w:eastAsia="宋体" w:cs="宋体"/>
                <w:b w:val="0"/>
              </w:rPr>
              <w:t>2</w:t>
            </w:r>
          </w:p>
        </w:tc>
        <w:tc>
          <w:tcPr>
            <w:tcW w:w="0" w:type="dxa"/>
          </w:tcPr>
          <w:p w14:paraId="46FC9E26">
            <w:pPr>
              <w:spacing w:line="240" w:lineRule="auto"/>
              <w:jc w:val="left"/>
            </w:pPr>
            <w:r>
              <w:rPr>
                <w:rFonts w:ascii="宋体" w:hAnsi="宋体" w:eastAsia="宋体" w:cs="宋体"/>
                <w:b w:val="0"/>
              </w:rPr>
              <w:t>689009</w:t>
            </w:r>
          </w:p>
        </w:tc>
        <w:tc>
          <w:tcPr>
            <w:tcW w:w="0" w:type="dxa"/>
          </w:tcPr>
          <w:p w14:paraId="4DC6FF48">
            <w:pPr>
              <w:spacing w:line="240" w:lineRule="auto"/>
              <w:jc w:val="left"/>
            </w:pPr>
            <w:r>
              <w:rPr>
                <w:rFonts w:ascii="宋体" w:hAnsi="宋体" w:eastAsia="宋体" w:cs="宋体"/>
                <w:b w:val="0"/>
              </w:rPr>
              <w:t>九号公司</w:t>
            </w:r>
          </w:p>
        </w:tc>
        <w:tc>
          <w:tcPr>
            <w:tcW w:w="0" w:type="dxa"/>
          </w:tcPr>
          <w:p w14:paraId="2A3CF8CA">
            <w:pPr>
              <w:spacing w:line="240" w:lineRule="auto"/>
              <w:jc w:val="right"/>
            </w:pPr>
            <w:r>
              <w:rPr>
                <w:rFonts w:ascii="宋体" w:hAnsi="宋体" w:eastAsia="宋体" w:cs="宋体"/>
                <w:b w:val="0"/>
              </w:rPr>
              <w:t>55,475,515.53</w:t>
            </w:r>
          </w:p>
        </w:tc>
        <w:tc>
          <w:tcPr>
            <w:tcW w:w="0" w:type="dxa"/>
          </w:tcPr>
          <w:p w14:paraId="5C186785">
            <w:pPr>
              <w:spacing w:line="240" w:lineRule="auto"/>
              <w:jc w:val="right"/>
            </w:pPr>
            <w:r>
              <w:rPr>
                <w:rFonts w:ascii="宋体" w:hAnsi="宋体" w:eastAsia="宋体" w:cs="宋体"/>
                <w:b w:val="0"/>
              </w:rPr>
              <w:t>5.99</w:t>
            </w:r>
          </w:p>
        </w:tc>
      </w:tr>
      <w:tr w14:paraId="5AB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8436B7">
            <w:pPr>
              <w:spacing w:line="240" w:lineRule="auto"/>
              <w:jc w:val="center"/>
            </w:pPr>
            <w:r>
              <w:rPr>
                <w:rFonts w:ascii="宋体" w:hAnsi="宋体" w:eastAsia="宋体" w:cs="宋体"/>
                <w:b w:val="0"/>
              </w:rPr>
              <w:t>3</w:t>
            </w:r>
          </w:p>
        </w:tc>
        <w:tc>
          <w:tcPr>
            <w:tcW w:w="0" w:type="dxa"/>
          </w:tcPr>
          <w:p w14:paraId="4C0136D6">
            <w:pPr>
              <w:spacing w:line="240" w:lineRule="auto"/>
              <w:jc w:val="left"/>
            </w:pPr>
            <w:r>
              <w:rPr>
                <w:rFonts w:ascii="宋体" w:hAnsi="宋体" w:eastAsia="宋体" w:cs="宋体"/>
                <w:b w:val="0"/>
              </w:rPr>
              <w:t>000999</w:t>
            </w:r>
          </w:p>
        </w:tc>
        <w:tc>
          <w:tcPr>
            <w:tcW w:w="0" w:type="dxa"/>
          </w:tcPr>
          <w:p w14:paraId="7DDB0931">
            <w:pPr>
              <w:spacing w:line="240" w:lineRule="auto"/>
              <w:jc w:val="left"/>
            </w:pPr>
            <w:r>
              <w:rPr>
                <w:rFonts w:ascii="宋体" w:hAnsi="宋体" w:eastAsia="宋体" w:cs="宋体"/>
                <w:b w:val="0"/>
              </w:rPr>
              <w:t>华润三九</w:t>
            </w:r>
          </w:p>
        </w:tc>
        <w:tc>
          <w:tcPr>
            <w:tcW w:w="0" w:type="dxa"/>
          </w:tcPr>
          <w:p w14:paraId="285FAF8D">
            <w:pPr>
              <w:spacing w:line="240" w:lineRule="auto"/>
              <w:jc w:val="right"/>
            </w:pPr>
            <w:r>
              <w:rPr>
                <w:rFonts w:ascii="宋体" w:hAnsi="宋体" w:eastAsia="宋体" w:cs="宋体"/>
                <w:b w:val="0"/>
              </w:rPr>
              <w:t>35,044,636.70</w:t>
            </w:r>
          </w:p>
        </w:tc>
        <w:tc>
          <w:tcPr>
            <w:tcW w:w="0" w:type="dxa"/>
          </w:tcPr>
          <w:p w14:paraId="647F9E75">
            <w:pPr>
              <w:spacing w:line="240" w:lineRule="auto"/>
              <w:jc w:val="right"/>
            </w:pPr>
            <w:r>
              <w:rPr>
                <w:rFonts w:ascii="宋体" w:hAnsi="宋体" w:eastAsia="宋体" w:cs="宋体"/>
                <w:b w:val="0"/>
              </w:rPr>
              <w:t>3.79</w:t>
            </w:r>
          </w:p>
        </w:tc>
      </w:tr>
      <w:tr w14:paraId="41F8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9F5116">
            <w:pPr>
              <w:spacing w:line="240" w:lineRule="auto"/>
              <w:jc w:val="center"/>
            </w:pPr>
            <w:r>
              <w:rPr>
                <w:rFonts w:ascii="宋体" w:hAnsi="宋体" w:eastAsia="宋体" w:cs="宋体"/>
                <w:b w:val="0"/>
              </w:rPr>
              <w:t>4</w:t>
            </w:r>
          </w:p>
        </w:tc>
        <w:tc>
          <w:tcPr>
            <w:tcW w:w="0" w:type="dxa"/>
          </w:tcPr>
          <w:p w14:paraId="033368E8">
            <w:pPr>
              <w:spacing w:line="240" w:lineRule="auto"/>
              <w:jc w:val="left"/>
            </w:pPr>
            <w:r>
              <w:rPr>
                <w:rFonts w:ascii="宋体" w:hAnsi="宋体" w:eastAsia="宋体" w:cs="宋体"/>
                <w:b w:val="0"/>
              </w:rPr>
              <w:t>600690</w:t>
            </w:r>
          </w:p>
        </w:tc>
        <w:tc>
          <w:tcPr>
            <w:tcW w:w="0" w:type="dxa"/>
          </w:tcPr>
          <w:p w14:paraId="6FF52A18">
            <w:pPr>
              <w:spacing w:line="240" w:lineRule="auto"/>
              <w:jc w:val="left"/>
            </w:pPr>
            <w:r>
              <w:rPr>
                <w:rFonts w:ascii="宋体" w:hAnsi="宋体" w:eastAsia="宋体" w:cs="宋体"/>
                <w:b w:val="0"/>
              </w:rPr>
              <w:t>海尔智家</w:t>
            </w:r>
          </w:p>
        </w:tc>
        <w:tc>
          <w:tcPr>
            <w:tcW w:w="0" w:type="dxa"/>
          </w:tcPr>
          <w:p w14:paraId="4891A7FC">
            <w:pPr>
              <w:spacing w:line="240" w:lineRule="auto"/>
              <w:jc w:val="right"/>
            </w:pPr>
            <w:r>
              <w:rPr>
                <w:rFonts w:ascii="宋体" w:hAnsi="宋体" w:eastAsia="宋体" w:cs="宋体"/>
                <w:b w:val="0"/>
              </w:rPr>
              <w:t>18,036,922.00</w:t>
            </w:r>
          </w:p>
        </w:tc>
        <w:tc>
          <w:tcPr>
            <w:tcW w:w="0" w:type="dxa"/>
          </w:tcPr>
          <w:p w14:paraId="0C92A0EA">
            <w:pPr>
              <w:spacing w:line="240" w:lineRule="auto"/>
              <w:jc w:val="right"/>
            </w:pPr>
            <w:r>
              <w:rPr>
                <w:rFonts w:ascii="宋体" w:hAnsi="宋体" w:eastAsia="宋体" w:cs="宋体"/>
                <w:b w:val="0"/>
              </w:rPr>
              <w:t>1.95</w:t>
            </w:r>
          </w:p>
        </w:tc>
      </w:tr>
      <w:tr w14:paraId="7486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CE291E">
            <w:pPr>
              <w:spacing w:line="240" w:lineRule="auto"/>
              <w:jc w:val="center"/>
            </w:pPr>
            <w:r>
              <w:rPr>
                <w:rFonts w:ascii="宋体" w:hAnsi="宋体" w:eastAsia="宋体" w:cs="宋体"/>
                <w:b w:val="0"/>
              </w:rPr>
              <w:t>5</w:t>
            </w:r>
          </w:p>
        </w:tc>
        <w:tc>
          <w:tcPr>
            <w:tcW w:w="0" w:type="dxa"/>
          </w:tcPr>
          <w:p w14:paraId="3C342486">
            <w:pPr>
              <w:spacing w:line="240" w:lineRule="auto"/>
              <w:jc w:val="left"/>
            </w:pPr>
            <w:r>
              <w:rPr>
                <w:rFonts w:ascii="宋体" w:hAnsi="宋体" w:eastAsia="宋体" w:cs="宋体"/>
                <w:b w:val="0"/>
              </w:rPr>
              <w:t>300866</w:t>
            </w:r>
          </w:p>
        </w:tc>
        <w:tc>
          <w:tcPr>
            <w:tcW w:w="0" w:type="dxa"/>
          </w:tcPr>
          <w:p w14:paraId="345959D4">
            <w:pPr>
              <w:spacing w:line="240" w:lineRule="auto"/>
              <w:jc w:val="left"/>
            </w:pPr>
            <w:r>
              <w:rPr>
                <w:rFonts w:ascii="宋体" w:hAnsi="宋体" w:eastAsia="宋体" w:cs="宋体"/>
                <w:b w:val="0"/>
              </w:rPr>
              <w:t>安克创新</w:t>
            </w:r>
          </w:p>
        </w:tc>
        <w:tc>
          <w:tcPr>
            <w:tcW w:w="0" w:type="dxa"/>
          </w:tcPr>
          <w:p w14:paraId="0646D33E">
            <w:pPr>
              <w:spacing w:line="240" w:lineRule="auto"/>
              <w:jc w:val="right"/>
            </w:pPr>
            <w:r>
              <w:rPr>
                <w:rFonts w:ascii="宋体" w:hAnsi="宋体" w:eastAsia="宋体" w:cs="宋体"/>
                <w:b w:val="0"/>
              </w:rPr>
              <w:t>15,545,115.00</w:t>
            </w:r>
          </w:p>
        </w:tc>
        <w:tc>
          <w:tcPr>
            <w:tcW w:w="0" w:type="dxa"/>
          </w:tcPr>
          <w:p w14:paraId="47E0A230">
            <w:pPr>
              <w:spacing w:line="240" w:lineRule="auto"/>
              <w:jc w:val="right"/>
            </w:pPr>
            <w:r>
              <w:rPr>
                <w:rFonts w:ascii="宋体" w:hAnsi="宋体" w:eastAsia="宋体" w:cs="宋体"/>
                <w:b w:val="0"/>
              </w:rPr>
              <w:t>1.68</w:t>
            </w:r>
          </w:p>
        </w:tc>
      </w:tr>
      <w:tr w14:paraId="5A9B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0A28F5">
            <w:pPr>
              <w:spacing w:line="240" w:lineRule="auto"/>
              <w:jc w:val="center"/>
            </w:pPr>
            <w:r>
              <w:rPr>
                <w:rFonts w:ascii="宋体" w:hAnsi="宋体" w:eastAsia="宋体" w:cs="宋体"/>
                <w:b w:val="0"/>
              </w:rPr>
              <w:t>6</w:t>
            </w:r>
          </w:p>
        </w:tc>
        <w:tc>
          <w:tcPr>
            <w:tcW w:w="0" w:type="dxa"/>
          </w:tcPr>
          <w:p w14:paraId="65BA990C">
            <w:pPr>
              <w:spacing w:line="240" w:lineRule="auto"/>
              <w:jc w:val="left"/>
            </w:pPr>
            <w:r>
              <w:rPr>
                <w:rFonts w:ascii="宋体" w:hAnsi="宋体" w:eastAsia="宋体" w:cs="宋体"/>
                <w:b w:val="0"/>
              </w:rPr>
              <w:t>600309</w:t>
            </w:r>
          </w:p>
        </w:tc>
        <w:tc>
          <w:tcPr>
            <w:tcW w:w="0" w:type="dxa"/>
          </w:tcPr>
          <w:p w14:paraId="47A31690">
            <w:pPr>
              <w:spacing w:line="240" w:lineRule="auto"/>
              <w:jc w:val="left"/>
            </w:pPr>
            <w:r>
              <w:rPr>
                <w:rFonts w:ascii="宋体" w:hAnsi="宋体" w:eastAsia="宋体" w:cs="宋体"/>
                <w:b w:val="0"/>
              </w:rPr>
              <w:t>万华化学</w:t>
            </w:r>
          </w:p>
        </w:tc>
        <w:tc>
          <w:tcPr>
            <w:tcW w:w="0" w:type="dxa"/>
          </w:tcPr>
          <w:p w14:paraId="2A69C0C4">
            <w:pPr>
              <w:spacing w:line="240" w:lineRule="auto"/>
              <w:jc w:val="right"/>
            </w:pPr>
            <w:r>
              <w:rPr>
                <w:rFonts w:ascii="宋体" w:hAnsi="宋体" w:eastAsia="宋体" w:cs="宋体"/>
                <w:b w:val="0"/>
              </w:rPr>
              <w:t>9,234,981.00</w:t>
            </w:r>
          </w:p>
        </w:tc>
        <w:tc>
          <w:tcPr>
            <w:tcW w:w="0" w:type="dxa"/>
          </w:tcPr>
          <w:p w14:paraId="24AE2B71">
            <w:pPr>
              <w:spacing w:line="240" w:lineRule="auto"/>
              <w:jc w:val="right"/>
            </w:pPr>
            <w:r>
              <w:rPr>
                <w:rFonts w:ascii="宋体" w:hAnsi="宋体" w:eastAsia="宋体" w:cs="宋体"/>
                <w:b w:val="0"/>
              </w:rPr>
              <w:t>1.00</w:t>
            </w:r>
          </w:p>
        </w:tc>
      </w:tr>
      <w:tr w14:paraId="6D16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6C6719">
            <w:pPr>
              <w:spacing w:line="240" w:lineRule="auto"/>
              <w:jc w:val="center"/>
            </w:pPr>
            <w:r>
              <w:rPr>
                <w:rFonts w:ascii="宋体" w:hAnsi="宋体" w:eastAsia="宋体" w:cs="宋体"/>
                <w:b w:val="0"/>
              </w:rPr>
              <w:t>7</w:t>
            </w:r>
          </w:p>
        </w:tc>
        <w:tc>
          <w:tcPr>
            <w:tcW w:w="0" w:type="dxa"/>
          </w:tcPr>
          <w:p w14:paraId="43438612">
            <w:pPr>
              <w:spacing w:line="240" w:lineRule="auto"/>
              <w:jc w:val="left"/>
            </w:pPr>
            <w:r>
              <w:rPr>
                <w:rFonts w:ascii="宋体" w:hAnsi="宋体" w:eastAsia="宋体" w:cs="宋体"/>
                <w:b w:val="0"/>
              </w:rPr>
              <w:t>300144</w:t>
            </w:r>
          </w:p>
        </w:tc>
        <w:tc>
          <w:tcPr>
            <w:tcW w:w="0" w:type="dxa"/>
          </w:tcPr>
          <w:p w14:paraId="09EF84D6">
            <w:pPr>
              <w:spacing w:line="240" w:lineRule="auto"/>
              <w:jc w:val="left"/>
            </w:pPr>
            <w:r>
              <w:rPr>
                <w:rFonts w:ascii="宋体" w:hAnsi="宋体" w:eastAsia="宋体" w:cs="宋体"/>
                <w:b w:val="0"/>
              </w:rPr>
              <w:t>宋城演艺</w:t>
            </w:r>
          </w:p>
        </w:tc>
        <w:tc>
          <w:tcPr>
            <w:tcW w:w="0" w:type="dxa"/>
          </w:tcPr>
          <w:p w14:paraId="7FD938E1">
            <w:pPr>
              <w:spacing w:line="240" w:lineRule="auto"/>
              <w:jc w:val="right"/>
            </w:pPr>
            <w:r>
              <w:rPr>
                <w:rFonts w:ascii="宋体" w:hAnsi="宋体" w:eastAsia="宋体" w:cs="宋体"/>
                <w:b w:val="0"/>
              </w:rPr>
              <w:t>2,724,009.00</w:t>
            </w:r>
          </w:p>
        </w:tc>
        <w:tc>
          <w:tcPr>
            <w:tcW w:w="0" w:type="dxa"/>
          </w:tcPr>
          <w:p w14:paraId="04AF23CF">
            <w:pPr>
              <w:spacing w:line="240" w:lineRule="auto"/>
              <w:jc w:val="right"/>
            </w:pPr>
            <w:r>
              <w:rPr>
                <w:rFonts w:ascii="宋体" w:hAnsi="宋体" w:eastAsia="宋体" w:cs="宋体"/>
                <w:b w:val="0"/>
              </w:rPr>
              <w:t>0.29</w:t>
            </w:r>
          </w:p>
        </w:tc>
      </w:tr>
      <w:tr w14:paraId="1ED7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CBC118">
            <w:pPr>
              <w:spacing w:line="240" w:lineRule="auto"/>
              <w:jc w:val="center"/>
            </w:pPr>
            <w:r>
              <w:rPr>
                <w:rFonts w:ascii="宋体" w:hAnsi="宋体" w:eastAsia="宋体" w:cs="宋体"/>
                <w:b w:val="0"/>
              </w:rPr>
              <w:t>8</w:t>
            </w:r>
          </w:p>
        </w:tc>
        <w:tc>
          <w:tcPr>
            <w:tcW w:w="0" w:type="dxa"/>
          </w:tcPr>
          <w:p w14:paraId="618A0038">
            <w:pPr>
              <w:spacing w:line="240" w:lineRule="auto"/>
              <w:jc w:val="left"/>
            </w:pPr>
            <w:r>
              <w:rPr>
                <w:rFonts w:ascii="宋体" w:hAnsi="宋体" w:eastAsia="宋体" w:cs="宋体"/>
                <w:b w:val="0"/>
              </w:rPr>
              <w:t>603605</w:t>
            </w:r>
          </w:p>
        </w:tc>
        <w:tc>
          <w:tcPr>
            <w:tcW w:w="0" w:type="dxa"/>
          </w:tcPr>
          <w:p w14:paraId="1B5D9C9E">
            <w:pPr>
              <w:spacing w:line="240" w:lineRule="auto"/>
              <w:jc w:val="left"/>
            </w:pPr>
            <w:r>
              <w:rPr>
                <w:rFonts w:ascii="宋体" w:hAnsi="宋体" w:eastAsia="宋体" w:cs="宋体"/>
                <w:b w:val="0"/>
              </w:rPr>
              <w:t>珀莱雅</w:t>
            </w:r>
          </w:p>
        </w:tc>
        <w:tc>
          <w:tcPr>
            <w:tcW w:w="0" w:type="dxa"/>
          </w:tcPr>
          <w:p w14:paraId="3F02582D">
            <w:pPr>
              <w:spacing w:line="240" w:lineRule="auto"/>
              <w:jc w:val="right"/>
            </w:pPr>
            <w:r>
              <w:rPr>
                <w:rFonts w:ascii="宋体" w:hAnsi="宋体" w:eastAsia="宋体" w:cs="宋体"/>
                <w:b w:val="0"/>
              </w:rPr>
              <w:t>2,380,313.80</w:t>
            </w:r>
          </w:p>
        </w:tc>
        <w:tc>
          <w:tcPr>
            <w:tcW w:w="0" w:type="dxa"/>
          </w:tcPr>
          <w:p w14:paraId="07C9CDDF">
            <w:pPr>
              <w:spacing w:line="240" w:lineRule="auto"/>
              <w:jc w:val="right"/>
            </w:pPr>
            <w:r>
              <w:rPr>
                <w:rFonts w:ascii="宋体" w:hAnsi="宋体" w:eastAsia="宋体" w:cs="宋体"/>
                <w:b w:val="0"/>
              </w:rPr>
              <w:t>0.26</w:t>
            </w:r>
          </w:p>
        </w:tc>
      </w:tr>
      <w:tr w14:paraId="4AC4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467C0C">
            <w:pPr>
              <w:spacing w:line="240" w:lineRule="auto"/>
              <w:jc w:val="center"/>
            </w:pPr>
            <w:r>
              <w:rPr>
                <w:rFonts w:ascii="宋体" w:hAnsi="宋体" w:eastAsia="宋体" w:cs="宋体"/>
                <w:b w:val="0"/>
              </w:rPr>
              <w:t>9</w:t>
            </w:r>
          </w:p>
        </w:tc>
        <w:tc>
          <w:tcPr>
            <w:tcW w:w="0" w:type="dxa"/>
          </w:tcPr>
          <w:p w14:paraId="431D7C5B">
            <w:pPr>
              <w:spacing w:line="240" w:lineRule="auto"/>
              <w:jc w:val="left"/>
            </w:pPr>
            <w:r>
              <w:rPr>
                <w:rFonts w:ascii="宋体" w:hAnsi="宋体" w:eastAsia="宋体" w:cs="宋体"/>
                <w:b w:val="0"/>
              </w:rPr>
              <w:t>000333</w:t>
            </w:r>
          </w:p>
        </w:tc>
        <w:tc>
          <w:tcPr>
            <w:tcW w:w="0" w:type="dxa"/>
          </w:tcPr>
          <w:p w14:paraId="0C8CE570">
            <w:pPr>
              <w:spacing w:line="240" w:lineRule="auto"/>
              <w:jc w:val="left"/>
            </w:pPr>
            <w:r>
              <w:rPr>
                <w:rFonts w:ascii="宋体" w:hAnsi="宋体" w:eastAsia="宋体" w:cs="宋体"/>
                <w:b w:val="0"/>
              </w:rPr>
              <w:t>美的集团</w:t>
            </w:r>
          </w:p>
        </w:tc>
        <w:tc>
          <w:tcPr>
            <w:tcW w:w="0" w:type="dxa"/>
          </w:tcPr>
          <w:p w14:paraId="2B05C37C">
            <w:pPr>
              <w:spacing w:line="240" w:lineRule="auto"/>
              <w:jc w:val="right"/>
            </w:pPr>
            <w:r>
              <w:rPr>
                <w:rFonts w:ascii="宋体" w:hAnsi="宋体" w:eastAsia="宋体" w:cs="宋体"/>
                <w:b w:val="0"/>
              </w:rPr>
              <w:t>743,700.00</w:t>
            </w:r>
          </w:p>
        </w:tc>
        <w:tc>
          <w:tcPr>
            <w:tcW w:w="0" w:type="dxa"/>
          </w:tcPr>
          <w:p w14:paraId="016FA796">
            <w:pPr>
              <w:spacing w:line="240" w:lineRule="auto"/>
              <w:jc w:val="right"/>
            </w:pPr>
            <w:r>
              <w:rPr>
                <w:rFonts w:ascii="宋体" w:hAnsi="宋体" w:eastAsia="宋体" w:cs="宋体"/>
                <w:b w:val="0"/>
              </w:rPr>
              <w:t>0.08</w:t>
            </w:r>
          </w:p>
        </w:tc>
      </w:tr>
      <w:tr w14:paraId="1156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9400E4">
            <w:pPr>
              <w:spacing w:line="240" w:lineRule="auto"/>
              <w:jc w:val="center"/>
            </w:pPr>
            <w:r>
              <w:rPr>
                <w:rFonts w:ascii="宋体" w:hAnsi="宋体" w:eastAsia="宋体" w:cs="宋体"/>
                <w:b w:val="0"/>
              </w:rPr>
              <w:t>10</w:t>
            </w:r>
          </w:p>
        </w:tc>
        <w:tc>
          <w:tcPr>
            <w:tcW w:w="0" w:type="dxa"/>
          </w:tcPr>
          <w:p w14:paraId="137C53FC">
            <w:pPr>
              <w:spacing w:line="240" w:lineRule="auto"/>
              <w:jc w:val="left"/>
            </w:pPr>
            <w:r>
              <w:rPr>
                <w:rFonts w:ascii="宋体" w:hAnsi="宋体" w:eastAsia="宋体" w:cs="宋体"/>
                <w:b w:val="0"/>
              </w:rPr>
              <w:t>603202</w:t>
            </w:r>
          </w:p>
        </w:tc>
        <w:tc>
          <w:tcPr>
            <w:tcW w:w="0" w:type="dxa"/>
          </w:tcPr>
          <w:p w14:paraId="64F2D818">
            <w:pPr>
              <w:spacing w:line="240" w:lineRule="auto"/>
              <w:jc w:val="left"/>
            </w:pPr>
            <w:r>
              <w:rPr>
                <w:rFonts w:ascii="宋体" w:hAnsi="宋体" w:eastAsia="宋体" w:cs="宋体"/>
                <w:b w:val="0"/>
              </w:rPr>
              <w:t>天有为</w:t>
            </w:r>
          </w:p>
        </w:tc>
        <w:tc>
          <w:tcPr>
            <w:tcW w:w="0" w:type="dxa"/>
          </w:tcPr>
          <w:p w14:paraId="10E428BE">
            <w:pPr>
              <w:spacing w:line="240" w:lineRule="auto"/>
              <w:jc w:val="right"/>
            </w:pPr>
            <w:r>
              <w:rPr>
                <w:rFonts w:ascii="宋体" w:hAnsi="宋体" w:eastAsia="宋体" w:cs="宋体"/>
                <w:b w:val="0"/>
              </w:rPr>
              <w:t>138,567.00</w:t>
            </w:r>
          </w:p>
        </w:tc>
        <w:tc>
          <w:tcPr>
            <w:tcW w:w="0" w:type="dxa"/>
          </w:tcPr>
          <w:p w14:paraId="105C11D8">
            <w:pPr>
              <w:spacing w:line="240" w:lineRule="auto"/>
              <w:jc w:val="right"/>
            </w:pPr>
            <w:r>
              <w:rPr>
                <w:rFonts w:ascii="宋体" w:hAnsi="宋体" w:eastAsia="宋体" w:cs="宋体"/>
                <w:b w:val="0"/>
              </w:rPr>
              <w:t>0.01</w:t>
            </w:r>
          </w:p>
        </w:tc>
      </w:tr>
      <w:tr w14:paraId="51D3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020634">
            <w:pPr>
              <w:spacing w:line="240" w:lineRule="auto"/>
              <w:jc w:val="center"/>
            </w:pPr>
            <w:r>
              <w:rPr>
                <w:rFonts w:ascii="宋体" w:hAnsi="宋体" w:eastAsia="宋体" w:cs="宋体"/>
                <w:b w:val="0"/>
              </w:rPr>
              <w:t>11</w:t>
            </w:r>
          </w:p>
        </w:tc>
        <w:tc>
          <w:tcPr>
            <w:tcW w:w="0" w:type="dxa"/>
          </w:tcPr>
          <w:p w14:paraId="0718AE46">
            <w:pPr>
              <w:spacing w:line="240" w:lineRule="auto"/>
              <w:jc w:val="left"/>
            </w:pPr>
            <w:r>
              <w:rPr>
                <w:rFonts w:ascii="宋体" w:hAnsi="宋体" w:eastAsia="宋体" w:cs="宋体"/>
                <w:b w:val="0"/>
              </w:rPr>
              <w:t>301275</w:t>
            </w:r>
          </w:p>
        </w:tc>
        <w:tc>
          <w:tcPr>
            <w:tcW w:w="0" w:type="dxa"/>
          </w:tcPr>
          <w:p w14:paraId="4126D1C8">
            <w:pPr>
              <w:spacing w:line="240" w:lineRule="auto"/>
              <w:jc w:val="left"/>
            </w:pPr>
            <w:r>
              <w:rPr>
                <w:rFonts w:ascii="宋体" w:hAnsi="宋体" w:eastAsia="宋体" w:cs="宋体"/>
                <w:b w:val="0"/>
              </w:rPr>
              <w:t>汉朔科技</w:t>
            </w:r>
          </w:p>
        </w:tc>
        <w:tc>
          <w:tcPr>
            <w:tcW w:w="0" w:type="dxa"/>
          </w:tcPr>
          <w:p w14:paraId="703B4271">
            <w:pPr>
              <w:spacing w:line="240" w:lineRule="auto"/>
              <w:jc w:val="right"/>
            </w:pPr>
            <w:r>
              <w:rPr>
                <w:rFonts w:ascii="宋体" w:hAnsi="宋体" w:eastAsia="宋体" w:cs="宋体"/>
                <w:b w:val="0"/>
              </w:rPr>
              <w:t>108,982.50</w:t>
            </w:r>
          </w:p>
        </w:tc>
        <w:tc>
          <w:tcPr>
            <w:tcW w:w="0" w:type="dxa"/>
          </w:tcPr>
          <w:p w14:paraId="543BEFB7">
            <w:pPr>
              <w:spacing w:line="240" w:lineRule="auto"/>
              <w:jc w:val="right"/>
            </w:pPr>
            <w:r>
              <w:rPr>
                <w:rFonts w:ascii="宋体" w:hAnsi="宋体" w:eastAsia="宋体" w:cs="宋体"/>
                <w:b w:val="0"/>
              </w:rPr>
              <w:t>0.01</w:t>
            </w:r>
          </w:p>
        </w:tc>
      </w:tr>
      <w:tr w14:paraId="4D7E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5B4619">
            <w:pPr>
              <w:spacing w:line="240" w:lineRule="auto"/>
              <w:jc w:val="center"/>
            </w:pPr>
            <w:r>
              <w:rPr>
                <w:rFonts w:ascii="宋体" w:hAnsi="宋体" w:eastAsia="宋体" w:cs="宋体"/>
                <w:b w:val="0"/>
              </w:rPr>
              <w:t>12</w:t>
            </w:r>
          </w:p>
        </w:tc>
        <w:tc>
          <w:tcPr>
            <w:tcW w:w="0" w:type="dxa"/>
          </w:tcPr>
          <w:p w14:paraId="450001E2">
            <w:pPr>
              <w:spacing w:line="240" w:lineRule="auto"/>
              <w:jc w:val="left"/>
            </w:pPr>
            <w:r>
              <w:rPr>
                <w:rFonts w:ascii="宋体" w:hAnsi="宋体" w:eastAsia="宋体" w:cs="宋体"/>
                <w:b w:val="0"/>
              </w:rPr>
              <w:t>301501</w:t>
            </w:r>
          </w:p>
        </w:tc>
        <w:tc>
          <w:tcPr>
            <w:tcW w:w="0" w:type="dxa"/>
          </w:tcPr>
          <w:p w14:paraId="2C92C4BC">
            <w:pPr>
              <w:spacing w:line="240" w:lineRule="auto"/>
              <w:jc w:val="left"/>
            </w:pPr>
            <w:r>
              <w:rPr>
                <w:rFonts w:ascii="宋体" w:hAnsi="宋体" w:eastAsia="宋体" w:cs="宋体"/>
                <w:b w:val="0"/>
              </w:rPr>
              <w:t>恒鑫生活</w:t>
            </w:r>
          </w:p>
        </w:tc>
        <w:tc>
          <w:tcPr>
            <w:tcW w:w="0" w:type="dxa"/>
          </w:tcPr>
          <w:p w14:paraId="2012734D">
            <w:pPr>
              <w:spacing w:line="240" w:lineRule="auto"/>
              <w:jc w:val="right"/>
            </w:pPr>
            <w:r>
              <w:rPr>
                <w:rFonts w:ascii="宋体" w:hAnsi="宋体" w:eastAsia="宋体" w:cs="宋体"/>
                <w:b w:val="0"/>
              </w:rPr>
              <w:t>96,087.44</w:t>
            </w:r>
          </w:p>
        </w:tc>
        <w:tc>
          <w:tcPr>
            <w:tcW w:w="0" w:type="dxa"/>
          </w:tcPr>
          <w:p w14:paraId="54C319C6">
            <w:pPr>
              <w:spacing w:line="240" w:lineRule="auto"/>
              <w:jc w:val="right"/>
            </w:pPr>
            <w:r>
              <w:rPr>
                <w:rFonts w:ascii="宋体" w:hAnsi="宋体" w:eastAsia="宋体" w:cs="宋体"/>
                <w:b w:val="0"/>
              </w:rPr>
              <w:t>0.01</w:t>
            </w:r>
          </w:p>
        </w:tc>
      </w:tr>
      <w:tr w14:paraId="310A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0F27F6">
            <w:pPr>
              <w:spacing w:line="240" w:lineRule="auto"/>
              <w:jc w:val="center"/>
            </w:pPr>
            <w:r>
              <w:rPr>
                <w:rFonts w:ascii="宋体" w:hAnsi="宋体" w:eastAsia="宋体" w:cs="宋体"/>
                <w:b w:val="0"/>
              </w:rPr>
              <w:t>13</w:t>
            </w:r>
          </w:p>
        </w:tc>
        <w:tc>
          <w:tcPr>
            <w:tcW w:w="0" w:type="dxa"/>
          </w:tcPr>
          <w:p w14:paraId="410E3D19">
            <w:pPr>
              <w:spacing w:line="240" w:lineRule="auto"/>
              <w:jc w:val="left"/>
            </w:pPr>
            <w:r>
              <w:rPr>
                <w:rFonts w:ascii="宋体" w:hAnsi="宋体" w:eastAsia="宋体" w:cs="宋体"/>
                <w:b w:val="0"/>
              </w:rPr>
              <w:t>301590</w:t>
            </w:r>
          </w:p>
        </w:tc>
        <w:tc>
          <w:tcPr>
            <w:tcW w:w="0" w:type="dxa"/>
          </w:tcPr>
          <w:p w14:paraId="12DCB53B">
            <w:pPr>
              <w:spacing w:line="240" w:lineRule="auto"/>
              <w:jc w:val="left"/>
            </w:pPr>
            <w:r>
              <w:rPr>
                <w:rFonts w:ascii="宋体" w:hAnsi="宋体" w:eastAsia="宋体" w:cs="宋体"/>
                <w:b w:val="0"/>
              </w:rPr>
              <w:t>优优绿能</w:t>
            </w:r>
          </w:p>
        </w:tc>
        <w:tc>
          <w:tcPr>
            <w:tcW w:w="0" w:type="dxa"/>
          </w:tcPr>
          <w:p w14:paraId="2F7775CC">
            <w:pPr>
              <w:spacing w:line="240" w:lineRule="auto"/>
              <w:jc w:val="right"/>
            </w:pPr>
            <w:r>
              <w:rPr>
                <w:rFonts w:ascii="宋体" w:hAnsi="宋体" w:eastAsia="宋体" w:cs="宋体"/>
                <w:b w:val="0"/>
              </w:rPr>
              <w:t>65,318.40</w:t>
            </w:r>
          </w:p>
        </w:tc>
        <w:tc>
          <w:tcPr>
            <w:tcW w:w="0" w:type="dxa"/>
          </w:tcPr>
          <w:p w14:paraId="03DB633E">
            <w:pPr>
              <w:spacing w:line="240" w:lineRule="auto"/>
              <w:jc w:val="right"/>
            </w:pPr>
            <w:r>
              <w:rPr>
                <w:rFonts w:ascii="宋体" w:hAnsi="宋体" w:eastAsia="宋体" w:cs="宋体"/>
                <w:b w:val="0"/>
              </w:rPr>
              <w:t>0.01</w:t>
            </w:r>
          </w:p>
        </w:tc>
      </w:tr>
      <w:tr w14:paraId="7A33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4DA8E1">
            <w:pPr>
              <w:spacing w:line="240" w:lineRule="auto"/>
              <w:jc w:val="center"/>
            </w:pPr>
            <w:r>
              <w:rPr>
                <w:rFonts w:ascii="宋体" w:hAnsi="宋体" w:eastAsia="宋体" w:cs="宋体"/>
                <w:b w:val="0"/>
              </w:rPr>
              <w:t>14</w:t>
            </w:r>
          </w:p>
        </w:tc>
        <w:tc>
          <w:tcPr>
            <w:tcW w:w="0" w:type="dxa"/>
          </w:tcPr>
          <w:p w14:paraId="13646BEE">
            <w:pPr>
              <w:spacing w:line="240" w:lineRule="auto"/>
              <w:jc w:val="left"/>
            </w:pPr>
            <w:r>
              <w:rPr>
                <w:rFonts w:ascii="宋体" w:hAnsi="宋体" w:eastAsia="宋体" w:cs="宋体"/>
                <w:b w:val="0"/>
              </w:rPr>
              <w:t>301479</w:t>
            </w:r>
          </w:p>
        </w:tc>
        <w:tc>
          <w:tcPr>
            <w:tcW w:w="0" w:type="dxa"/>
          </w:tcPr>
          <w:p w14:paraId="1EC8E2BD">
            <w:pPr>
              <w:spacing w:line="240" w:lineRule="auto"/>
              <w:jc w:val="left"/>
            </w:pPr>
            <w:r>
              <w:rPr>
                <w:rFonts w:ascii="宋体" w:hAnsi="宋体" w:eastAsia="宋体" w:cs="宋体"/>
                <w:b w:val="0"/>
              </w:rPr>
              <w:t>弘景光电</w:t>
            </w:r>
          </w:p>
        </w:tc>
        <w:tc>
          <w:tcPr>
            <w:tcW w:w="0" w:type="dxa"/>
          </w:tcPr>
          <w:p w14:paraId="0AF715A5">
            <w:pPr>
              <w:spacing w:line="240" w:lineRule="auto"/>
              <w:jc w:val="right"/>
            </w:pPr>
            <w:r>
              <w:rPr>
                <w:rFonts w:ascii="宋体" w:hAnsi="宋体" w:eastAsia="宋体" w:cs="宋体"/>
                <w:b w:val="0"/>
              </w:rPr>
              <w:t>54,302.40</w:t>
            </w:r>
          </w:p>
        </w:tc>
        <w:tc>
          <w:tcPr>
            <w:tcW w:w="0" w:type="dxa"/>
          </w:tcPr>
          <w:p w14:paraId="29A91315">
            <w:pPr>
              <w:spacing w:line="240" w:lineRule="auto"/>
              <w:jc w:val="right"/>
            </w:pPr>
            <w:r>
              <w:rPr>
                <w:rFonts w:ascii="宋体" w:hAnsi="宋体" w:eastAsia="宋体" w:cs="宋体"/>
                <w:b w:val="0"/>
              </w:rPr>
              <w:t>0.01</w:t>
            </w:r>
          </w:p>
        </w:tc>
      </w:tr>
      <w:tr w14:paraId="154A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A62BA0">
            <w:pPr>
              <w:spacing w:line="240" w:lineRule="auto"/>
              <w:jc w:val="center"/>
            </w:pPr>
            <w:r>
              <w:rPr>
                <w:rFonts w:ascii="宋体" w:hAnsi="宋体" w:eastAsia="宋体" w:cs="宋体"/>
                <w:b w:val="0"/>
              </w:rPr>
              <w:t>15</w:t>
            </w:r>
          </w:p>
        </w:tc>
        <w:tc>
          <w:tcPr>
            <w:tcW w:w="0" w:type="dxa"/>
          </w:tcPr>
          <w:p w14:paraId="4E5C94F9">
            <w:pPr>
              <w:spacing w:line="240" w:lineRule="auto"/>
              <w:jc w:val="left"/>
            </w:pPr>
            <w:r>
              <w:rPr>
                <w:rFonts w:ascii="宋体" w:hAnsi="宋体" w:eastAsia="宋体" w:cs="宋体"/>
                <w:b w:val="0"/>
              </w:rPr>
              <w:t>301678</w:t>
            </w:r>
          </w:p>
        </w:tc>
        <w:tc>
          <w:tcPr>
            <w:tcW w:w="0" w:type="dxa"/>
          </w:tcPr>
          <w:p w14:paraId="0DF22CA6">
            <w:pPr>
              <w:spacing w:line="240" w:lineRule="auto"/>
              <w:jc w:val="left"/>
            </w:pPr>
            <w:r>
              <w:rPr>
                <w:rFonts w:ascii="宋体" w:hAnsi="宋体" w:eastAsia="宋体" w:cs="宋体"/>
                <w:b w:val="0"/>
              </w:rPr>
              <w:t>新恒汇</w:t>
            </w:r>
          </w:p>
        </w:tc>
        <w:tc>
          <w:tcPr>
            <w:tcW w:w="0" w:type="dxa"/>
          </w:tcPr>
          <w:p w14:paraId="4054A4A0">
            <w:pPr>
              <w:spacing w:line="240" w:lineRule="auto"/>
              <w:jc w:val="right"/>
            </w:pPr>
            <w:r>
              <w:rPr>
                <w:rFonts w:ascii="宋体" w:hAnsi="宋体" w:eastAsia="宋体" w:cs="宋体"/>
                <w:b w:val="0"/>
              </w:rPr>
              <w:t>48,857.60</w:t>
            </w:r>
          </w:p>
        </w:tc>
        <w:tc>
          <w:tcPr>
            <w:tcW w:w="0" w:type="dxa"/>
          </w:tcPr>
          <w:p w14:paraId="3767E91D">
            <w:pPr>
              <w:spacing w:line="240" w:lineRule="auto"/>
              <w:jc w:val="right"/>
            </w:pPr>
            <w:r>
              <w:rPr>
                <w:rFonts w:ascii="宋体" w:hAnsi="宋体" w:eastAsia="宋体" w:cs="宋体"/>
                <w:b w:val="0"/>
              </w:rPr>
              <w:t>0.01</w:t>
            </w:r>
          </w:p>
        </w:tc>
      </w:tr>
      <w:tr w14:paraId="481D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B7ED21">
            <w:pPr>
              <w:spacing w:line="240" w:lineRule="auto"/>
              <w:jc w:val="center"/>
            </w:pPr>
            <w:r>
              <w:rPr>
                <w:rFonts w:ascii="宋体" w:hAnsi="宋体" w:eastAsia="宋体" w:cs="宋体"/>
                <w:b w:val="0"/>
              </w:rPr>
              <w:t>16</w:t>
            </w:r>
          </w:p>
        </w:tc>
        <w:tc>
          <w:tcPr>
            <w:tcW w:w="0" w:type="dxa"/>
          </w:tcPr>
          <w:p w14:paraId="0057861A">
            <w:pPr>
              <w:spacing w:line="240" w:lineRule="auto"/>
              <w:jc w:val="left"/>
            </w:pPr>
            <w:r>
              <w:rPr>
                <w:rFonts w:ascii="宋体" w:hAnsi="宋体" w:eastAsia="宋体" w:cs="宋体"/>
                <w:b w:val="0"/>
              </w:rPr>
              <w:t>301173</w:t>
            </w:r>
          </w:p>
        </w:tc>
        <w:tc>
          <w:tcPr>
            <w:tcW w:w="0" w:type="dxa"/>
          </w:tcPr>
          <w:p w14:paraId="15915E1E">
            <w:pPr>
              <w:spacing w:line="240" w:lineRule="auto"/>
              <w:jc w:val="left"/>
            </w:pPr>
            <w:r>
              <w:rPr>
                <w:rFonts w:ascii="宋体" w:hAnsi="宋体" w:eastAsia="宋体" w:cs="宋体"/>
                <w:b w:val="0"/>
              </w:rPr>
              <w:t>毓恬冠佳</w:t>
            </w:r>
          </w:p>
        </w:tc>
        <w:tc>
          <w:tcPr>
            <w:tcW w:w="0" w:type="dxa"/>
          </w:tcPr>
          <w:p w14:paraId="05FDE705">
            <w:pPr>
              <w:spacing w:line="240" w:lineRule="auto"/>
              <w:jc w:val="right"/>
            </w:pPr>
            <w:r>
              <w:rPr>
                <w:rFonts w:ascii="宋体" w:hAnsi="宋体" w:eastAsia="宋体" w:cs="宋体"/>
                <w:b w:val="0"/>
              </w:rPr>
              <w:t>48,840.92</w:t>
            </w:r>
          </w:p>
        </w:tc>
        <w:tc>
          <w:tcPr>
            <w:tcW w:w="0" w:type="dxa"/>
          </w:tcPr>
          <w:p w14:paraId="0FECEC77">
            <w:pPr>
              <w:spacing w:line="240" w:lineRule="auto"/>
              <w:jc w:val="right"/>
            </w:pPr>
            <w:r>
              <w:rPr>
                <w:rFonts w:ascii="宋体" w:hAnsi="宋体" w:eastAsia="宋体" w:cs="宋体"/>
                <w:b w:val="0"/>
              </w:rPr>
              <w:t>0.01</w:t>
            </w:r>
          </w:p>
        </w:tc>
      </w:tr>
      <w:tr w14:paraId="39EC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DEF752">
            <w:pPr>
              <w:spacing w:line="240" w:lineRule="auto"/>
              <w:jc w:val="center"/>
            </w:pPr>
            <w:r>
              <w:rPr>
                <w:rFonts w:ascii="宋体" w:hAnsi="宋体" w:eastAsia="宋体" w:cs="宋体"/>
                <w:b w:val="0"/>
              </w:rPr>
              <w:t>17</w:t>
            </w:r>
          </w:p>
        </w:tc>
        <w:tc>
          <w:tcPr>
            <w:tcW w:w="0" w:type="dxa"/>
          </w:tcPr>
          <w:p w14:paraId="054C6436">
            <w:pPr>
              <w:spacing w:line="240" w:lineRule="auto"/>
              <w:jc w:val="left"/>
            </w:pPr>
            <w:r>
              <w:rPr>
                <w:rFonts w:ascii="宋体" w:hAnsi="宋体" w:eastAsia="宋体" w:cs="宋体"/>
                <w:b w:val="0"/>
              </w:rPr>
              <w:t>301602</w:t>
            </w:r>
          </w:p>
        </w:tc>
        <w:tc>
          <w:tcPr>
            <w:tcW w:w="0" w:type="dxa"/>
          </w:tcPr>
          <w:p w14:paraId="596D941B">
            <w:pPr>
              <w:spacing w:line="240" w:lineRule="auto"/>
              <w:jc w:val="left"/>
            </w:pPr>
            <w:r>
              <w:rPr>
                <w:rFonts w:ascii="宋体" w:hAnsi="宋体" w:eastAsia="宋体" w:cs="宋体"/>
                <w:b w:val="0"/>
              </w:rPr>
              <w:t>超研股份</w:t>
            </w:r>
          </w:p>
        </w:tc>
        <w:tc>
          <w:tcPr>
            <w:tcW w:w="0" w:type="dxa"/>
          </w:tcPr>
          <w:p w14:paraId="6566913D">
            <w:pPr>
              <w:spacing w:line="240" w:lineRule="auto"/>
              <w:jc w:val="right"/>
            </w:pPr>
            <w:r>
              <w:rPr>
                <w:rFonts w:ascii="宋体" w:hAnsi="宋体" w:eastAsia="宋体" w:cs="宋体"/>
                <w:b w:val="0"/>
              </w:rPr>
              <w:t>44,086.00</w:t>
            </w:r>
          </w:p>
        </w:tc>
        <w:tc>
          <w:tcPr>
            <w:tcW w:w="0" w:type="dxa"/>
          </w:tcPr>
          <w:p w14:paraId="3444CABD">
            <w:pPr>
              <w:spacing w:line="240" w:lineRule="auto"/>
              <w:jc w:val="right"/>
            </w:pPr>
            <w:r>
              <w:rPr>
                <w:rFonts w:ascii="宋体" w:hAnsi="宋体" w:eastAsia="宋体" w:cs="宋体"/>
                <w:b w:val="0"/>
              </w:rPr>
              <w:t>0.00</w:t>
            </w:r>
          </w:p>
        </w:tc>
      </w:tr>
      <w:tr w14:paraId="7B61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37BE4E">
            <w:pPr>
              <w:spacing w:line="240" w:lineRule="auto"/>
              <w:jc w:val="center"/>
            </w:pPr>
            <w:r>
              <w:rPr>
                <w:rFonts w:ascii="宋体" w:hAnsi="宋体" w:eastAsia="宋体" w:cs="宋体"/>
                <w:b w:val="0"/>
              </w:rPr>
              <w:t>18</w:t>
            </w:r>
          </w:p>
        </w:tc>
        <w:tc>
          <w:tcPr>
            <w:tcW w:w="0" w:type="dxa"/>
          </w:tcPr>
          <w:p w14:paraId="2DB8B1F3">
            <w:pPr>
              <w:spacing w:line="240" w:lineRule="auto"/>
              <w:jc w:val="left"/>
            </w:pPr>
            <w:r>
              <w:rPr>
                <w:rFonts w:ascii="宋体" w:hAnsi="宋体" w:eastAsia="宋体" w:cs="宋体"/>
                <w:b w:val="0"/>
              </w:rPr>
              <w:t>301636</w:t>
            </w:r>
          </w:p>
        </w:tc>
        <w:tc>
          <w:tcPr>
            <w:tcW w:w="0" w:type="dxa"/>
          </w:tcPr>
          <w:p w14:paraId="113208E4">
            <w:pPr>
              <w:spacing w:line="240" w:lineRule="auto"/>
              <w:jc w:val="left"/>
            </w:pPr>
            <w:r>
              <w:rPr>
                <w:rFonts w:ascii="宋体" w:hAnsi="宋体" w:eastAsia="宋体" w:cs="宋体"/>
                <w:b w:val="0"/>
              </w:rPr>
              <w:t>泽润新能</w:t>
            </w:r>
          </w:p>
        </w:tc>
        <w:tc>
          <w:tcPr>
            <w:tcW w:w="0" w:type="dxa"/>
          </w:tcPr>
          <w:p w14:paraId="476A5E53">
            <w:pPr>
              <w:spacing w:line="240" w:lineRule="auto"/>
              <w:jc w:val="right"/>
            </w:pPr>
            <w:r>
              <w:rPr>
                <w:rFonts w:ascii="宋体" w:hAnsi="宋体" w:eastAsia="宋体" w:cs="宋体"/>
                <w:b w:val="0"/>
              </w:rPr>
              <w:t>42,085.38</w:t>
            </w:r>
          </w:p>
        </w:tc>
        <w:tc>
          <w:tcPr>
            <w:tcW w:w="0" w:type="dxa"/>
          </w:tcPr>
          <w:p w14:paraId="0DD5DAFB">
            <w:pPr>
              <w:spacing w:line="240" w:lineRule="auto"/>
              <w:jc w:val="right"/>
            </w:pPr>
            <w:r>
              <w:rPr>
                <w:rFonts w:ascii="宋体" w:hAnsi="宋体" w:eastAsia="宋体" w:cs="宋体"/>
                <w:b w:val="0"/>
              </w:rPr>
              <w:t>0.00</w:t>
            </w:r>
          </w:p>
        </w:tc>
      </w:tr>
      <w:tr w14:paraId="3CC0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E1D6B5">
            <w:pPr>
              <w:spacing w:line="240" w:lineRule="auto"/>
              <w:jc w:val="center"/>
            </w:pPr>
            <w:r>
              <w:rPr>
                <w:rFonts w:ascii="宋体" w:hAnsi="宋体" w:eastAsia="宋体" w:cs="宋体"/>
                <w:b w:val="0"/>
              </w:rPr>
              <w:t>19</w:t>
            </w:r>
          </w:p>
        </w:tc>
        <w:tc>
          <w:tcPr>
            <w:tcW w:w="0" w:type="dxa"/>
          </w:tcPr>
          <w:p w14:paraId="24BCF108">
            <w:pPr>
              <w:spacing w:line="240" w:lineRule="auto"/>
              <w:jc w:val="left"/>
            </w:pPr>
            <w:r>
              <w:rPr>
                <w:rFonts w:ascii="宋体" w:hAnsi="宋体" w:eastAsia="宋体" w:cs="宋体"/>
                <w:b w:val="0"/>
              </w:rPr>
              <w:t>301601</w:t>
            </w:r>
          </w:p>
        </w:tc>
        <w:tc>
          <w:tcPr>
            <w:tcW w:w="0" w:type="dxa"/>
          </w:tcPr>
          <w:p w14:paraId="3B3040AE">
            <w:pPr>
              <w:spacing w:line="240" w:lineRule="auto"/>
              <w:jc w:val="left"/>
            </w:pPr>
            <w:r>
              <w:rPr>
                <w:rFonts w:ascii="宋体" w:hAnsi="宋体" w:eastAsia="宋体" w:cs="宋体"/>
                <w:b w:val="0"/>
              </w:rPr>
              <w:t>惠通科技</w:t>
            </w:r>
          </w:p>
        </w:tc>
        <w:tc>
          <w:tcPr>
            <w:tcW w:w="0" w:type="dxa"/>
          </w:tcPr>
          <w:p w14:paraId="74C9EE44">
            <w:pPr>
              <w:spacing w:line="240" w:lineRule="auto"/>
              <w:jc w:val="right"/>
            </w:pPr>
            <w:r>
              <w:rPr>
                <w:rFonts w:ascii="宋体" w:hAnsi="宋体" w:eastAsia="宋体" w:cs="宋体"/>
                <w:b w:val="0"/>
              </w:rPr>
              <w:t>40,320.60</w:t>
            </w:r>
          </w:p>
        </w:tc>
        <w:tc>
          <w:tcPr>
            <w:tcW w:w="0" w:type="dxa"/>
          </w:tcPr>
          <w:p w14:paraId="35812254">
            <w:pPr>
              <w:spacing w:line="240" w:lineRule="auto"/>
              <w:jc w:val="right"/>
            </w:pPr>
            <w:r>
              <w:rPr>
                <w:rFonts w:ascii="宋体" w:hAnsi="宋体" w:eastAsia="宋体" w:cs="宋体"/>
                <w:b w:val="0"/>
              </w:rPr>
              <w:t>0.00</w:t>
            </w:r>
          </w:p>
        </w:tc>
      </w:tr>
      <w:tr w14:paraId="13A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7D81BA">
            <w:pPr>
              <w:spacing w:line="240" w:lineRule="auto"/>
              <w:jc w:val="center"/>
            </w:pPr>
            <w:r>
              <w:rPr>
                <w:rFonts w:ascii="宋体" w:hAnsi="宋体" w:eastAsia="宋体" w:cs="宋体"/>
                <w:b w:val="0"/>
              </w:rPr>
              <w:t>20</w:t>
            </w:r>
          </w:p>
        </w:tc>
        <w:tc>
          <w:tcPr>
            <w:tcW w:w="0" w:type="dxa"/>
          </w:tcPr>
          <w:p w14:paraId="445985EA">
            <w:pPr>
              <w:spacing w:line="240" w:lineRule="auto"/>
              <w:jc w:val="left"/>
            </w:pPr>
            <w:r>
              <w:rPr>
                <w:rFonts w:ascii="宋体" w:hAnsi="宋体" w:eastAsia="宋体" w:cs="宋体"/>
                <w:b w:val="0"/>
              </w:rPr>
              <w:t>301665</w:t>
            </w:r>
          </w:p>
        </w:tc>
        <w:tc>
          <w:tcPr>
            <w:tcW w:w="0" w:type="dxa"/>
          </w:tcPr>
          <w:p w14:paraId="6AEBF253">
            <w:pPr>
              <w:spacing w:line="240" w:lineRule="auto"/>
              <w:jc w:val="left"/>
            </w:pPr>
            <w:r>
              <w:rPr>
                <w:rFonts w:ascii="宋体" w:hAnsi="宋体" w:eastAsia="宋体" w:cs="宋体"/>
                <w:b w:val="0"/>
              </w:rPr>
              <w:t>泰禾股份</w:t>
            </w:r>
          </w:p>
        </w:tc>
        <w:tc>
          <w:tcPr>
            <w:tcW w:w="0" w:type="dxa"/>
          </w:tcPr>
          <w:p w14:paraId="2CD4404A">
            <w:pPr>
              <w:spacing w:line="240" w:lineRule="auto"/>
              <w:jc w:val="right"/>
            </w:pPr>
            <w:r>
              <w:rPr>
                <w:rFonts w:ascii="宋体" w:hAnsi="宋体" w:eastAsia="宋体" w:cs="宋体"/>
                <w:b w:val="0"/>
              </w:rPr>
              <w:t>40,278.94</w:t>
            </w:r>
          </w:p>
        </w:tc>
        <w:tc>
          <w:tcPr>
            <w:tcW w:w="0" w:type="dxa"/>
          </w:tcPr>
          <w:p w14:paraId="6481DA87">
            <w:pPr>
              <w:spacing w:line="240" w:lineRule="auto"/>
              <w:jc w:val="right"/>
            </w:pPr>
            <w:r>
              <w:rPr>
                <w:rFonts w:ascii="宋体" w:hAnsi="宋体" w:eastAsia="宋体" w:cs="宋体"/>
                <w:b w:val="0"/>
              </w:rPr>
              <w:t>0.00</w:t>
            </w:r>
          </w:p>
        </w:tc>
      </w:tr>
    </w:tbl>
    <w:p w14:paraId="07FC31A0">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64726F16"/>
    <w:p w14:paraId="50765303">
      <w:r>
        <w:rPr>
          <w:rFonts w:ascii="宋体" w:hAnsi="宋体" w:eastAsia="宋体" w:cs="宋体"/>
          <w:b/>
        </w:rPr>
        <w:t>7.4.2 累计卖出金额超出期初基金资产净值2%或前20名的股票明细</w:t>
      </w:r>
    </w:p>
    <w:p w14:paraId="3F18057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0A3E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3B2A76A">
            <w:pPr>
              <w:spacing w:line="240" w:lineRule="auto"/>
              <w:jc w:val="center"/>
            </w:pPr>
            <w:r>
              <w:rPr>
                <w:rFonts w:ascii="宋体" w:hAnsi="宋体" w:eastAsia="宋体" w:cs="宋体"/>
                <w:b w:val="0"/>
              </w:rPr>
              <w:t>序号</w:t>
            </w:r>
          </w:p>
        </w:tc>
        <w:tc>
          <w:tcPr>
            <w:tcW w:w="769" w:type="pct"/>
            <w:shd w:val="clear" w:color="auto" w:fill="D9D9D9"/>
            <w:vAlign w:val="center"/>
          </w:tcPr>
          <w:p w14:paraId="6AA98F32">
            <w:pPr>
              <w:spacing w:line="240" w:lineRule="auto"/>
              <w:jc w:val="center"/>
            </w:pPr>
            <w:r>
              <w:rPr>
                <w:rFonts w:ascii="宋体" w:hAnsi="宋体" w:eastAsia="宋体" w:cs="宋体"/>
                <w:b w:val="0"/>
              </w:rPr>
              <w:t>股票代码</w:t>
            </w:r>
          </w:p>
        </w:tc>
        <w:tc>
          <w:tcPr>
            <w:tcW w:w="769" w:type="pct"/>
            <w:shd w:val="clear" w:color="auto" w:fill="D9D9D9"/>
            <w:vAlign w:val="center"/>
          </w:tcPr>
          <w:p w14:paraId="4090BB7C">
            <w:pPr>
              <w:spacing w:line="240" w:lineRule="auto"/>
              <w:jc w:val="center"/>
            </w:pPr>
            <w:r>
              <w:rPr>
                <w:rFonts w:ascii="宋体" w:hAnsi="宋体" w:eastAsia="宋体" w:cs="宋体"/>
                <w:b w:val="0"/>
              </w:rPr>
              <w:t>股票名称</w:t>
            </w:r>
          </w:p>
        </w:tc>
        <w:tc>
          <w:tcPr>
            <w:tcW w:w="769" w:type="pct"/>
            <w:shd w:val="clear" w:color="auto" w:fill="D9D9D9"/>
            <w:vAlign w:val="center"/>
          </w:tcPr>
          <w:p w14:paraId="0C72BEFD">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7D343548">
            <w:pPr>
              <w:spacing w:line="240" w:lineRule="auto"/>
              <w:jc w:val="center"/>
            </w:pPr>
            <w:r>
              <w:rPr>
                <w:rFonts w:ascii="宋体" w:hAnsi="宋体" w:eastAsia="宋体" w:cs="宋体"/>
                <w:b w:val="0"/>
              </w:rPr>
              <w:t>占期初基金资产净值比例（％）</w:t>
            </w:r>
          </w:p>
        </w:tc>
      </w:tr>
      <w:tr w14:paraId="65C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66EB0E">
            <w:pPr>
              <w:spacing w:line="240" w:lineRule="auto"/>
              <w:jc w:val="center"/>
            </w:pPr>
            <w:r>
              <w:rPr>
                <w:rFonts w:ascii="宋体" w:hAnsi="宋体" w:eastAsia="宋体" w:cs="宋体"/>
                <w:b w:val="0"/>
              </w:rPr>
              <w:t>1</w:t>
            </w:r>
          </w:p>
        </w:tc>
        <w:tc>
          <w:tcPr>
            <w:tcW w:w="0" w:type="dxa"/>
          </w:tcPr>
          <w:p w14:paraId="7E513EA1">
            <w:pPr>
              <w:spacing w:line="240" w:lineRule="auto"/>
              <w:jc w:val="left"/>
            </w:pPr>
            <w:r>
              <w:rPr>
                <w:rFonts w:ascii="宋体" w:hAnsi="宋体" w:eastAsia="宋体" w:cs="宋体"/>
                <w:b w:val="0"/>
              </w:rPr>
              <w:t>000933</w:t>
            </w:r>
          </w:p>
        </w:tc>
        <w:tc>
          <w:tcPr>
            <w:tcW w:w="0" w:type="dxa"/>
          </w:tcPr>
          <w:p w14:paraId="409D2B80">
            <w:pPr>
              <w:spacing w:line="240" w:lineRule="auto"/>
              <w:jc w:val="left"/>
            </w:pPr>
            <w:r>
              <w:rPr>
                <w:rFonts w:ascii="宋体" w:hAnsi="宋体" w:eastAsia="宋体" w:cs="宋体"/>
                <w:b w:val="0"/>
              </w:rPr>
              <w:t>神火股份</w:t>
            </w:r>
          </w:p>
        </w:tc>
        <w:tc>
          <w:tcPr>
            <w:tcW w:w="0" w:type="dxa"/>
          </w:tcPr>
          <w:p w14:paraId="4BF994A3">
            <w:pPr>
              <w:spacing w:line="240" w:lineRule="auto"/>
              <w:jc w:val="right"/>
            </w:pPr>
            <w:r>
              <w:rPr>
                <w:rFonts w:ascii="宋体" w:hAnsi="宋体" w:eastAsia="宋体" w:cs="宋体"/>
                <w:b w:val="0"/>
              </w:rPr>
              <w:t>85,610,812.00</w:t>
            </w:r>
          </w:p>
        </w:tc>
        <w:tc>
          <w:tcPr>
            <w:tcW w:w="0" w:type="dxa"/>
          </w:tcPr>
          <w:p w14:paraId="64346E6E">
            <w:pPr>
              <w:spacing w:line="240" w:lineRule="auto"/>
              <w:jc w:val="right"/>
            </w:pPr>
            <w:r>
              <w:rPr>
                <w:rFonts w:ascii="宋体" w:hAnsi="宋体" w:eastAsia="宋体" w:cs="宋体"/>
                <w:b w:val="0"/>
              </w:rPr>
              <w:t>9.25</w:t>
            </w:r>
          </w:p>
        </w:tc>
      </w:tr>
      <w:tr w14:paraId="6C9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700108">
            <w:pPr>
              <w:spacing w:line="240" w:lineRule="auto"/>
              <w:jc w:val="center"/>
            </w:pPr>
            <w:r>
              <w:rPr>
                <w:rFonts w:ascii="宋体" w:hAnsi="宋体" w:eastAsia="宋体" w:cs="宋体"/>
                <w:b w:val="0"/>
              </w:rPr>
              <w:t>2</w:t>
            </w:r>
          </w:p>
        </w:tc>
        <w:tc>
          <w:tcPr>
            <w:tcW w:w="0" w:type="dxa"/>
          </w:tcPr>
          <w:p w14:paraId="55BD1577">
            <w:pPr>
              <w:spacing w:line="240" w:lineRule="auto"/>
              <w:jc w:val="left"/>
            </w:pPr>
            <w:r>
              <w:rPr>
                <w:rFonts w:ascii="宋体" w:hAnsi="宋体" w:eastAsia="宋体" w:cs="宋体"/>
                <w:b w:val="0"/>
              </w:rPr>
              <w:t>002532</w:t>
            </w:r>
          </w:p>
        </w:tc>
        <w:tc>
          <w:tcPr>
            <w:tcW w:w="0" w:type="dxa"/>
          </w:tcPr>
          <w:p w14:paraId="71600656">
            <w:pPr>
              <w:spacing w:line="240" w:lineRule="auto"/>
              <w:jc w:val="left"/>
            </w:pPr>
            <w:r>
              <w:rPr>
                <w:rFonts w:ascii="宋体" w:hAnsi="宋体" w:eastAsia="宋体" w:cs="宋体"/>
                <w:b w:val="0"/>
              </w:rPr>
              <w:t>天山铝业</w:t>
            </w:r>
          </w:p>
        </w:tc>
        <w:tc>
          <w:tcPr>
            <w:tcW w:w="0" w:type="dxa"/>
          </w:tcPr>
          <w:p w14:paraId="325C49ED">
            <w:pPr>
              <w:spacing w:line="240" w:lineRule="auto"/>
              <w:jc w:val="right"/>
            </w:pPr>
            <w:r>
              <w:rPr>
                <w:rFonts w:ascii="宋体" w:hAnsi="宋体" w:eastAsia="宋体" w:cs="宋体"/>
                <w:b w:val="0"/>
              </w:rPr>
              <w:t>75,487,344.00</w:t>
            </w:r>
          </w:p>
        </w:tc>
        <w:tc>
          <w:tcPr>
            <w:tcW w:w="0" w:type="dxa"/>
          </w:tcPr>
          <w:p w14:paraId="09368DDA">
            <w:pPr>
              <w:spacing w:line="240" w:lineRule="auto"/>
              <w:jc w:val="right"/>
            </w:pPr>
            <w:r>
              <w:rPr>
                <w:rFonts w:ascii="宋体" w:hAnsi="宋体" w:eastAsia="宋体" w:cs="宋体"/>
                <w:b w:val="0"/>
              </w:rPr>
              <w:t>8.16</w:t>
            </w:r>
          </w:p>
        </w:tc>
      </w:tr>
      <w:tr w14:paraId="6257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D6F8FF">
            <w:pPr>
              <w:spacing w:line="240" w:lineRule="auto"/>
              <w:jc w:val="center"/>
            </w:pPr>
            <w:r>
              <w:rPr>
                <w:rFonts w:ascii="宋体" w:hAnsi="宋体" w:eastAsia="宋体" w:cs="宋体"/>
                <w:b w:val="0"/>
              </w:rPr>
              <w:t>3</w:t>
            </w:r>
          </w:p>
        </w:tc>
        <w:tc>
          <w:tcPr>
            <w:tcW w:w="0" w:type="dxa"/>
          </w:tcPr>
          <w:p w14:paraId="356CE60C">
            <w:pPr>
              <w:spacing w:line="240" w:lineRule="auto"/>
              <w:jc w:val="left"/>
            </w:pPr>
            <w:r>
              <w:rPr>
                <w:rFonts w:ascii="宋体" w:hAnsi="宋体" w:eastAsia="宋体" w:cs="宋体"/>
                <w:b w:val="0"/>
              </w:rPr>
              <w:t>689009</w:t>
            </w:r>
          </w:p>
        </w:tc>
        <w:tc>
          <w:tcPr>
            <w:tcW w:w="0" w:type="dxa"/>
          </w:tcPr>
          <w:p w14:paraId="2916BF64">
            <w:pPr>
              <w:spacing w:line="240" w:lineRule="auto"/>
              <w:jc w:val="left"/>
            </w:pPr>
            <w:r>
              <w:rPr>
                <w:rFonts w:ascii="宋体" w:hAnsi="宋体" w:eastAsia="宋体" w:cs="宋体"/>
                <w:b w:val="0"/>
              </w:rPr>
              <w:t>九号公司</w:t>
            </w:r>
          </w:p>
        </w:tc>
        <w:tc>
          <w:tcPr>
            <w:tcW w:w="0" w:type="dxa"/>
          </w:tcPr>
          <w:p w14:paraId="68A61A0A">
            <w:pPr>
              <w:spacing w:line="240" w:lineRule="auto"/>
              <w:jc w:val="right"/>
            </w:pPr>
            <w:r>
              <w:rPr>
                <w:rFonts w:ascii="宋体" w:hAnsi="宋体" w:eastAsia="宋体" w:cs="宋体"/>
                <w:b w:val="0"/>
              </w:rPr>
              <w:t>69,383,342.20</w:t>
            </w:r>
          </w:p>
        </w:tc>
        <w:tc>
          <w:tcPr>
            <w:tcW w:w="0" w:type="dxa"/>
          </w:tcPr>
          <w:p w14:paraId="6ECE345E">
            <w:pPr>
              <w:spacing w:line="240" w:lineRule="auto"/>
              <w:jc w:val="right"/>
            </w:pPr>
            <w:r>
              <w:rPr>
                <w:rFonts w:ascii="宋体" w:hAnsi="宋体" w:eastAsia="宋体" w:cs="宋体"/>
                <w:b w:val="0"/>
              </w:rPr>
              <w:t>7.50</w:t>
            </w:r>
          </w:p>
        </w:tc>
      </w:tr>
      <w:tr w14:paraId="3D68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666738">
            <w:pPr>
              <w:spacing w:line="240" w:lineRule="auto"/>
              <w:jc w:val="center"/>
            </w:pPr>
            <w:r>
              <w:rPr>
                <w:rFonts w:ascii="宋体" w:hAnsi="宋体" w:eastAsia="宋体" w:cs="宋体"/>
                <w:b w:val="0"/>
              </w:rPr>
              <w:t>4</w:t>
            </w:r>
          </w:p>
        </w:tc>
        <w:tc>
          <w:tcPr>
            <w:tcW w:w="0" w:type="dxa"/>
          </w:tcPr>
          <w:p w14:paraId="4D3B2AE0">
            <w:pPr>
              <w:spacing w:line="240" w:lineRule="auto"/>
              <w:jc w:val="left"/>
            </w:pPr>
            <w:r>
              <w:rPr>
                <w:rFonts w:ascii="宋体" w:hAnsi="宋体" w:eastAsia="宋体" w:cs="宋体"/>
                <w:b w:val="0"/>
              </w:rPr>
              <w:t>000807</w:t>
            </w:r>
          </w:p>
        </w:tc>
        <w:tc>
          <w:tcPr>
            <w:tcW w:w="0" w:type="dxa"/>
          </w:tcPr>
          <w:p w14:paraId="24E9BFA7">
            <w:pPr>
              <w:spacing w:line="240" w:lineRule="auto"/>
              <w:jc w:val="left"/>
            </w:pPr>
            <w:r>
              <w:rPr>
                <w:rFonts w:ascii="宋体" w:hAnsi="宋体" w:eastAsia="宋体" w:cs="宋体"/>
                <w:b w:val="0"/>
              </w:rPr>
              <w:t>云铝股份</w:t>
            </w:r>
          </w:p>
        </w:tc>
        <w:tc>
          <w:tcPr>
            <w:tcW w:w="0" w:type="dxa"/>
          </w:tcPr>
          <w:p w14:paraId="11D84558">
            <w:pPr>
              <w:spacing w:line="240" w:lineRule="auto"/>
              <w:jc w:val="right"/>
            </w:pPr>
            <w:r>
              <w:rPr>
                <w:rFonts w:ascii="宋体" w:hAnsi="宋体" w:eastAsia="宋体" w:cs="宋体"/>
                <w:b w:val="0"/>
              </w:rPr>
              <w:t>28,302,653.05</w:t>
            </w:r>
          </w:p>
        </w:tc>
        <w:tc>
          <w:tcPr>
            <w:tcW w:w="0" w:type="dxa"/>
          </w:tcPr>
          <w:p w14:paraId="0A0F998D">
            <w:pPr>
              <w:spacing w:line="240" w:lineRule="auto"/>
              <w:jc w:val="right"/>
            </w:pPr>
            <w:r>
              <w:rPr>
                <w:rFonts w:ascii="宋体" w:hAnsi="宋体" w:eastAsia="宋体" w:cs="宋体"/>
                <w:b w:val="0"/>
              </w:rPr>
              <w:t>3.06</w:t>
            </w:r>
          </w:p>
        </w:tc>
      </w:tr>
      <w:tr w14:paraId="3605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3DD12C">
            <w:pPr>
              <w:spacing w:line="240" w:lineRule="auto"/>
              <w:jc w:val="center"/>
            </w:pPr>
            <w:r>
              <w:rPr>
                <w:rFonts w:ascii="宋体" w:hAnsi="宋体" w:eastAsia="宋体" w:cs="宋体"/>
                <w:b w:val="0"/>
              </w:rPr>
              <w:t>5</w:t>
            </w:r>
          </w:p>
        </w:tc>
        <w:tc>
          <w:tcPr>
            <w:tcW w:w="0" w:type="dxa"/>
          </w:tcPr>
          <w:p w14:paraId="060C472E">
            <w:pPr>
              <w:spacing w:line="240" w:lineRule="auto"/>
              <w:jc w:val="left"/>
            </w:pPr>
            <w:r>
              <w:rPr>
                <w:rFonts w:ascii="宋体" w:hAnsi="宋体" w:eastAsia="宋体" w:cs="宋体"/>
                <w:b w:val="0"/>
              </w:rPr>
              <w:t>002594</w:t>
            </w:r>
          </w:p>
        </w:tc>
        <w:tc>
          <w:tcPr>
            <w:tcW w:w="0" w:type="dxa"/>
          </w:tcPr>
          <w:p w14:paraId="643F1A92">
            <w:pPr>
              <w:spacing w:line="240" w:lineRule="auto"/>
              <w:jc w:val="left"/>
            </w:pPr>
            <w:r>
              <w:rPr>
                <w:rFonts w:ascii="宋体" w:hAnsi="宋体" w:eastAsia="宋体" w:cs="宋体"/>
                <w:b w:val="0"/>
              </w:rPr>
              <w:t>比亚迪</w:t>
            </w:r>
          </w:p>
        </w:tc>
        <w:tc>
          <w:tcPr>
            <w:tcW w:w="0" w:type="dxa"/>
          </w:tcPr>
          <w:p w14:paraId="5D06DAA3">
            <w:pPr>
              <w:spacing w:line="240" w:lineRule="auto"/>
              <w:jc w:val="right"/>
            </w:pPr>
            <w:r>
              <w:rPr>
                <w:rFonts w:ascii="宋体" w:hAnsi="宋体" w:eastAsia="宋体" w:cs="宋体"/>
                <w:b w:val="0"/>
              </w:rPr>
              <w:t>26,911,960.00</w:t>
            </w:r>
          </w:p>
        </w:tc>
        <w:tc>
          <w:tcPr>
            <w:tcW w:w="0" w:type="dxa"/>
          </w:tcPr>
          <w:p w14:paraId="22AFE034">
            <w:pPr>
              <w:spacing w:line="240" w:lineRule="auto"/>
              <w:jc w:val="right"/>
            </w:pPr>
            <w:r>
              <w:rPr>
                <w:rFonts w:ascii="宋体" w:hAnsi="宋体" w:eastAsia="宋体" w:cs="宋体"/>
                <w:b w:val="0"/>
              </w:rPr>
              <w:t>2.91</w:t>
            </w:r>
          </w:p>
        </w:tc>
      </w:tr>
      <w:tr w14:paraId="19FD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8C0883">
            <w:pPr>
              <w:spacing w:line="240" w:lineRule="auto"/>
              <w:jc w:val="center"/>
            </w:pPr>
            <w:r>
              <w:rPr>
                <w:rFonts w:ascii="宋体" w:hAnsi="宋体" w:eastAsia="宋体" w:cs="宋体"/>
                <w:b w:val="0"/>
              </w:rPr>
              <w:t>6</w:t>
            </w:r>
          </w:p>
        </w:tc>
        <w:tc>
          <w:tcPr>
            <w:tcW w:w="0" w:type="dxa"/>
          </w:tcPr>
          <w:p w14:paraId="5E049B01">
            <w:pPr>
              <w:spacing w:line="240" w:lineRule="auto"/>
              <w:jc w:val="left"/>
            </w:pPr>
            <w:r>
              <w:rPr>
                <w:rFonts w:ascii="宋体" w:hAnsi="宋体" w:eastAsia="宋体" w:cs="宋体"/>
                <w:b w:val="0"/>
              </w:rPr>
              <w:t>300866</w:t>
            </w:r>
          </w:p>
        </w:tc>
        <w:tc>
          <w:tcPr>
            <w:tcW w:w="0" w:type="dxa"/>
          </w:tcPr>
          <w:p w14:paraId="75854E49">
            <w:pPr>
              <w:spacing w:line="240" w:lineRule="auto"/>
              <w:jc w:val="left"/>
            </w:pPr>
            <w:r>
              <w:rPr>
                <w:rFonts w:ascii="宋体" w:hAnsi="宋体" w:eastAsia="宋体" w:cs="宋体"/>
                <w:b w:val="0"/>
              </w:rPr>
              <w:t>安克创新</w:t>
            </w:r>
          </w:p>
        </w:tc>
        <w:tc>
          <w:tcPr>
            <w:tcW w:w="0" w:type="dxa"/>
          </w:tcPr>
          <w:p w14:paraId="35129C1B">
            <w:pPr>
              <w:spacing w:line="240" w:lineRule="auto"/>
              <w:jc w:val="right"/>
            </w:pPr>
            <w:r>
              <w:rPr>
                <w:rFonts w:ascii="宋体" w:hAnsi="宋体" w:eastAsia="宋体" w:cs="宋体"/>
                <w:b w:val="0"/>
              </w:rPr>
              <w:t>15,312,446.00</w:t>
            </w:r>
          </w:p>
        </w:tc>
        <w:tc>
          <w:tcPr>
            <w:tcW w:w="0" w:type="dxa"/>
          </w:tcPr>
          <w:p w14:paraId="75670EC5">
            <w:pPr>
              <w:spacing w:line="240" w:lineRule="auto"/>
              <w:jc w:val="right"/>
            </w:pPr>
            <w:r>
              <w:rPr>
                <w:rFonts w:ascii="宋体" w:hAnsi="宋体" w:eastAsia="宋体" w:cs="宋体"/>
                <w:b w:val="0"/>
              </w:rPr>
              <w:t>1.65</w:t>
            </w:r>
          </w:p>
        </w:tc>
      </w:tr>
      <w:tr w14:paraId="427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913828">
            <w:pPr>
              <w:spacing w:line="240" w:lineRule="auto"/>
              <w:jc w:val="center"/>
            </w:pPr>
            <w:r>
              <w:rPr>
                <w:rFonts w:ascii="宋体" w:hAnsi="宋体" w:eastAsia="宋体" w:cs="宋体"/>
                <w:b w:val="0"/>
              </w:rPr>
              <w:t>7</w:t>
            </w:r>
          </w:p>
        </w:tc>
        <w:tc>
          <w:tcPr>
            <w:tcW w:w="0" w:type="dxa"/>
          </w:tcPr>
          <w:p w14:paraId="5A55E431">
            <w:pPr>
              <w:spacing w:line="240" w:lineRule="auto"/>
              <w:jc w:val="left"/>
            </w:pPr>
            <w:r>
              <w:rPr>
                <w:rFonts w:ascii="宋体" w:hAnsi="宋体" w:eastAsia="宋体" w:cs="宋体"/>
                <w:b w:val="0"/>
              </w:rPr>
              <w:t>002223</w:t>
            </w:r>
          </w:p>
        </w:tc>
        <w:tc>
          <w:tcPr>
            <w:tcW w:w="0" w:type="dxa"/>
          </w:tcPr>
          <w:p w14:paraId="37E82C70">
            <w:pPr>
              <w:spacing w:line="240" w:lineRule="auto"/>
              <w:jc w:val="left"/>
            </w:pPr>
            <w:r>
              <w:rPr>
                <w:rFonts w:ascii="宋体" w:hAnsi="宋体" w:eastAsia="宋体" w:cs="宋体"/>
                <w:b w:val="0"/>
              </w:rPr>
              <w:t>鱼跃医疗</w:t>
            </w:r>
          </w:p>
        </w:tc>
        <w:tc>
          <w:tcPr>
            <w:tcW w:w="0" w:type="dxa"/>
          </w:tcPr>
          <w:p w14:paraId="6BCB32C6">
            <w:pPr>
              <w:spacing w:line="240" w:lineRule="auto"/>
              <w:jc w:val="right"/>
            </w:pPr>
            <w:r>
              <w:rPr>
                <w:rFonts w:ascii="宋体" w:hAnsi="宋体" w:eastAsia="宋体" w:cs="宋体"/>
                <w:b w:val="0"/>
              </w:rPr>
              <w:t>13,785,693.00</w:t>
            </w:r>
          </w:p>
        </w:tc>
        <w:tc>
          <w:tcPr>
            <w:tcW w:w="0" w:type="dxa"/>
          </w:tcPr>
          <w:p w14:paraId="01CDB156">
            <w:pPr>
              <w:spacing w:line="240" w:lineRule="auto"/>
              <w:jc w:val="right"/>
            </w:pPr>
            <w:r>
              <w:rPr>
                <w:rFonts w:ascii="宋体" w:hAnsi="宋体" w:eastAsia="宋体" w:cs="宋体"/>
                <w:b w:val="0"/>
              </w:rPr>
              <w:t>1.49</w:t>
            </w:r>
          </w:p>
        </w:tc>
      </w:tr>
      <w:tr w14:paraId="470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FAD0F2">
            <w:pPr>
              <w:spacing w:line="240" w:lineRule="auto"/>
              <w:jc w:val="center"/>
            </w:pPr>
            <w:r>
              <w:rPr>
                <w:rFonts w:ascii="宋体" w:hAnsi="宋体" w:eastAsia="宋体" w:cs="宋体"/>
                <w:b w:val="0"/>
              </w:rPr>
              <w:t>8</w:t>
            </w:r>
          </w:p>
        </w:tc>
        <w:tc>
          <w:tcPr>
            <w:tcW w:w="0" w:type="dxa"/>
          </w:tcPr>
          <w:p w14:paraId="07E47B76">
            <w:pPr>
              <w:spacing w:line="240" w:lineRule="auto"/>
              <w:jc w:val="left"/>
            </w:pPr>
            <w:r>
              <w:rPr>
                <w:rFonts w:ascii="宋体" w:hAnsi="宋体" w:eastAsia="宋体" w:cs="宋体"/>
                <w:b w:val="0"/>
              </w:rPr>
              <w:t>002311</w:t>
            </w:r>
          </w:p>
        </w:tc>
        <w:tc>
          <w:tcPr>
            <w:tcW w:w="0" w:type="dxa"/>
          </w:tcPr>
          <w:p w14:paraId="3549C93A">
            <w:pPr>
              <w:spacing w:line="240" w:lineRule="auto"/>
              <w:jc w:val="left"/>
            </w:pPr>
            <w:r>
              <w:rPr>
                <w:rFonts w:ascii="宋体" w:hAnsi="宋体" w:eastAsia="宋体" w:cs="宋体"/>
                <w:b w:val="0"/>
              </w:rPr>
              <w:t>海大集团</w:t>
            </w:r>
          </w:p>
        </w:tc>
        <w:tc>
          <w:tcPr>
            <w:tcW w:w="0" w:type="dxa"/>
          </w:tcPr>
          <w:p w14:paraId="37DD449D">
            <w:pPr>
              <w:spacing w:line="240" w:lineRule="auto"/>
              <w:jc w:val="right"/>
            </w:pPr>
            <w:r>
              <w:rPr>
                <w:rFonts w:ascii="宋体" w:hAnsi="宋体" w:eastAsia="宋体" w:cs="宋体"/>
                <w:b w:val="0"/>
              </w:rPr>
              <w:t>8,494,154.25</w:t>
            </w:r>
          </w:p>
        </w:tc>
        <w:tc>
          <w:tcPr>
            <w:tcW w:w="0" w:type="dxa"/>
          </w:tcPr>
          <w:p w14:paraId="3E1E8C5B">
            <w:pPr>
              <w:spacing w:line="240" w:lineRule="auto"/>
              <w:jc w:val="right"/>
            </w:pPr>
            <w:r>
              <w:rPr>
                <w:rFonts w:ascii="宋体" w:hAnsi="宋体" w:eastAsia="宋体" w:cs="宋体"/>
                <w:b w:val="0"/>
              </w:rPr>
              <w:t>0.92</w:t>
            </w:r>
          </w:p>
        </w:tc>
      </w:tr>
      <w:tr w14:paraId="79DD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82F671">
            <w:pPr>
              <w:spacing w:line="240" w:lineRule="auto"/>
              <w:jc w:val="center"/>
            </w:pPr>
            <w:r>
              <w:rPr>
                <w:rFonts w:ascii="宋体" w:hAnsi="宋体" w:eastAsia="宋体" w:cs="宋体"/>
                <w:b w:val="0"/>
              </w:rPr>
              <w:t>9</w:t>
            </w:r>
          </w:p>
        </w:tc>
        <w:tc>
          <w:tcPr>
            <w:tcW w:w="0" w:type="dxa"/>
          </w:tcPr>
          <w:p w14:paraId="41E0CD7D">
            <w:pPr>
              <w:spacing w:line="240" w:lineRule="auto"/>
              <w:jc w:val="left"/>
            </w:pPr>
            <w:r>
              <w:rPr>
                <w:rFonts w:ascii="宋体" w:hAnsi="宋体" w:eastAsia="宋体" w:cs="宋体"/>
                <w:b w:val="0"/>
              </w:rPr>
              <w:t>603605</w:t>
            </w:r>
          </w:p>
        </w:tc>
        <w:tc>
          <w:tcPr>
            <w:tcW w:w="0" w:type="dxa"/>
          </w:tcPr>
          <w:p w14:paraId="59227811">
            <w:pPr>
              <w:spacing w:line="240" w:lineRule="auto"/>
              <w:jc w:val="left"/>
            </w:pPr>
            <w:r>
              <w:rPr>
                <w:rFonts w:ascii="宋体" w:hAnsi="宋体" w:eastAsia="宋体" w:cs="宋体"/>
                <w:b w:val="0"/>
              </w:rPr>
              <w:t>珀莱雅</w:t>
            </w:r>
          </w:p>
        </w:tc>
        <w:tc>
          <w:tcPr>
            <w:tcW w:w="0" w:type="dxa"/>
          </w:tcPr>
          <w:p w14:paraId="31608D6F">
            <w:pPr>
              <w:spacing w:line="240" w:lineRule="auto"/>
              <w:jc w:val="right"/>
            </w:pPr>
            <w:r>
              <w:rPr>
                <w:rFonts w:ascii="宋体" w:hAnsi="宋体" w:eastAsia="宋体" w:cs="宋体"/>
                <w:b w:val="0"/>
              </w:rPr>
              <w:t>6,857,088.00</w:t>
            </w:r>
          </w:p>
        </w:tc>
        <w:tc>
          <w:tcPr>
            <w:tcW w:w="0" w:type="dxa"/>
          </w:tcPr>
          <w:p w14:paraId="1DB30C9F">
            <w:pPr>
              <w:spacing w:line="240" w:lineRule="auto"/>
              <w:jc w:val="right"/>
            </w:pPr>
            <w:r>
              <w:rPr>
                <w:rFonts w:ascii="宋体" w:hAnsi="宋体" w:eastAsia="宋体" w:cs="宋体"/>
                <w:b w:val="0"/>
              </w:rPr>
              <w:t>0.74</w:t>
            </w:r>
          </w:p>
        </w:tc>
      </w:tr>
      <w:tr w14:paraId="5BF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DE4E9A">
            <w:pPr>
              <w:spacing w:line="240" w:lineRule="auto"/>
              <w:jc w:val="center"/>
            </w:pPr>
            <w:r>
              <w:rPr>
                <w:rFonts w:ascii="宋体" w:hAnsi="宋体" w:eastAsia="宋体" w:cs="宋体"/>
                <w:b w:val="0"/>
              </w:rPr>
              <w:t>10</w:t>
            </w:r>
          </w:p>
        </w:tc>
        <w:tc>
          <w:tcPr>
            <w:tcW w:w="0" w:type="dxa"/>
          </w:tcPr>
          <w:p w14:paraId="748916B3">
            <w:pPr>
              <w:spacing w:line="240" w:lineRule="auto"/>
              <w:jc w:val="left"/>
            </w:pPr>
            <w:r>
              <w:rPr>
                <w:rFonts w:ascii="宋体" w:hAnsi="宋体" w:eastAsia="宋体" w:cs="宋体"/>
                <w:b w:val="0"/>
              </w:rPr>
              <w:t>002043</w:t>
            </w:r>
          </w:p>
        </w:tc>
        <w:tc>
          <w:tcPr>
            <w:tcW w:w="0" w:type="dxa"/>
          </w:tcPr>
          <w:p w14:paraId="478A3140">
            <w:pPr>
              <w:spacing w:line="240" w:lineRule="auto"/>
              <w:jc w:val="left"/>
            </w:pPr>
            <w:r>
              <w:rPr>
                <w:rFonts w:ascii="宋体" w:hAnsi="宋体" w:eastAsia="宋体" w:cs="宋体"/>
                <w:b w:val="0"/>
              </w:rPr>
              <w:t>兔 宝 宝</w:t>
            </w:r>
          </w:p>
        </w:tc>
        <w:tc>
          <w:tcPr>
            <w:tcW w:w="0" w:type="dxa"/>
          </w:tcPr>
          <w:p w14:paraId="16C84776">
            <w:pPr>
              <w:spacing w:line="240" w:lineRule="auto"/>
              <w:jc w:val="right"/>
            </w:pPr>
            <w:r>
              <w:rPr>
                <w:rFonts w:ascii="宋体" w:hAnsi="宋体" w:eastAsia="宋体" w:cs="宋体"/>
                <w:b w:val="0"/>
              </w:rPr>
              <w:t>3,370,774.00</w:t>
            </w:r>
          </w:p>
        </w:tc>
        <w:tc>
          <w:tcPr>
            <w:tcW w:w="0" w:type="dxa"/>
          </w:tcPr>
          <w:p w14:paraId="414E0E01">
            <w:pPr>
              <w:spacing w:line="240" w:lineRule="auto"/>
              <w:jc w:val="right"/>
            </w:pPr>
            <w:r>
              <w:rPr>
                <w:rFonts w:ascii="宋体" w:hAnsi="宋体" w:eastAsia="宋体" w:cs="宋体"/>
                <w:b w:val="0"/>
              </w:rPr>
              <w:t>0.36</w:t>
            </w:r>
          </w:p>
        </w:tc>
      </w:tr>
      <w:tr w14:paraId="3C0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BD1AA2">
            <w:pPr>
              <w:spacing w:line="240" w:lineRule="auto"/>
              <w:jc w:val="center"/>
            </w:pPr>
            <w:r>
              <w:rPr>
                <w:rFonts w:ascii="宋体" w:hAnsi="宋体" w:eastAsia="宋体" w:cs="宋体"/>
                <w:b w:val="0"/>
              </w:rPr>
              <w:t>11</w:t>
            </w:r>
          </w:p>
        </w:tc>
        <w:tc>
          <w:tcPr>
            <w:tcW w:w="0" w:type="dxa"/>
          </w:tcPr>
          <w:p w14:paraId="3815CC63">
            <w:pPr>
              <w:spacing w:line="240" w:lineRule="auto"/>
              <w:jc w:val="left"/>
            </w:pPr>
            <w:r>
              <w:rPr>
                <w:rFonts w:ascii="宋体" w:hAnsi="宋体" w:eastAsia="宋体" w:cs="宋体"/>
                <w:b w:val="0"/>
              </w:rPr>
              <w:t>301275</w:t>
            </w:r>
          </w:p>
        </w:tc>
        <w:tc>
          <w:tcPr>
            <w:tcW w:w="0" w:type="dxa"/>
          </w:tcPr>
          <w:p w14:paraId="5C2A1B93">
            <w:pPr>
              <w:spacing w:line="240" w:lineRule="auto"/>
              <w:jc w:val="left"/>
            </w:pPr>
            <w:r>
              <w:rPr>
                <w:rFonts w:ascii="宋体" w:hAnsi="宋体" w:eastAsia="宋体" w:cs="宋体"/>
                <w:b w:val="0"/>
              </w:rPr>
              <w:t>汉朔科技</w:t>
            </w:r>
          </w:p>
        </w:tc>
        <w:tc>
          <w:tcPr>
            <w:tcW w:w="0" w:type="dxa"/>
          </w:tcPr>
          <w:p w14:paraId="4BA8471F">
            <w:pPr>
              <w:spacing w:line="240" w:lineRule="auto"/>
              <w:jc w:val="right"/>
            </w:pPr>
            <w:r>
              <w:rPr>
                <w:rFonts w:ascii="宋体" w:hAnsi="宋体" w:eastAsia="宋体" w:cs="宋体"/>
                <w:b w:val="0"/>
              </w:rPr>
              <w:t>241,525.18</w:t>
            </w:r>
          </w:p>
        </w:tc>
        <w:tc>
          <w:tcPr>
            <w:tcW w:w="0" w:type="dxa"/>
          </w:tcPr>
          <w:p w14:paraId="596F2E81">
            <w:pPr>
              <w:spacing w:line="240" w:lineRule="auto"/>
              <w:jc w:val="right"/>
            </w:pPr>
            <w:r>
              <w:rPr>
                <w:rFonts w:ascii="宋体" w:hAnsi="宋体" w:eastAsia="宋体" w:cs="宋体"/>
                <w:b w:val="0"/>
              </w:rPr>
              <w:t>0.03</w:t>
            </w:r>
          </w:p>
        </w:tc>
      </w:tr>
      <w:tr w14:paraId="1F4F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300C08">
            <w:pPr>
              <w:spacing w:line="240" w:lineRule="auto"/>
              <w:jc w:val="center"/>
            </w:pPr>
            <w:r>
              <w:rPr>
                <w:rFonts w:ascii="宋体" w:hAnsi="宋体" w:eastAsia="宋体" w:cs="宋体"/>
                <w:b w:val="0"/>
              </w:rPr>
              <w:t>12</w:t>
            </w:r>
          </w:p>
        </w:tc>
        <w:tc>
          <w:tcPr>
            <w:tcW w:w="0" w:type="dxa"/>
          </w:tcPr>
          <w:p w14:paraId="14766854">
            <w:pPr>
              <w:spacing w:line="240" w:lineRule="auto"/>
              <w:jc w:val="left"/>
            </w:pPr>
            <w:r>
              <w:rPr>
                <w:rFonts w:ascii="宋体" w:hAnsi="宋体" w:eastAsia="宋体" w:cs="宋体"/>
                <w:b w:val="0"/>
              </w:rPr>
              <w:t>301602</w:t>
            </w:r>
          </w:p>
        </w:tc>
        <w:tc>
          <w:tcPr>
            <w:tcW w:w="0" w:type="dxa"/>
          </w:tcPr>
          <w:p w14:paraId="5E1E9DF0">
            <w:pPr>
              <w:spacing w:line="240" w:lineRule="auto"/>
              <w:jc w:val="left"/>
            </w:pPr>
            <w:r>
              <w:rPr>
                <w:rFonts w:ascii="宋体" w:hAnsi="宋体" w:eastAsia="宋体" w:cs="宋体"/>
                <w:b w:val="0"/>
              </w:rPr>
              <w:t>超研股份</w:t>
            </w:r>
          </w:p>
        </w:tc>
        <w:tc>
          <w:tcPr>
            <w:tcW w:w="0" w:type="dxa"/>
          </w:tcPr>
          <w:p w14:paraId="235320F5">
            <w:pPr>
              <w:spacing w:line="240" w:lineRule="auto"/>
              <w:jc w:val="right"/>
            </w:pPr>
            <w:r>
              <w:rPr>
                <w:rFonts w:ascii="宋体" w:hAnsi="宋体" w:eastAsia="宋体" w:cs="宋体"/>
                <w:b w:val="0"/>
              </w:rPr>
              <w:t>198,391.56</w:t>
            </w:r>
          </w:p>
        </w:tc>
        <w:tc>
          <w:tcPr>
            <w:tcW w:w="0" w:type="dxa"/>
          </w:tcPr>
          <w:p w14:paraId="3877B354">
            <w:pPr>
              <w:spacing w:line="240" w:lineRule="auto"/>
              <w:jc w:val="right"/>
            </w:pPr>
            <w:r>
              <w:rPr>
                <w:rFonts w:ascii="宋体" w:hAnsi="宋体" w:eastAsia="宋体" w:cs="宋体"/>
                <w:b w:val="0"/>
              </w:rPr>
              <w:t>0.02</w:t>
            </w:r>
          </w:p>
        </w:tc>
      </w:tr>
      <w:tr w14:paraId="098D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F0D230">
            <w:pPr>
              <w:spacing w:line="240" w:lineRule="auto"/>
              <w:jc w:val="center"/>
            </w:pPr>
            <w:r>
              <w:rPr>
                <w:rFonts w:ascii="宋体" w:hAnsi="宋体" w:eastAsia="宋体" w:cs="宋体"/>
                <w:b w:val="0"/>
              </w:rPr>
              <w:t>13</w:t>
            </w:r>
          </w:p>
        </w:tc>
        <w:tc>
          <w:tcPr>
            <w:tcW w:w="0" w:type="dxa"/>
          </w:tcPr>
          <w:p w14:paraId="3385D1B7">
            <w:pPr>
              <w:spacing w:line="240" w:lineRule="auto"/>
              <w:jc w:val="left"/>
            </w:pPr>
            <w:r>
              <w:rPr>
                <w:rFonts w:ascii="宋体" w:hAnsi="宋体" w:eastAsia="宋体" w:cs="宋体"/>
                <w:b w:val="0"/>
              </w:rPr>
              <w:t>301535</w:t>
            </w:r>
          </w:p>
        </w:tc>
        <w:tc>
          <w:tcPr>
            <w:tcW w:w="0" w:type="dxa"/>
          </w:tcPr>
          <w:p w14:paraId="663245B3">
            <w:pPr>
              <w:spacing w:line="240" w:lineRule="auto"/>
              <w:jc w:val="left"/>
            </w:pPr>
            <w:r>
              <w:rPr>
                <w:rFonts w:ascii="宋体" w:hAnsi="宋体" w:eastAsia="宋体" w:cs="宋体"/>
                <w:b w:val="0"/>
              </w:rPr>
              <w:t>浙江华远</w:t>
            </w:r>
          </w:p>
        </w:tc>
        <w:tc>
          <w:tcPr>
            <w:tcW w:w="0" w:type="dxa"/>
          </w:tcPr>
          <w:p w14:paraId="0B88E0D6">
            <w:pPr>
              <w:spacing w:line="240" w:lineRule="auto"/>
              <w:jc w:val="right"/>
            </w:pPr>
            <w:r>
              <w:rPr>
                <w:rFonts w:ascii="宋体" w:hAnsi="宋体" w:eastAsia="宋体" w:cs="宋体"/>
                <w:b w:val="0"/>
              </w:rPr>
              <w:t>197,142.60</w:t>
            </w:r>
          </w:p>
        </w:tc>
        <w:tc>
          <w:tcPr>
            <w:tcW w:w="0" w:type="dxa"/>
          </w:tcPr>
          <w:p w14:paraId="374C8E97">
            <w:pPr>
              <w:spacing w:line="240" w:lineRule="auto"/>
              <w:jc w:val="right"/>
            </w:pPr>
            <w:r>
              <w:rPr>
                <w:rFonts w:ascii="宋体" w:hAnsi="宋体" w:eastAsia="宋体" w:cs="宋体"/>
                <w:b w:val="0"/>
              </w:rPr>
              <w:t>0.02</w:t>
            </w:r>
          </w:p>
        </w:tc>
      </w:tr>
      <w:tr w14:paraId="2CC5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47664B">
            <w:pPr>
              <w:spacing w:line="240" w:lineRule="auto"/>
              <w:jc w:val="center"/>
            </w:pPr>
            <w:r>
              <w:rPr>
                <w:rFonts w:ascii="宋体" w:hAnsi="宋体" w:eastAsia="宋体" w:cs="宋体"/>
                <w:b w:val="0"/>
              </w:rPr>
              <w:t>14</w:t>
            </w:r>
          </w:p>
        </w:tc>
        <w:tc>
          <w:tcPr>
            <w:tcW w:w="0" w:type="dxa"/>
          </w:tcPr>
          <w:p w14:paraId="21E43E85">
            <w:pPr>
              <w:spacing w:line="240" w:lineRule="auto"/>
              <w:jc w:val="left"/>
            </w:pPr>
            <w:r>
              <w:rPr>
                <w:rFonts w:ascii="宋体" w:hAnsi="宋体" w:eastAsia="宋体" w:cs="宋体"/>
                <w:b w:val="0"/>
              </w:rPr>
              <w:t>301601</w:t>
            </w:r>
          </w:p>
        </w:tc>
        <w:tc>
          <w:tcPr>
            <w:tcW w:w="0" w:type="dxa"/>
          </w:tcPr>
          <w:p w14:paraId="344FDEEB">
            <w:pPr>
              <w:spacing w:line="240" w:lineRule="auto"/>
              <w:jc w:val="left"/>
            </w:pPr>
            <w:r>
              <w:rPr>
                <w:rFonts w:ascii="宋体" w:hAnsi="宋体" w:eastAsia="宋体" w:cs="宋体"/>
                <w:b w:val="0"/>
              </w:rPr>
              <w:t>惠通科技</w:t>
            </w:r>
          </w:p>
        </w:tc>
        <w:tc>
          <w:tcPr>
            <w:tcW w:w="0" w:type="dxa"/>
          </w:tcPr>
          <w:p w14:paraId="73DBF309">
            <w:pPr>
              <w:spacing w:line="240" w:lineRule="auto"/>
              <w:jc w:val="right"/>
            </w:pPr>
            <w:r>
              <w:rPr>
                <w:rFonts w:ascii="宋体" w:hAnsi="宋体" w:eastAsia="宋体" w:cs="宋体"/>
                <w:b w:val="0"/>
              </w:rPr>
              <w:t>170,816.25</w:t>
            </w:r>
          </w:p>
        </w:tc>
        <w:tc>
          <w:tcPr>
            <w:tcW w:w="0" w:type="dxa"/>
          </w:tcPr>
          <w:p w14:paraId="2CF6C422">
            <w:pPr>
              <w:spacing w:line="240" w:lineRule="auto"/>
              <w:jc w:val="right"/>
            </w:pPr>
            <w:r>
              <w:rPr>
                <w:rFonts w:ascii="宋体" w:hAnsi="宋体" w:eastAsia="宋体" w:cs="宋体"/>
                <w:b w:val="0"/>
              </w:rPr>
              <w:t>0.02</w:t>
            </w:r>
          </w:p>
        </w:tc>
      </w:tr>
      <w:tr w14:paraId="774A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0F9880">
            <w:pPr>
              <w:spacing w:line="240" w:lineRule="auto"/>
              <w:jc w:val="center"/>
            </w:pPr>
            <w:r>
              <w:rPr>
                <w:rFonts w:ascii="宋体" w:hAnsi="宋体" w:eastAsia="宋体" w:cs="宋体"/>
                <w:b w:val="0"/>
              </w:rPr>
              <w:t>15</w:t>
            </w:r>
          </w:p>
        </w:tc>
        <w:tc>
          <w:tcPr>
            <w:tcW w:w="0" w:type="dxa"/>
          </w:tcPr>
          <w:p w14:paraId="7565088C">
            <w:pPr>
              <w:spacing w:line="240" w:lineRule="auto"/>
              <w:jc w:val="left"/>
            </w:pPr>
            <w:r>
              <w:rPr>
                <w:rFonts w:ascii="宋体" w:hAnsi="宋体" w:eastAsia="宋体" w:cs="宋体"/>
                <w:b w:val="0"/>
              </w:rPr>
              <w:t>301501</w:t>
            </w:r>
          </w:p>
        </w:tc>
        <w:tc>
          <w:tcPr>
            <w:tcW w:w="0" w:type="dxa"/>
          </w:tcPr>
          <w:p w14:paraId="0136975A">
            <w:pPr>
              <w:spacing w:line="240" w:lineRule="auto"/>
              <w:jc w:val="left"/>
            </w:pPr>
            <w:r>
              <w:rPr>
                <w:rFonts w:ascii="宋体" w:hAnsi="宋体" w:eastAsia="宋体" w:cs="宋体"/>
                <w:b w:val="0"/>
              </w:rPr>
              <w:t>恒鑫生活</w:t>
            </w:r>
          </w:p>
        </w:tc>
        <w:tc>
          <w:tcPr>
            <w:tcW w:w="0" w:type="dxa"/>
          </w:tcPr>
          <w:p w14:paraId="6A149C79">
            <w:pPr>
              <w:spacing w:line="240" w:lineRule="auto"/>
              <w:jc w:val="right"/>
            </w:pPr>
            <w:r>
              <w:rPr>
                <w:rFonts w:ascii="宋体" w:hAnsi="宋体" w:eastAsia="宋体" w:cs="宋体"/>
                <w:b w:val="0"/>
              </w:rPr>
              <w:t>161,583.60</w:t>
            </w:r>
          </w:p>
        </w:tc>
        <w:tc>
          <w:tcPr>
            <w:tcW w:w="0" w:type="dxa"/>
          </w:tcPr>
          <w:p w14:paraId="6837AB62">
            <w:pPr>
              <w:spacing w:line="240" w:lineRule="auto"/>
              <w:jc w:val="right"/>
            </w:pPr>
            <w:r>
              <w:rPr>
                <w:rFonts w:ascii="宋体" w:hAnsi="宋体" w:eastAsia="宋体" w:cs="宋体"/>
                <w:b w:val="0"/>
              </w:rPr>
              <w:t>0.02</w:t>
            </w:r>
          </w:p>
        </w:tc>
      </w:tr>
      <w:tr w14:paraId="77AF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08737C">
            <w:pPr>
              <w:spacing w:line="240" w:lineRule="auto"/>
              <w:jc w:val="center"/>
            </w:pPr>
            <w:r>
              <w:rPr>
                <w:rFonts w:ascii="宋体" w:hAnsi="宋体" w:eastAsia="宋体" w:cs="宋体"/>
                <w:b w:val="0"/>
              </w:rPr>
              <w:t>16</w:t>
            </w:r>
          </w:p>
        </w:tc>
        <w:tc>
          <w:tcPr>
            <w:tcW w:w="0" w:type="dxa"/>
          </w:tcPr>
          <w:p w14:paraId="5C0E11AE">
            <w:pPr>
              <w:spacing w:line="240" w:lineRule="auto"/>
              <w:jc w:val="left"/>
            </w:pPr>
            <w:r>
              <w:rPr>
                <w:rFonts w:ascii="宋体" w:hAnsi="宋体" w:eastAsia="宋体" w:cs="宋体"/>
                <w:b w:val="0"/>
              </w:rPr>
              <w:t>301479</w:t>
            </w:r>
          </w:p>
        </w:tc>
        <w:tc>
          <w:tcPr>
            <w:tcW w:w="0" w:type="dxa"/>
          </w:tcPr>
          <w:p w14:paraId="1D6FCB91">
            <w:pPr>
              <w:spacing w:line="240" w:lineRule="auto"/>
              <w:jc w:val="left"/>
            </w:pPr>
            <w:r>
              <w:rPr>
                <w:rFonts w:ascii="宋体" w:hAnsi="宋体" w:eastAsia="宋体" w:cs="宋体"/>
                <w:b w:val="0"/>
              </w:rPr>
              <w:t>弘景光电</w:t>
            </w:r>
          </w:p>
        </w:tc>
        <w:tc>
          <w:tcPr>
            <w:tcW w:w="0" w:type="dxa"/>
          </w:tcPr>
          <w:p w14:paraId="38FC421E">
            <w:pPr>
              <w:spacing w:line="240" w:lineRule="auto"/>
              <w:jc w:val="right"/>
            </w:pPr>
            <w:r>
              <w:rPr>
                <w:rFonts w:ascii="宋体" w:hAnsi="宋体" w:eastAsia="宋体" w:cs="宋体"/>
                <w:b w:val="0"/>
              </w:rPr>
              <w:t>161,257.80</w:t>
            </w:r>
          </w:p>
        </w:tc>
        <w:tc>
          <w:tcPr>
            <w:tcW w:w="0" w:type="dxa"/>
          </w:tcPr>
          <w:p w14:paraId="5FEDC61D">
            <w:pPr>
              <w:spacing w:line="240" w:lineRule="auto"/>
              <w:jc w:val="right"/>
            </w:pPr>
            <w:r>
              <w:rPr>
                <w:rFonts w:ascii="宋体" w:hAnsi="宋体" w:eastAsia="宋体" w:cs="宋体"/>
                <w:b w:val="0"/>
              </w:rPr>
              <w:t>0.02</w:t>
            </w:r>
          </w:p>
        </w:tc>
      </w:tr>
      <w:tr w14:paraId="452B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CF5A48">
            <w:pPr>
              <w:spacing w:line="240" w:lineRule="auto"/>
              <w:jc w:val="center"/>
            </w:pPr>
            <w:r>
              <w:rPr>
                <w:rFonts w:ascii="宋体" w:hAnsi="宋体" w:eastAsia="宋体" w:cs="宋体"/>
                <w:b w:val="0"/>
              </w:rPr>
              <w:t>17</w:t>
            </w:r>
          </w:p>
        </w:tc>
        <w:tc>
          <w:tcPr>
            <w:tcW w:w="0" w:type="dxa"/>
          </w:tcPr>
          <w:p w14:paraId="0CAC5211">
            <w:pPr>
              <w:spacing w:line="240" w:lineRule="auto"/>
              <w:jc w:val="left"/>
            </w:pPr>
            <w:r>
              <w:rPr>
                <w:rFonts w:ascii="宋体" w:hAnsi="宋体" w:eastAsia="宋体" w:cs="宋体"/>
                <w:b w:val="0"/>
              </w:rPr>
              <w:t>001356</w:t>
            </w:r>
          </w:p>
        </w:tc>
        <w:tc>
          <w:tcPr>
            <w:tcW w:w="0" w:type="dxa"/>
          </w:tcPr>
          <w:p w14:paraId="5B55F5DF">
            <w:pPr>
              <w:spacing w:line="240" w:lineRule="auto"/>
              <w:jc w:val="left"/>
            </w:pPr>
            <w:r>
              <w:rPr>
                <w:rFonts w:ascii="宋体" w:hAnsi="宋体" w:eastAsia="宋体" w:cs="宋体"/>
                <w:b w:val="0"/>
              </w:rPr>
              <w:t>富岭股份</w:t>
            </w:r>
          </w:p>
        </w:tc>
        <w:tc>
          <w:tcPr>
            <w:tcW w:w="0" w:type="dxa"/>
          </w:tcPr>
          <w:p w14:paraId="10DE6C61">
            <w:pPr>
              <w:spacing w:line="240" w:lineRule="auto"/>
              <w:jc w:val="right"/>
            </w:pPr>
            <w:r>
              <w:rPr>
                <w:rFonts w:ascii="宋体" w:hAnsi="宋体" w:eastAsia="宋体" w:cs="宋体"/>
                <w:b w:val="0"/>
              </w:rPr>
              <w:t>158,423.00</w:t>
            </w:r>
          </w:p>
        </w:tc>
        <w:tc>
          <w:tcPr>
            <w:tcW w:w="0" w:type="dxa"/>
          </w:tcPr>
          <w:p w14:paraId="370DBB50">
            <w:pPr>
              <w:spacing w:line="240" w:lineRule="auto"/>
              <w:jc w:val="right"/>
            </w:pPr>
            <w:r>
              <w:rPr>
                <w:rFonts w:ascii="宋体" w:hAnsi="宋体" w:eastAsia="宋体" w:cs="宋体"/>
                <w:b w:val="0"/>
              </w:rPr>
              <w:t>0.02</w:t>
            </w:r>
          </w:p>
        </w:tc>
      </w:tr>
      <w:tr w14:paraId="06AE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49FA38">
            <w:pPr>
              <w:spacing w:line="240" w:lineRule="auto"/>
              <w:jc w:val="center"/>
            </w:pPr>
            <w:r>
              <w:rPr>
                <w:rFonts w:ascii="宋体" w:hAnsi="宋体" w:eastAsia="宋体" w:cs="宋体"/>
                <w:b w:val="0"/>
              </w:rPr>
              <w:t>18</w:t>
            </w:r>
          </w:p>
        </w:tc>
        <w:tc>
          <w:tcPr>
            <w:tcW w:w="0" w:type="dxa"/>
          </w:tcPr>
          <w:p w14:paraId="2384B889">
            <w:pPr>
              <w:spacing w:line="240" w:lineRule="auto"/>
              <w:jc w:val="left"/>
            </w:pPr>
            <w:r>
              <w:rPr>
                <w:rFonts w:ascii="宋体" w:hAnsi="宋体" w:eastAsia="宋体" w:cs="宋体"/>
                <w:b w:val="0"/>
              </w:rPr>
              <w:t>301678</w:t>
            </w:r>
          </w:p>
        </w:tc>
        <w:tc>
          <w:tcPr>
            <w:tcW w:w="0" w:type="dxa"/>
          </w:tcPr>
          <w:p w14:paraId="4EBED1E2">
            <w:pPr>
              <w:spacing w:line="240" w:lineRule="auto"/>
              <w:jc w:val="left"/>
            </w:pPr>
            <w:r>
              <w:rPr>
                <w:rFonts w:ascii="宋体" w:hAnsi="宋体" w:eastAsia="宋体" w:cs="宋体"/>
                <w:b w:val="0"/>
              </w:rPr>
              <w:t>新恒汇</w:t>
            </w:r>
          </w:p>
        </w:tc>
        <w:tc>
          <w:tcPr>
            <w:tcW w:w="0" w:type="dxa"/>
          </w:tcPr>
          <w:p w14:paraId="70845E36">
            <w:pPr>
              <w:spacing w:line="240" w:lineRule="auto"/>
              <w:jc w:val="right"/>
            </w:pPr>
            <w:r>
              <w:rPr>
                <w:rFonts w:ascii="宋体" w:hAnsi="宋体" w:eastAsia="宋体" w:cs="宋体"/>
                <w:b w:val="0"/>
              </w:rPr>
              <w:t>157,975.65</w:t>
            </w:r>
          </w:p>
        </w:tc>
        <w:tc>
          <w:tcPr>
            <w:tcW w:w="0" w:type="dxa"/>
          </w:tcPr>
          <w:p w14:paraId="70C28137">
            <w:pPr>
              <w:spacing w:line="240" w:lineRule="auto"/>
              <w:jc w:val="right"/>
            </w:pPr>
            <w:r>
              <w:rPr>
                <w:rFonts w:ascii="宋体" w:hAnsi="宋体" w:eastAsia="宋体" w:cs="宋体"/>
                <w:b w:val="0"/>
              </w:rPr>
              <w:t>0.02</w:t>
            </w:r>
          </w:p>
        </w:tc>
      </w:tr>
      <w:tr w14:paraId="7433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EFEE0A">
            <w:pPr>
              <w:spacing w:line="240" w:lineRule="auto"/>
              <w:jc w:val="center"/>
            </w:pPr>
            <w:r>
              <w:rPr>
                <w:rFonts w:ascii="宋体" w:hAnsi="宋体" w:eastAsia="宋体" w:cs="宋体"/>
                <w:b w:val="0"/>
              </w:rPr>
              <w:t>19</w:t>
            </w:r>
          </w:p>
        </w:tc>
        <w:tc>
          <w:tcPr>
            <w:tcW w:w="0" w:type="dxa"/>
          </w:tcPr>
          <w:p w14:paraId="631250A1">
            <w:pPr>
              <w:spacing w:line="240" w:lineRule="auto"/>
              <w:jc w:val="left"/>
            </w:pPr>
            <w:r>
              <w:rPr>
                <w:rFonts w:ascii="宋体" w:hAnsi="宋体" w:eastAsia="宋体" w:cs="宋体"/>
                <w:b w:val="0"/>
              </w:rPr>
              <w:t>603202</w:t>
            </w:r>
          </w:p>
        </w:tc>
        <w:tc>
          <w:tcPr>
            <w:tcW w:w="0" w:type="dxa"/>
          </w:tcPr>
          <w:p w14:paraId="55987F36">
            <w:pPr>
              <w:spacing w:line="240" w:lineRule="auto"/>
              <w:jc w:val="left"/>
            </w:pPr>
            <w:r>
              <w:rPr>
                <w:rFonts w:ascii="宋体" w:hAnsi="宋体" w:eastAsia="宋体" w:cs="宋体"/>
                <w:b w:val="0"/>
              </w:rPr>
              <w:t>天有为</w:t>
            </w:r>
          </w:p>
        </w:tc>
        <w:tc>
          <w:tcPr>
            <w:tcW w:w="0" w:type="dxa"/>
          </w:tcPr>
          <w:p w14:paraId="7D7965C6">
            <w:pPr>
              <w:spacing w:line="240" w:lineRule="auto"/>
              <w:jc w:val="right"/>
            </w:pPr>
            <w:r>
              <w:rPr>
                <w:rFonts w:ascii="宋体" w:hAnsi="宋体" w:eastAsia="宋体" w:cs="宋体"/>
                <w:b w:val="0"/>
              </w:rPr>
              <w:t>149,154.04</w:t>
            </w:r>
          </w:p>
        </w:tc>
        <w:tc>
          <w:tcPr>
            <w:tcW w:w="0" w:type="dxa"/>
          </w:tcPr>
          <w:p w14:paraId="43546CB1">
            <w:pPr>
              <w:spacing w:line="240" w:lineRule="auto"/>
              <w:jc w:val="right"/>
            </w:pPr>
            <w:r>
              <w:rPr>
                <w:rFonts w:ascii="宋体" w:hAnsi="宋体" w:eastAsia="宋体" w:cs="宋体"/>
                <w:b w:val="0"/>
              </w:rPr>
              <w:t>0.02</w:t>
            </w:r>
          </w:p>
        </w:tc>
      </w:tr>
      <w:tr w14:paraId="4FD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5368CD">
            <w:pPr>
              <w:spacing w:line="240" w:lineRule="auto"/>
              <w:jc w:val="center"/>
            </w:pPr>
            <w:r>
              <w:rPr>
                <w:rFonts w:ascii="宋体" w:hAnsi="宋体" w:eastAsia="宋体" w:cs="宋体"/>
                <w:b w:val="0"/>
              </w:rPr>
              <w:t>20</w:t>
            </w:r>
          </w:p>
        </w:tc>
        <w:tc>
          <w:tcPr>
            <w:tcW w:w="0" w:type="dxa"/>
          </w:tcPr>
          <w:p w14:paraId="56DFA12D">
            <w:pPr>
              <w:spacing w:line="240" w:lineRule="auto"/>
              <w:jc w:val="left"/>
            </w:pPr>
            <w:r>
              <w:rPr>
                <w:rFonts w:ascii="宋体" w:hAnsi="宋体" w:eastAsia="宋体" w:cs="宋体"/>
                <w:b w:val="0"/>
              </w:rPr>
              <w:t>301665</w:t>
            </w:r>
          </w:p>
        </w:tc>
        <w:tc>
          <w:tcPr>
            <w:tcW w:w="0" w:type="dxa"/>
          </w:tcPr>
          <w:p w14:paraId="7F159080">
            <w:pPr>
              <w:spacing w:line="240" w:lineRule="auto"/>
              <w:jc w:val="left"/>
            </w:pPr>
            <w:r>
              <w:rPr>
                <w:rFonts w:ascii="宋体" w:hAnsi="宋体" w:eastAsia="宋体" w:cs="宋体"/>
                <w:b w:val="0"/>
              </w:rPr>
              <w:t>泰禾股份</w:t>
            </w:r>
          </w:p>
        </w:tc>
        <w:tc>
          <w:tcPr>
            <w:tcW w:w="0" w:type="dxa"/>
          </w:tcPr>
          <w:p w14:paraId="14A0F5A8">
            <w:pPr>
              <w:spacing w:line="240" w:lineRule="auto"/>
              <w:jc w:val="right"/>
            </w:pPr>
            <w:r>
              <w:rPr>
                <w:rFonts w:ascii="宋体" w:hAnsi="宋体" w:eastAsia="宋体" w:cs="宋体"/>
                <w:b w:val="0"/>
              </w:rPr>
              <w:t>144,549.84</w:t>
            </w:r>
          </w:p>
        </w:tc>
        <w:tc>
          <w:tcPr>
            <w:tcW w:w="0" w:type="dxa"/>
          </w:tcPr>
          <w:p w14:paraId="2CF47968">
            <w:pPr>
              <w:spacing w:line="240" w:lineRule="auto"/>
              <w:jc w:val="right"/>
            </w:pPr>
            <w:r>
              <w:rPr>
                <w:rFonts w:ascii="宋体" w:hAnsi="宋体" w:eastAsia="宋体" w:cs="宋体"/>
                <w:b w:val="0"/>
              </w:rPr>
              <w:t>0.02</w:t>
            </w:r>
          </w:p>
        </w:tc>
      </w:tr>
    </w:tbl>
    <w:p w14:paraId="688E4E54">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78CD7CAF"/>
    <w:p w14:paraId="07E762B6">
      <w:r>
        <w:rPr>
          <w:rFonts w:ascii="宋体" w:hAnsi="宋体" w:eastAsia="宋体" w:cs="宋体"/>
          <w:b/>
        </w:rPr>
        <w:t>7.4.3 买入股票的成本总额及卖出股票的收入总额</w:t>
      </w:r>
    </w:p>
    <w:p w14:paraId="25AB25B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99A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754AA41">
            <w:pPr>
              <w:spacing w:line="240" w:lineRule="auto"/>
              <w:jc w:val="left"/>
            </w:pPr>
            <w:r>
              <w:rPr>
                <w:rFonts w:ascii="宋体" w:hAnsi="宋体" w:eastAsia="宋体" w:cs="宋体"/>
                <w:b w:val="0"/>
              </w:rPr>
              <w:t>买入股票成本（成交）总额</w:t>
            </w:r>
          </w:p>
        </w:tc>
        <w:tc>
          <w:tcPr>
            <w:tcW w:w="2308" w:type="pct"/>
            <w:vAlign w:val="center"/>
          </w:tcPr>
          <w:p w14:paraId="6A28370D">
            <w:pPr>
              <w:spacing w:line="240" w:lineRule="auto"/>
              <w:jc w:val="right"/>
            </w:pPr>
            <w:r>
              <w:rPr>
                <w:rFonts w:ascii="宋体" w:hAnsi="宋体" w:eastAsia="宋体" w:cs="宋体"/>
                <w:b w:val="0"/>
              </w:rPr>
              <w:t>197,055,616.15</w:t>
            </w:r>
          </w:p>
        </w:tc>
      </w:tr>
      <w:tr w14:paraId="2516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C3A569">
            <w:pPr>
              <w:spacing w:line="240" w:lineRule="auto"/>
              <w:jc w:val="left"/>
            </w:pPr>
            <w:r>
              <w:rPr>
                <w:rFonts w:ascii="宋体" w:hAnsi="宋体" w:eastAsia="宋体" w:cs="宋体"/>
                <w:b w:val="0"/>
              </w:rPr>
              <w:t>卖出股票收入（成交）总额</w:t>
            </w:r>
          </w:p>
        </w:tc>
        <w:tc>
          <w:tcPr>
            <w:tcW w:w="0" w:type="dxa"/>
          </w:tcPr>
          <w:p w14:paraId="3A2300E8">
            <w:pPr>
              <w:spacing w:line="240" w:lineRule="auto"/>
              <w:jc w:val="right"/>
            </w:pPr>
            <w:r>
              <w:rPr>
                <w:rFonts w:ascii="宋体" w:hAnsi="宋体" w:eastAsia="宋体" w:cs="宋体"/>
                <w:b w:val="0"/>
              </w:rPr>
              <w:t>336,640,364.72</w:t>
            </w:r>
          </w:p>
        </w:tc>
      </w:tr>
    </w:tbl>
    <w:p w14:paraId="36986DE8">
      <w:r>
        <w:rPr>
          <w:rFonts w:ascii="宋体" w:hAnsi="宋体" w:eastAsia="宋体" w:cs="宋体"/>
          <w:b w:val="0"/>
        </w:rPr>
        <w:t>注：本项 "买入股票成本"、 "卖出股票收入"均按买卖成交金额（成交单价乘以成交数量）填列，不考虑相关交易费用。</w:t>
      </w:r>
    </w:p>
    <w:p w14:paraId="67661E42"/>
    <w:p w14:paraId="57B5A764">
      <w:pPr>
        <w:pStyle w:val="3"/>
        <w:jc w:val="left"/>
      </w:pPr>
      <w:bookmarkStart w:id="37" w:name="_Toc24016"/>
      <w:r>
        <w:rPr>
          <w:rFonts w:ascii="宋体" w:hAnsi="宋体" w:eastAsia="宋体" w:cs="宋体"/>
        </w:rPr>
        <w:t>7.5 期末按债券品种分类的债券投资组合</w:t>
      </w:r>
      <w:bookmarkEnd w:id="37"/>
    </w:p>
    <w:p w14:paraId="2B929D1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32F4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55E77FD2">
            <w:pPr>
              <w:spacing w:line="240" w:lineRule="auto"/>
              <w:jc w:val="center"/>
            </w:pPr>
            <w:r>
              <w:rPr>
                <w:rFonts w:ascii="宋体" w:hAnsi="宋体" w:eastAsia="宋体" w:cs="宋体"/>
                <w:b w:val="0"/>
              </w:rPr>
              <w:t>序号</w:t>
            </w:r>
          </w:p>
        </w:tc>
        <w:tc>
          <w:tcPr>
            <w:tcW w:w="1154" w:type="pct"/>
            <w:shd w:val="clear" w:color="auto" w:fill="D9D9D9"/>
          </w:tcPr>
          <w:p w14:paraId="03429133">
            <w:pPr>
              <w:spacing w:line="240" w:lineRule="auto"/>
              <w:jc w:val="center"/>
            </w:pPr>
            <w:r>
              <w:rPr>
                <w:rFonts w:ascii="宋体" w:hAnsi="宋体" w:eastAsia="宋体" w:cs="宋体"/>
                <w:b w:val="0"/>
              </w:rPr>
              <w:t>债券品种</w:t>
            </w:r>
          </w:p>
        </w:tc>
        <w:tc>
          <w:tcPr>
            <w:tcW w:w="769" w:type="pct"/>
            <w:shd w:val="clear" w:color="auto" w:fill="D9D9D9"/>
          </w:tcPr>
          <w:p w14:paraId="6F549C0B">
            <w:pPr>
              <w:spacing w:line="240" w:lineRule="auto"/>
              <w:jc w:val="center"/>
            </w:pPr>
            <w:r>
              <w:rPr>
                <w:rFonts w:ascii="宋体" w:hAnsi="宋体" w:eastAsia="宋体" w:cs="宋体"/>
                <w:b w:val="0"/>
              </w:rPr>
              <w:t>公允价值</w:t>
            </w:r>
          </w:p>
        </w:tc>
        <w:tc>
          <w:tcPr>
            <w:tcW w:w="1154" w:type="pct"/>
            <w:shd w:val="clear" w:color="auto" w:fill="D9D9D9"/>
          </w:tcPr>
          <w:p w14:paraId="4122A924">
            <w:pPr>
              <w:spacing w:line="240" w:lineRule="auto"/>
              <w:jc w:val="center"/>
            </w:pPr>
            <w:r>
              <w:rPr>
                <w:rFonts w:ascii="宋体" w:hAnsi="宋体" w:eastAsia="宋体" w:cs="宋体"/>
                <w:b w:val="0"/>
              </w:rPr>
              <w:t>占基金资产净值比例(%)</w:t>
            </w:r>
          </w:p>
        </w:tc>
      </w:tr>
      <w:tr w14:paraId="0B2B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53E10B">
            <w:pPr>
              <w:spacing w:line="240" w:lineRule="auto"/>
              <w:jc w:val="center"/>
            </w:pPr>
            <w:r>
              <w:rPr>
                <w:rFonts w:ascii="宋体" w:hAnsi="宋体" w:eastAsia="宋体" w:cs="宋体"/>
                <w:b w:val="0"/>
              </w:rPr>
              <w:t>1</w:t>
            </w:r>
          </w:p>
        </w:tc>
        <w:tc>
          <w:tcPr>
            <w:tcW w:w="0" w:type="dxa"/>
          </w:tcPr>
          <w:p w14:paraId="483A3642">
            <w:pPr>
              <w:spacing w:line="240" w:lineRule="auto"/>
              <w:jc w:val="left"/>
            </w:pPr>
            <w:r>
              <w:rPr>
                <w:rFonts w:ascii="宋体" w:hAnsi="宋体" w:eastAsia="宋体" w:cs="宋体"/>
                <w:b w:val="0"/>
              </w:rPr>
              <w:t>国家债券</w:t>
            </w:r>
          </w:p>
        </w:tc>
        <w:tc>
          <w:tcPr>
            <w:tcW w:w="0" w:type="dxa"/>
          </w:tcPr>
          <w:p w14:paraId="3878E0B8">
            <w:pPr>
              <w:spacing w:line="240" w:lineRule="auto"/>
              <w:jc w:val="right"/>
            </w:pPr>
            <w:r>
              <w:rPr>
                <w:rFonts w:ascii="宋体" w:hAnsi="宋体" w:eastAsia="宋体" w:cs="宋体"/>
                <w:b w:val="0"/>
              </w:rPr>
              <w:t>43,039,994.52</w:t>
            </w:r>
          </w:p>
        </w:tc>
        <w:tc>
          <w:tcPr>
            <w:tcW w:w="0" w:type="dxa"/>
          </w:tcPr>
          <w:p w14:paraId="4A8658CC">
            <w:pPr>
              <w:spacing w:line="240" w:lineRule="auto"/>
              <w:jc w:val="right"/>
            </w:pPr>
            <w:r>
              <w:rPr>
                <w:rFonts w:ascii="宋体" w:hAnsi="宋体" w:eastAsia="宋体" w:cs="宋体"/>
                <w:b w:val="0"/>
              </w:rPr>
              <w:t>5.59</w:t>
            </w:r>
          </w:p>
        </w:tc>
      </w:tr>
      <w:tr w14:paraId="761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54E6FA">
            <w:pPr>
              <w:spacing w:line="240" w:lineRule="auto"/>
              <w:jc w:val="center"/>
            </w:pPr>
            <w:r>
              <w:rPr>
                <w:rFonts w:ascii="宋体" w:hAnsi="宋体" w:eastAsia="宋体" w:cs="宋体"/>
                <w:b w:val="0"/>
              </w:rPr>
              <w:t>2</w:t>
            </w:r>
          </w:p>
        </w:tc>
        <w:tc>
          <w:tcPr>
            <w:tcW w:w="0" w:type="dxa"/>
          </w:tcPr>
          <w:p w14:paraId="0CEC558F">
            <w:pPr>
              <w:spacing w:line="240" w:lineRule="auto"/>
              <w:jc w:val="left"/>
            </w:pPr>
            <w:r>
              <w:rPr>
                <w:rFonts w:ascii="宋体" w:hAnsi="宋体" w:eastAsia="宋体" w:cs="宋体"/>
                <w:b w:val="0"/>
              </w:rPr>
              <w:t>央行票据</w:t>
            </w:r>
          </w:p>
        </w:tc>
        <w:tc>
          <w:tcPr>
            <w:tcW w:w="0" w:type="dxa"/>
          </w:tcPr>
          <w:p w14:paraId="687E5BB8">
            <w:pPr>
              <w:spacing w:line="240" w:lineRule="auto"/>
              <w:jc w:val="right"/>
            </w:pPr>
            <w:r>
              <w:rPr>
                <w:rFonts w:ascii="宋体" w:hAnsi="宋体" w:eastAsia="宋体" w:cs="宋体"/>
                <w:b w:val="0"/>
              </w:rPr>
              <w:t>-</w:t>
            </w:r>
          </w:p>
        </w:tc>
        <w:tc>
          <w:tcPr>
            <w:tcW w:w="0" w:type="dxa"/>
          </w:tcPr>
          <w:p w14:paraId="71D6DDCB">
            <w:pPr>
              <w:spacing w:line="240" w:lineRule="auto"/>
              <w:jc w:val="right"/>
            </w:pPr>
            <w:r>
              <w:rPr>
                <w:rFonts w:ascii="宋体" w:hAnsi="宋体" w:eastAsia="宋体" w:cs="宋体"/>
                <w:b w:val="0"/>
              </w:rPr>
              <w:t>-</w:t>
            </w:r>
          </w:p>
        </w:tc>
      </w:tr>
      <w:tr w14:paraId="0DE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6A0B78">
            <w:pPr>
              <w:spacing w:line="240" w:lineRule="auto"/>
              <w:jc w:val="center"/>
            </w:pPr>
            <w:r>
              <w:rPr>
                <w:rFonts w:ascii="宋体" w:hAnsi="宋体" w:eastAsia="宋体" w:cs="宋体"/>
                <w:b w:val="0"/>
              </w:rPr>
              <w:t>3</w:t>
            </w:r>
          </w:p>
        </w:tc>
        <w:tc>
          <w:tcPr>
            <w:tcW w:w="0" w:type="dxa"/>
          </w:tcPr>
          <w:p w14:paraId="7D825148">
            <w:pPr>
              <w:spacing w:line="240" w:lineRule="auto"/>
              <w:jc w:val="left"/>
            </w:pPr>
            <w:r>
              <w:rPr>
                <w:rFonts w:ascii="宋体" w:hAnsi="宋体" w:eastAsia="宋体" w:cs="宋体"/>
                <w:b w:val="0"/>
              </w:rPr>
              <w:t>金融债券</w:t>
            </w:r>
          </w:p>
        </w:tc>
        <w:tc>
          <w:tcPr>
            <w:tcW w:w="0" w:type="dxa"/>
          </w:tcPr>
          <w:p w14:paraId="7431104A">
            <w:pPr>
              <w:spacing w:line="240" w:lineRule="auto"/>
              <w:jc w:val="right"/>
            </w:pPr>
            <w:r>
              <w:rPr>
                <w:rFonts w:ascii="宋体" w:hAnsi="宋体" w:eastAsia="宋体" w:cs="宋体"/>
                <w:b w:val="0"/>
              </w:rPr>
              <w:t>-</w:t>
            </w:r>
          </w:p>
        </w:tc>
        <w:tc>
          <w:tcPr>
            <w:tcW w:w="0" w:type="dxa"/>
          </w:tcPr>
          <w:p w14:paraId="4621B801">
            <w:pPr>
              <w:spacing w:line="240" w:lineRule="auto"/>
              <w:jc w:val="right"/>
            </w:pPr>
            <w:r>
              <w:rPr>
                <w:rFonts w:ascii="宋体" w:hAnsi="宋体" w:eastAsia="宋体" w:cs="宋体"/>
                <w:b w:val="0"/>
              </w:rPr>
              <w:t>-</w:t>
            </w:r>
          </w:p>
        </w:tc>
      </w:tr>
      <w:tr w14:paraId="5747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739D61">
            <w:pPr>
              <w:spacing w:line="240" w:lineRule="auto"/>
              <w:jc w:val="center"/>
            </w:pPr>
          </w:p>
        </w:tc>
        <w:tc>
          <w:tcPr>
            <w:tcW w:w="0" w:type="dxa"/>
          </w:tcPr>
          <w:p w14:paraId="237B7FAC">
            <w:pPr>
              <w:spacing w:line="240" w:lineRule="auto"/>
              <w:jc w:val="left"/>
            </w:pPr>
            <w:r>
              <w:rPr>
                <w:rFonts w:ascii="宋体" w:hAnsi="宋体" w:eastAsia="宋体" w:cs="宋体"/>
                <w:b w:val="0"/>
              </w:rPr>
              <w:t>其中：政策性金融债</w:t>
            </w:r>
          </w:p>
        </w:tc>
        <w:tc>
          <w:tcPr>
            <w:tcW w:w="0" w:type="dxa"/>
          </w:tcPr>
          <w:p w14:paraId="46263D91">
            <w:pPr>
              <w:spacing w:line="240" w:lineRule="auto"/>
              <w:jc w:val="right"/>
            </w:pPr>
            <w:r>
              <w:rPr>
                <w:rFonts w:ascii="宋体" w:hAnsi="宋体" w:eastAsia="宋体" w:cs="宋体"/>
                <w:b w:val="0"/>
              </w:rPr>
              <w:t>-</w:t>
            </w:r>
          </w:p>
        </w:tc>
        <w:tc>
          <w:tcPr>
            <w:tcW w:w="0" w:type="dxa"/>
          </w:tcPr>
          <w:p w14:paraId="539ECCB0">
            <w:pPr>
              <w:spacing w:line="240" w:lineRule="auto"/>
              <w:jc w:val="right"/>
            </w:pPr>
            <w:r>
              <w:rPr>
                <w:rFonts w:ascii="宋体" w:hAnsi="宋体" w:eastAsia="宋体" w:cs="宋体"/>
                <w:b w:val="0"/>
              </w:rPr>
              <w:t>-</w:t>
            </w:r>
          </w:p>
        </w:tc>
      </w:tr>
      <w:tr w14:paraId="6EE8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192ECE">
            <w:pPr>
              <w:spacing w:line="240" w:lineRule="auto"/>
              <w:jc w:val="center"/>
            </w:pPr>
            <w:r>
              <w:rPr>
                <w:rFonts w:ascii="宋体" w:hAnsi="宋体" w:eastAsia="宋体" w:cs="宋体"/>
                <w:b w:val="0"/>
              </w:rPr>
              <w:t>4</w:t>
            </w:r>
          </w:p>
        </w:tc>
        <w:tc>
          <w:tcPr>
            <w:tcW w:w="0" w:type="dxa"/>
          </w:tcPr>
          <w:p w14:paraId="03E42271">
            <w:pPr>
              <w:spacing w:line="240" w:lineRule="auto"/>
              <w:jc w:val="left"/>
            </w:pPr>
            <w:r>
              <w:rPr>
                <w:rFonts w:ascii="宋体" w:hAnsi="宋体" w:eastAsia="宋体" w:cs="宋体"/>
                <w:b w:val="0"/>
              </w:rPr>
              <w:t>企业债券</w:t>
            </w:r>
          </w:p>
        </w:tc>
        <w:tc>
          <w:tcPr>
            <w:tcW w:w="0" w:type="dxa"/>
          </w:tcPr>
          <w:p w14:paraId="6C3BDB53">
            <w:pPr>
              <w:spacing w:line="240" w:lineRule="auto"/>
              <w:jc w:val="right"/>
            </w:pPr>
            <w:r>
              <w:rPr>
                <w:rFonts w:ascii="宋体" w:hAnsi="宋体" w:eastAsia="宋体" w:cs="宋体"/>
                <w:b w:val="0"/>
              </w:rPr>
              <w:t>-</w:t>
            </w:r>
          </w:p>
        </w:tc>
        <w:tc>
          <w:tcPr>
            <w:tcW w:w="0" w:type="dxa"/>
          </w:tcPr>
          <w:p w14:paraId="5F4F8380">
            <w:pPr>
              <w:spacing w:line="240" w:lineRule="auto"/>
              <w:jc w:val="right"/>
            </w:pPr>
            <w:r>
              <w:rPr>
                <w:rFonts w:ascii="宋体" w:hAnsi="宋体" w:eastAsia="宋体" w:cs="宋体"/>
                <w:b w:val="0"/>
              </w:rPr>
              <w:t>-</w:t>
            </w:r>
          </w:p>
        </w:tc>
      </w:tr>
      <w:tr w14:paraId="0F1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3B5951">
            <w:pPr>
              <w:spacing w:line="240" w:lineRule="auto"/>
              <w:jc w:val="center"/>
            </w:pPr>
            <w:r>
              <w:rPr>
                <w:rFonts w:ascii="宋体" w:hAnsi="宋体" w:eastAsia="宋体" w:cs="宋体"/>
                <w:b w:val="0"/>
              </w:rPr>
              <w:t>5</w:t>
            </w:r>
          </w:p>
        </w:tc>
        <w:tc>
          <w:tcPr>
            <w:tcW w:w="0" w:type="dxa"/>
          </w:tcPr>
          <w:p w14:paraId="3FF25070">
            <w:pPr>
              <w:spacing w:line="240" w:lineRule="auto"/>
              <w:jc w:val="left"/>
            </w:pPr>
            <w:r>
              <w:rPr>
                <w:rFonts w:ascii="宋体" w:hAnsi="宋体" w:eastAsia="宋体" w:cs="宋体"/>
                <w:b w:val="0"/>
              </w:rPr>
              <w:t>企业短期融资券</w:t>
            </w:r>
          </w:p>
        </w:tc>
        <w:tc>
          <w:tcPr>
            <w:tcW w:w="0" w:type="dxa"/>
          </w:tcPr>
          <w:p w14:paraId="59A85A21">
            <w:pPr>
              <w:spacing w:line="240" w:lineRule="auto"/>
              <w:jc w:val="right"/>
            </w:pPr>
            <w:r>
              <w:rPr>
                <w:rFonts w:ascii="宋体" w:hAnsi="宋体" w:eastAsia="宋体" w:cs="宋体"/>
                <w:b w:val="0"/>
              </w:rPr>
              <w:t>-</w:t>
            </w:r>
          </w:p>
        </w:tc>
        <w:tc>
          <w:tcPr>
            <w:tcW w:w="0" w:type="dxa"/>
          </w:tcPr>
          <w:p w14:paraId="06499CAB">
            <w:pPr>
              <w:spacing w:line="240" w:lineRule="auto"/>
              <w:jc w:val="right"/>
            </w:pPr>
            <w:r>
              <w:rPr>
                <w:rFonts w:ascii="宋体" w:hAnsi="宋体" w:eastAsia="宋体" w:cs="宋体"/>
                <w:b w:val="0"/>
              </w:rPr>
              <w:t>-</w:t>
            </w:r>
          </w:p>
        </w:tc>
      </w:tr>
      <w:tr w14:paraId="2467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91FD7F">
            <w:pPr>
              <w:spacing w:line="240" w:lineRule="auto"/>
              <w:jc w:val="center"/>
            </w:pPr>
            <w:r>
              <w:rPr>
                <w:rFonts w:ascii="宋体" w:hAnsi="宋体" w:eastAsia="宋体" w:cs="宋体"/>
                <w:b w:val="0"/>
              </w:rPr>
              <w:t>6</w:t>
            </w:r>
          </w:p>
        </w:tc>
        <w:tc>
          <w:tcPr>
            <w:tcW w:w="0" w:type="dxa"/>
          </w:tcPr>
          <w:p w14:paraId="4EFD85CB">
            <w:pPr>
              <w:spacing w:line="240" w:lineRule="auto"/>
              <w:jc w:val="left"/>
            </w:pPr>
            <w:r>
              <w:rPr>
                <w:rFonts w:ascii="宋体" w:hAnsi="宋体" w:eastAsia="宋体" w:cs="宋体"/>
                <w:b w:val="0"/>
              </w:rPr>
              <w:t>中期票据</w:t>
            </w:r>
          </w:p>
        </w:tc>
        <w:tc>
          <w:tcPr>
            <w:tcW w:w="0" w:type="dxa"/>
          </w:tcPr>
          <w:p w14:paraId="43A43153">
            <w:pPr>
              <w:spacing w:line="240" w:lineRule="auto"/>
              <w:jc w:val="right"/>
            </w:pPr>
            <w:r>
              <w:rPr>
                <w:rFonts w:ascii="宋体" w:hAnsi="宋体" w:eastAsia="宋体" w:cs="宋体"/>
                <w:b w:val="0"/>
              </w:rPr>
              <w:t>-</w:t>
            </w:r>
          </w:p>
        </w:tc>
        <w:tc>
          <w:tcPr>
            <w:tcW w:w="0" w:type="dxa"/>
          </w:tcPr>
          <w:p w14:paraId="67106408">
            <w:pPr>
              <w:spacing w:line="240" w:lineRule="auto"/>
              <w:jc w:val="right"/>
            </w:pPr>
            <w:r>
              <w:rPr>
                <w:rFonts w:ascii="宋体" w:hAnsi="宋体" w:eastAsia="宋体" w:cs="宋体"/>
                <w:b w:val="0"/>
              </w:rPr>
              <w:t>-</w:t>
            </w:r>
          </w:p>
        </w:tc>
      </w:tr>
      <w:tr w14:paraId="3BDB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C4EFB9">
            <w:pPr>
              <w:spacing w:line="240" w:lineRule="auto"/>
              <w:jc w:val="center"/>
            </w:pPr>
            <w:r>
              <w:rPr>
                <w:rFonts w:ascii="宋体" w:hAnsi="宋体" w:eastAsia="宋体" w:cs="宋体"/>
                <w:b w:val="0"/>
              </w:rPr>
              <w:t>7</w:t>
            </w:r>
          </w:p>
        </w:tc>
        <w:tc>
          <w:tcPr>
            <w:tcW w:w="0" w:type="dxa"/>
          </w:tcPr>
          <w:p w14:paraId="38A34759">
            <w:pPr>
              <w:spacing w:line="240" w:lineRule="auto"/>
              <w:jc w:val="left"/>
            </w:pPr>
            <w:r>
              <w:rPr>
                <w:rFonts w:ascii="宋体" w:hAnsi="宋体" w:eastAsia="宋体" w:cs="宋体"/>
                <w:b w:val="0"/>
              </w:rPr>
              <w:t>可转债(可交换债)</w:t>
            </w:r>
          </w:p>
        </w:tc>
        <w:tc>
          <w:tcPr>
            <w:tcW w:w="0" w:type="dxa"/>
          </w:tcPr>
          <w:p w14:paraId="7409233C">
            <w:pPr>
              <w:spacing w:line="240" w:lineRule="auto"/>
              <w:jc w:val="right"/>
            </w:pPr>
            <w:r>
              <w:rPr>
                <w:rFonts w:ascii="宋体" w:hAnsi="宋体" w:eastAsia="宋体" w:cs="宋体"/>
                <w:b w:val="0"/>
              </w:rPr>
              <w:t>-</w:t>
            </w:r>
          </w:p>
        </w:tc>
        <w:tc>
          <w:tcPr>
            <w:tcW w:w="0" w:type="dxa"/>
          </w:tcPr>
          <w:p w14:paraId="2621CE54">
            <w:pPr>
              <w:spacing w:line="240" w:lineRule="auto"/>
              <w:jc w:val="right"/>
            </w:pPr>
            <w:r>
              <w:rPr>
                <w:rFonts w:ascii="宋体" w:hAnsi="宋体" w:eastAsia="宋体" w:cs="宋体"/>
                <w:b w:val="0"/>
              </w:rPr>
              <w:t>-</w:t>
            </w:r>
          </w:p>
        </w:tc>
      </w:tr>
      <w:tr w14:paraId="5C2A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95F940">
            <w:pPr>
              <w:spacing w:line="240" w:lineRule="auto"/>
              <w:jc w:val="center"/>
            </w:pPr>
            <w:r>
              <w:rPr>
                <w:rFonts w:ascii="宋体" w:hAnsi="宋体" w:eastAsia="宋体" w:cs="宋体"/>
                <w:b w:val="0"/>
              </w:rPr>
              <w:t>8</w:t>
            </w:r>
          </w:p>
        </w:tc>
        <w:tc>
          <w:tcPr>
            <w:tcW w:w="0" w:type="dxa"/>
          </w:tcPr>
          <w:p w14:paraId="40825AC5">
            <w:pPr>
              <w:spacing w:line="240" w:lineRule="auto"/>
              <w:jc w:val="left"/>
            </w:pPr>
            <w:r>
              <w:rPr>
                <w:rFonts w:ascii="宋体" w:hAnsi="宋体" w:eastAsia="宋体" w:cs="宋体"/>
                <w:b w:val="0"/>
              </w:rPr>
              <w:t>同业存单</w:t>
            </w:r>
          </w:p>
        </w:tc>
        <w:tc>
          <w:tcPr>
            <w:tcW w:w="0" w:type="dxa"/>
          </w:tcPr>
          <w:p w14:paraId="1172E0F3">
            <w:pPr>
              <w:spacing w:line="240" w:lineRule="auto"/>
              <w:jc w:val="right"/>
            </w:pPr>
            <w:r>
              <w:rPr>
                <w:rFonts w:ascii="宋体" w:hAnsi="宋体" w:eastAsia="宋体" w:cs="宋体"/>
                <w:b w:val="0"/>
              </w:rPr>
              <w:t>-</w:t>
            </w:r>
          </w:p>
        </w:tc>
        <w:tc>
          <w:tcPr>
            <w:tcW w:w="0" w:type="dxa"/>
          </w:tcPr>
          <w:p w14:paraId="47798AD6">
            <w:pPr>
              <w:spacing w:line="240" w:lineRule="auto"/>
              <w:jc w:val="right"/>
            </w:pPr>
            <w:r>
              <w:rPr>
                <w:rFonts w:ascii="宋体" w:hAnsi="宋体" w:eastAsia="宋体" w:cs="宋体"/>
                <w:b w:val="0"/>
              </w:rPr>
              <w:t>-</w:t>
            </w:r>
          </w:p>
        </w:tc>
      </w:tr>
      <w:tr w14:paraId="6CCB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B583E3">
            <w:pPr>
              <w:spacing w:line="240" w:lineRule="auto"/>
              <w:jc w:val="center"/>
            </w:pPr>
            <w:r>
              <w:rPr>
                <w:rFonts w:ascii="宋体" w:hAnsi="宋体" w:eastAsia="宋体" w:cs="宋体"/>
                <w:b w:val="0"/>
              </w:rPr>
              <w:t>9</w:t>
            </w:r>
          </w:p>
        </w:tc>
        <w:tc>
          <w:tcPr>
            <w:tcW w:w="0" w:type="dxa"/>
          </w:tcPr>
          <w:p w14:paraId="2B13FBCA">
            <w:pPr>
              <w:spacing w:line="240" w:lineRule="auto"/>
              <w:jc w:val="left"/>
            </w:pPr>
            <w:r>
              <w:rPr>
                <w:rFonts w:ascii="宋体" w:hAnsi="宋体" w:eastAsia="宋体" w:cs="宋体"/>
                <w:b w:val="0"/>
              </w:rPr>
              <w:t>其他</w:t>
            </w:r>
          </w:p>
        </w:tc>
        <w:tc>
          <w:tcPr>
            <w:tcW w:w="0" w:type="dxa"/>
          </w:tcPr>
          <w:p w14:paraId="25104546">
            <w:pPr>
              <w:spacing w:line="240" w:lineRule="auto"/>
              <w:jc w:val="right"/>
            </w:pPr>
            <w:r>
              <w:rPr>
                <w:rFonts w:ascii="宋体" w:hAnsi="宋体" w:eastAsia="宋体" w:cs="宋体"/>
                <w:b w:val="0"/>
              </w:rPr>
              <w:t>-</w:t>
            </w:r>
          </w:p>
        </w:tc>
        <w:tc>
          <w:tcPr>
            <w:tcW w:w="0" w:type="dxa"/>
          </w:tcPr>
          <w:p w14:paraId="4A9D5160">
            <w:pPr>
              <w:spacing w:line="240" w:lineRule="auto"/>
              <w:jc w:val="right"/>
            </w:pPr>
            <w:r>
              <w:rPr>
                <w:rFonts w:ascii="宋体" w:hAnsi="宋体" w:eastAsia="宋体" w:cs="宋体"/>
                <w:b w:val="0"/>
              </w:rPr>
              <w:t>-</w:t>
            </w:r>
          </w:p>
        </w:tc>
      </w:tr>
      <w:tr w14:paraId="291C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3B64AC">
            <w:pPr>
              <w:spacing w:line="240" w:lineRule="auto"/>
              <w:jc w:val="center"/>
            </w:pPr>
            <w:r>
              <w:rPr>
                <w:rFonts w:ascii="宋体" w:hAnsi="宋体" w:eastAsia="宋体" w:cs="宋体"/>
                <w:b w:val="0"/>
              </w:rPr>
              <w:t>10</w:t>
            </w:r>
          </w:p>
        </w:tc>
        <w:tc>
          <w:tcPr>
            <w:tcW w:w="0" w:type="dxa"/>
          </w:tcPr>
          <w:p w14:paraId="77547A3C">
            <w:pPr>
              <w:spacing w:line="240" w:lineRule="auto"/>
              <w:jc w:val="left"/>
            </w:pPr>
            <w:r>
              <w:rPr>
                <w:rFonts w:ascii="宋体" w:hAnsi="宋体" w:eastAsia="宋体" w:cs="宋体"/>
                <w:b w:val="0"/>
              </w:rPr>
              <w:t>合计</w:t>
            </w:r>
          </w:p>
        </w:tc>
        <w:tc>
          <w:tcPr>
            <w:tcW w:w="0" w:type="dxa"/>
          </w:tcPr>
          <w:p w14:paraId="68807203">
            <w:pPr>
              <w:spacing w:line="240" w:lineRule="auto"/>
              <w:jc w:val="right"/>
            </w:pPr>
            <w:r>
              <w:rPr>
                <w:rFonts w:ascii="宋体" w:hAnsi="宋体" w:eastAsia="宋体" w:cs="宋体"/>
                <w:b w:val="0"/>
              </w:rPr>
              <w:t>43,039,994.52</w:t>
            </w:r>
          </w:p>
        </w:tc>
        <w:tc>
          <w:tcPr>
            <w:tcW w:w="0" w:type="dxa"/>
          </w:tcPr>
          <w:p w14:paraId="285B7601">
            <w:pPr>
              <w:spacing w:line="240" w:lineRule="auto"/>
              <w:jc w:val="right"/>
            </w:pPr>
            <w:r>
              <w:rPr>
                <w:rFonts w:ascii="宋体" w:hAnsi="宋体" w:eastAsia="宋体" w:cs="宋体"/>
                <w:b w:val="0"/>
              </w:rPr>
              <w:t>5.59</w:t>
            </w:r>
          </w:p>
        </w:tc>
      </w:tr>
    </w:tbl>
    <w:p w14:paraId="58060B26"/>
    <w:p w14:paraId="093763A0">
      <w:pPr>
        <w:pStyle w:val="3"/>
        <w:jc w:val="left"/>
      </w:pPr>
      <w:bookmarkStart w:id="38" w:name="_Toc8298"/>
      <w:r>
        <w:rPr>
          <w:rFonts w:ascii="宋体" w:hAnsi="宋体" w:eastAsia="宋体" w:cs="宋体"/>
        </w:rPr>
        <w:t>7.6 期末按公允价值占基金资产净值比例大小排序的前五名债券投资明细</w:t>
      </w:r>
      <w:bookmarkEnd w:id="38"/>
    </w:p>
    <w:p w14:paraId="6CA6B8E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4CDD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D612F56">
            <w:pPr>
              <w:spacing w:line="240" w:lineRule="auto"/>
              <w:jc w:val="center"/>
            </w:pPr>
            <w:r>
              <w:rPr>
                <w:rFonts w:ascii="宋体" w:hAnsi="宋体" w:eastAsia="宋体" w:cs="宋体"/>
                <w:b w:val="0"/>
              </w:rPr>
              <w:t>序号</w:t>
            </w:r>
          </w:p>
        </w:tc>
        <w:tc>
          <w:tcPr>
            <w:tcW w:w="769" w:type="pct"/>
            <w:shd w:val="clear" w:color="auto" w:fill="D9D9D9"/>
            <w:vAlign w:val="center"/>
          </w:tcPr>
          <w:p w14:paraId="384DD2A1">
            <w:pPr>
              <w:spacing w:line="240" w:lineRule="auto"/>
              <w:jc w:val="center"/>
            </w:pPr>
            <w:r>
              <w:rPr>
                <w:rFonts w:ascii="宋体" w:hAnsi="宋体" w:eastAsia="宋体" w:cs="宋体"/>
                <w:b w:val="0"/>
              </w:rPr>
              <w:t>债券代码</w:t>
            </w:r>
          </w:p>
        </w:tc>
        <w:tc>
          <w:tcPr>
            <w:tcW w:w="769" w:type="pct"/>
            <w:shd w:val="clear" w:color="auto" w:fill="D9D9D9"/>
            <w:vAlign w:val="center"/>
          </w:tcPr>
          <w:p w14:paraId="1C1BCEB1">
            <w:pPr>
              <w:spacing w:line="240" w:lineRule="auto"/>
              <w:jc w:val="center"/>
            </w:pPr>
            <w:r>
              <w:rPr>
                <w:rFonts w:ascii="宋体" w:hAnsi="宋体" w:eastAsia="宋体" w:cs="宋体"/>
                <w:b w:val="0"/>
              </w:rPr>
              <w:t>债券名称</w:t>
            </w:r>
          </w:p>
        </w:tc>
        <w:tc>
          <w:tcPr>
            <w:tcW w:w="615" w:type="pct"/>
            <w:shd w:val="clear" w:color="auto" w:fill="D9D9D9"/>
            <w:vAlign w:val="center"/>
          </w:tcPr>
          <w:p w14:paraId="3F0CABCA">
            <w:pPr>
              <w:spacing w:line="240" w:lineRule="auto"/>
              <w:jc w:val="center"/>
            </w:pPr>
            <w:r>
              <w:rPr>
                <w:rFonts w:ascii="宋体" w:hAnsi="宋体" w:eastAsia="宋体" w:cs="宋体"/>
                <w:b w:val="0"/>
              </w:rPr>
              <w:t>数量(张)</w:t>
            </w:r>
          </w:p>
        </w:tc>
        <w:tc>
          <w:tcPr>
            <w:tcW w:w="769" w:type="pct"/>
            <w:shd w:val="clear" w:color="auto" w:fill="D9D9D9"/>
            <w:vAlign w:val="center"/>
          </w:tcPr>
          <w:p w14:paraId="18EF2D17">
            <w:pPr>
              <w:spacing w:line="240" w:lineRule="auto"/>
              <w:jc w:val="center"/>
            </w:pPr>
            <w:r>
              <w:rPr>
                <w:rFonts w:ascii="宋体" w:hAnsi="宋体" w:eastAsia="宋体" w:cs="宋体"/>
                <w:b w:val="0"/>
              </w:rPr>
              <w:t>公允价值</w:t>
            </w:r>
          </w:p>
        </w:tc>
        <w:tc>
          <w:tcPr>
            <w:tcW w:w="1077" w:type="pct"/>
            <w:shd w:val="clear" w:color="auto" w:fill="D9D9D9"/>
            <w:vAlign w:val="center"/>
          </w:tcPr>
          <w:p w14:paraId="278D5C60">
            <w:pPr>
              <w:spacing w:line="240" w:lineRule="auto"/>
              <w:jc w:val="center"/>
            </w:pPr>
            <w:r>
              <w:rPr>
                <w:rFonts w:ascii="宋体" w:hAnsi="宋体" w:eastAsia="宋体" w:cs="宋体"/>
                <w:b w:val="0"/>
              </w:rPr>
              <w:t>占基金资产净值比例(%)</w:t>
            </w:r>
          </w:p>
        </w:tc>
      </w:tr>
      <w:tr w14:paraId="5AEE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597D86">
            <w:pPr>
              <w:spacing w:line="240" w:lineRule="auto"/>
              <w:jc w:val="center"/>
            </w:pPr>
            <w:r>
              <w:rPr>
                <w:rFonts w:ascii="宋体" w:hAnsi="宋体" w:eastAsia="宋体" w:cs="宋体"/>
                <w:b w:val="0"/>
              </w:rPr>
              <w:t>1</w:t>
            </w:r>
          </w:p>
        </w:tc>
        <w:tc>
          <w:tcPr>
            <w:tcW w:w="0" w:type="dxa"/>
          </w:tcPr>
          <w:p w14:paraId="5A384BC4">
            <w:pPr>
              <w:spacing w:line="240" w:lineRule="auto"/>
              <w:jc w:val="left"/>
            </w:pPr>
            <w:r>
              <w:rPr>
                <w:rFonts w:ascii="宋体" w:hAnsi="宋体" w:eastAsia="宋体" w:cs="宋体"/>
                <w:b w:val="0"/>
              </w:rPr>
              <w:t>019749</w:t>
            </w:r>
          </w:p>
        </w:tc>
        <w:tc>
          <w:tcPr>
            <w:tcW w:w="0" w:type="dxa"/>
          </w:tcPr>
          <w:p w14:paraId="36982B54">
            <w:pPr>
              <w:spacing w:line="240" w:lineRule="auto"/>
              <w:jc w:val="left"/>
            </w:pPr>
            <w:r>
              <w:rPr>
                <w:rFonts w:ascii="宋体" w:hAnsi="宋体" w:eastAsia="宋体" w:cs="宋体"/>
                <w:b w:val="0"/>
              </w:rPr>
              <w:t>24国债15</w:t>
            </w:r>
          </w:p>
        </w:tc>
        <w:tc>
          <w:tcPr>
            <w:tcW w:w="0" w:type="dxa"/>
          </w:tcPr>
          <w:p w14:paraId="5E1F6364">
            <w:pPr>
              <w:spacing w:line="240" w:lineRule="auto"/>
              <w:jc w:val="right"/>
            </w:pPr>
            <w:r>
              <w:rPr>
                <w:rFonts w:ascii="宋体" w:hAnsi="宋体" w:eastAsia="宋体" w:cs="宋体"/>
                <w:b w:val="0"/>
              </w:rPr>
              <w:t>425,000</w:t>
            </w:r>
          </w:p>
        </w:tc>
        <w:tc>
          <w:tcPr>
            <w:tcW w:w="0" w:type="dxa"/>
          </w:tcPr>
          <w:p w14:paraId="0B388041">
            <w:pPr>
              <w:spacing w:line="240" w:lineRule="auto"/>
              <w:jc w:val="right"/>
            </w:pPr>
            <w:r>
              <w:rPr>
                <w:rFonts w:ascii="宋体" w:hAnsi="宋体" w:eastAsia="宋体" w:cs="宋体"/>
                <w:b w:val="0"/>
              </w:rPr>
              <w:t>43,039,994.52</w:t>
            </w:r>
          </w:p>
        </w:tc>
        <w:tc>
          <w:tcPr>
            <w:tcW w:w="0" w:type="dxa"/>
          </w:tcPr>
          <w:p w14:paraId="5F97DDCD">
            <w:pPr>
              <w:spacing w:line="240" w:lineRule="auto"/>
              <w:jc w:val="right"/>
            </w:pPr>
            <w:r>
              <w:rPr>
                <w:rFonts w:ascii="宋体" w:hAnsi="宋体" w:eastAsia="宋体" w:cs="宋体"/>
                <w:b w:val="0"/>
              </w:rPr>
              <w:t>5.59</w:t>
            </w:r>
          </w:p>
        </w:tc>
      </w:tr>
    </w:tbl>
    <w:p w14:paraId="6035163A">
      <w:r>
        <w:rPr>
          <w:rFonts w:ascii="宋体" w:hAnsi="宋体" w:eastAsia="宋体" w:cs="宋体"/>
          <w:b w:val="0"/>
        </w:rPr>
        <w:t>注：截止至报告期末，本基金仅持有上述债券。</w:t>
      </w:r>
    </w:p>
    <w:p w14:paraId="0D35C625"/>
    <w:p w14:paraId="07AF618B">
      <w:pPr>
        <w:pStyle w:val="3"/>
        <w:jc w:val="left"/>
      </w:pPr>
      <w:bookmarkStart w:id="39" w:name="_Toc23982"/>
      <w:r>
        <w:rPr>
          <w:rFonts w:ascii="宋体" w:hAnsi="宋体" w:eastAsia="宋体" w:cs="宋体"/>
        </w:rPr>
        <w:t>7.7 期末按公允价值占基金资产净值比例大小排序的所有资产支持证券投资明细</w:t>
      </w:r>
      <w:bookmarkEnd w:id="39"/>
    </w:p>
    <w:p w14:paraId="3D1351B2">
      <w:r>
        <w:rPr>
          <w:rFonts w:ascii="宋体" w:hAnsi="宋体" w:eastAsia="宋体" w:cs="宋体"/>
          <w:b w:val="0"/>
        </w:rPr>
        <w:t xml:space="preserve">    本基金本报告期末未持有资产支持证券。</w:t>
      </w:r>
    </w:p>
    <w:p w14:paraId="5D2F43DB"/>
    <w:p w14:paraId="799950A9">
      <w:pPr>
        <w:pStyle w:val="3"/>
        <w:jc w:val="left"/>
      </w:pPr>
      <w:bookmarkStart w:id="40" w:name="_Toc2842"/>
      <w:r>
        <w:rPr>
          <w:rFonts w:ascii="宋体" w:hAnsi="宋体" w:eastAsia="宋体" w:cs="宋体"/>
        </w:rPr>
        <w:t>7.8 报告期末按公允价值占基金资产净值比例大小排序的前五名贵金属投资明细</w:t>
      </w:r>
      <w:bookmarkEnd w:id="40"/>
    </w:p>
    <w:p w14:paraId="7B8BAC8C">
      <w:r>
        <w:rPr>
          <w:rFonts w:ascii="宋体" w:hAnsi="宋体" w:eastAsia="宋体" w:cs="宋体"/>
          <w:b w:val="0"/>
        </w:rPr>
        <w:t xml:space="preserve">    本基金本报告期末未持有贵金属。</w:t>
      </w:r>
    </w:p>
    <w:p w14:paraId="04D158DE"/>
    <w:p w14:paraId="01913982">
      <w:pPr>
        <w:pStyle w:val="3"/>
        <w:jc w:val="left"/>
      </w:pPr>
      <w:bookmarkStart w:id="41" w:name="_Toc13787"/>
      <w:r>
        <w:rPr>
          <w:rFonts w:ascii="宋体" w:hAnsi="宋体" w:eastAsia="宋体" w:cs="宋体"/>
        </w:rPr>
        <w:t>7.9 期末按公允价值占基金资产净值比例大小排序的前五名权证投资明细</w:t>
      </w:r>
      <w:bookmarkEnd w:id="41"/>
    </w:p>
    <w:p w14:paraId="123B7182">
      <w:r>
        <w:rPr>
          <w:rFonts w:ascii="宋体" w:hAnsi="宋体" w:eastAsia="宋体" w:cs="宋体"/>
          <w:b w:val="0"/>
        </w:rPr>
        <w:t xml:space="preserve">    本基金本报告期末未持有权证。</w:t>
      </w:r>
    </w:p>
    <w:p w14:paraId="44E170E1"/>
    <w:p w14:paraId="588C76F9">
      <w:pPr>
        <w:pStyle w:val="3"/>
        <w:jc w:val="left"/>
      </w:pPr>
      <w:bookmarkStart w:id="42" w:name="_Toc13433"/>
      <w:r>
        <w:rPr>
          <w:rFonts w:ascii="宋体" w:hAnsi="宋体" w:eastAsia="宋体" w:cs="宋体"/>
        </w:rPr>
        <w:t>7.10 本基金投资股指期货的投资政策</w:t>
      </w:r>
      <w:bookmarkEnd w:id="42"/>
    </w:p>
    <w:p w14:paraId="16362D68">
      <w:pPr>
        <w:jc w:val="left"/>
      </w:pPr>
      <w:r>
        <w:rPr>
          <w:rFonts w:ascii="宋体" w:hAnsi="宋体" w:eastAsia="宋体" w:cs="宋体"/>
          <w:b w:val="0"/>
        </w:rPr>
        <w:t xml:space="preserve">    本基金本报告期内未参与股指期货投资，报告期末无股指期货持仓。</w:t>
      </w:r>
    </w:p>
    <w:p w14:paraId="549F7DB8"/>
    <w:p w14:paraId="549D46A7">
      <w:pPr>
        <w:pStyle w:val="3"/>
        <w:jc w:val="left"/>
      </w:pPr>
      <w:bookmarkStart w:id="43" w:name="_Toc13358"/>
      <w:r>
        <w:rPr>
          <w:rFonts w:ascii="宋体" w:hAnsi="宋体" w:eastAsia="宋体" w:cs="宋体"/>
        </w:rPr>
        <w:t>7.11 报告期末本基金投资的国债期货交易情况说明</w:t>
      </w:r>
      <w:bookmarkEnd w:id="43"/>
    </w:p>
    <w:p w14:paraId="27474C6C">
      <w:r>
        <w:rPr>
          <w:rFonts w:ascii="宋体" w:hAnsi="宋体" w:eastAsia="宋体" w:cs="宋体"/>
          <w:b/>
        </w:rPr>
        <w:t>7.11.1 本期国债期货投资政策</w:t>
      </w:r>
    </w:p>
    <w:p w14:paraId="2A30746F">
      <w:pPr>
        <w:jc w:val="left"/>
      </w:pPr>
      <w:r>
        <w:rPr>
          <w:rFonts w:ascii="宋体" w:hAnsi="宋体" w:eastAsia="宋体" w:cs="宋体"/>
          <w:b w:val="0"/>
        </w:rPr>
        <w:t xml:space="preserve">    本基金本报告期内未参与国债期货投资，报告期末无国债期货持仓。</w:t>
      </w:r>
    </w:p>
    <w:p w14:paraId="5B37E234"/>
    <w:p w14:paraId="35B4F44A"/>
    <w:p w14:paraId="3848597F">
      <w:pPr>
        <w:pStyle w:val="3"/>
        <w:jc w:val="left"/>
      </w:pPr>
      <w:bookmarkStart w:id="44" w:name="_Toc6609"/>
      <w:r>
        <w:rPr>
          <w:rFonts w:ascii="宋体" w:hAnsi="宋体" w:eastAsia="宋体" w:cs="宋体"/>
        </w:rPr>
        <w:t>7.12 投资组合报告附注</w:t>
      </w:r>
      <w:bookmarkEnd w:id="44"/>
    </w:p>
    <w:p w14:paraId="23ED5E88">
      <w:r>
        <w:rPr>
          <w:rFonts w:ascii="宋体" w:hAnsi="宋体" w:eastAsia="宋体" w:cs="宋体"/>
          <w:b/>
        </w:rPr>
        <w:t>7.12.1 本基金投资的前十名证券的发行主体本期受到监管部门立案调查或报告编制日前一年内受到公开谴责、处罚的情形说明</w:t>
      </w:r>
    </w:p>
    <w:p w14:paraId="0F749144">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2A5A7045"/>
    <w:p w14:paraId="03E5506B">
      <w:r>
        <w:rPr>
          <w:rFonts w:ascii="宋体" w:hAnsi="宋体" w:eastAsia="宋体" w:cs="宋体"/>
          <w:b/>
        </w:rPr>
        <w:t>7.12.2 基金投资的前十名股票超出基金合同规定的备选股票库情况的说明</w:t>
      </w:r>
    </w:p>
    <w:p w14:paraId="2D44B7D7">
      <w:pPr>
        <w:jc w:val="left"/>
      </w:pPr>
      <w:r>
        <w:rPr>
          <w:rFonts w:ascii="宋体" w:hAnsi="宋体" w:eastAsia="宋体" w:cs="宋体"/>
          <w:b w:val="0"/>
        </w:rPr>
        <w:t xml:space="preserve">    基金投资的前十名股票，均为基金合同规定备选股票库之内的股票。</w:t>
      </w:r>
    </w:p>
    <w:p w14:paraId="2C357C4A"/>
    <w:p w14:paraId="53B79858">
      <w:r>
        <w:rPr>
          <w:rFonts w:ascii="宋体" w:hAnsi="宋体" w:eastAsia="宋体" w:cs="宋体"/>
          <w:b/>
        </w:rPr>
        <w:t>7.12.3 期末其他各项资产构成</w:t>
      </w:r>
    </w:p>
    <w:p w14:paraId="51538B1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547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7CCC07F7">
            <w:pPr>
              <w:spacing w:line="240" w:lineRule="auto"/>
              <w:jc w:val="center"/>
            </w:pPr>
            <w:r>
              <w:rPr>
                <w:rFonts w:ascii="宋体" w:hAnsi="宋体" w:eastAsia="宋体" w:cs="宋体"/>
                <w:b w:val="0"/>
              </w:rPr>
              <w:t>序号</w:t>
            </w:r>
          </w:p>
        </w:tc>
        <w:tc>
          <w:tcPr>
            <w:tcW w:w="1692" w:type="pct"/>
            <w:shd w:val="clear" w:color="auto" w:fill="D9D9D9"/>
          </w:tcPr>
          <w:p w14:paraId="586D14B1">
            <w:pPr>
              <w:spacing w:line="240" w:lineRule="auto"/>
              <w:jc w:val="center"/>
            </w:pPr>
            <w:r>
              <w:rPr>
                <w:rFonts w:ascii="宋体" w:hAnsi="宋体" w:eastAsia="宋体" w:cs="宋体"/>
                <w:b w:val="0"/>
              </w:rPr>
              <w:t>名称</w:t>
            </w:r>
          </w:p>
        </w:tc>
        <w:tc>
          <w:tcPr>
            <w:tcW w:w="1769" w:type="pct"/>
            <w:shd w:val="clear" w:color="auto" w:fill="D9D9D9"/>
          </w:tcPr>
          <w:p w14:paraId="246761A3">
            <w:pPr>
              <w:spacing w:line="240" w:lineRule="auto"/>
              <w:jc w:val="center"/>
            </w:pPr>
            <w:r>
              <w:rPr>
                <w:rFonts w:ascii="宋体" w:hAnsi="宋体" w:eastAsia="宋体" w:cs="宋体"/>
                <w:b w:val="0"/>
              </w:rPr>
              <w:t>金额</w:t>
            </w:r>
          </w:p>
        </w:tc>
      </w:tr>
      <w:tr w14:paraId="2B75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736809">
            <w:pPr>
              <w:spacing w:line="240" w:lineRule="auto"/>
              <w:jc w:val="center"/>
            </w:pPr>
            <w:r>
              <w:rPr>
                <w:rFonts w:ascii="宋体" w:hAnsi="宋体" w:eastAsia="宋体" w:cs="宋体"/>
                <w:b w:val="0"/>
              </w:rPr>
              <w:t>1</w:t>
            </w:r>
          </w:p>
        </w:tc>
        <w:tc>
          <w:tcPr>
            <w:tcW w:w="0" w:type="dxa"/>
          </w:tcPr>
          <w:p w14:paraId="14AB402E">
            <w:pPr>
              <w:spacing w:line="240" w:lineRule="auto"/>
              <w:jc w:val="left"/>
            </w:pPr>
            <w:r>
              <w:rPr>
                <w:rFonts w:ascii="宋体" w:hAnsi="宋体" w:eastAsia="宋体" w:cs="宋体"/>
                <w:b w:val="0"/>
              </w:rPr>
              <w:t>存出保证金</w:t>
            </w:r>
          </w:p>
        </w:tc>
        <w:tc>
          <w:tcPr>
            <w:tcW w:w="0" w:type="dxa"/>
          </w:tcPr>
          <w:p w14:paraId="5D6E7C64">
            <w:pPr>
              <w:spacing w:line="240" w:lineRule="auto"/>
              <w:jc w:val="right"/>
            </w:pPr>
            <w:r>
              <w:rPr>
                <w:rFonts w:ascii="宋体" w:hAnsi="宋体" w:eastAsia="宋体" w:cs="宋体"/>
                <w:b w:val="0"/>
              </w:rPr>
              <w:t>-</w:t>
            </w:r>
          </w:p>
        </w:tc>
      </w:tr>
      <w:tr w14:paraId="4272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7EF93A">
            <w:pPr>
              <w:spacing w:line="240" w:lineRule="auto"/>
              <w:jc w:val="center"/>
            </w:pPr>
            <w:r>
              <w:rPr>
                <w:rFonts w:ascii="宋体" w:hAnsi="宋体" w:eastAsia="宋体" w:cs="宋体"/>
                <w:b w:val="0"/>
              </w:rPr>
              <w:t>2</w:t>
            </w:r>
          </w:p>
        </w:tc>
        <w:tc>
          <w:tcPr>
            <w:tcW w:w="0" w:type="dxa"/>
          </w:tcPr>
          <w:p w14:paraId="3145D474">
            <w:pPr>
              <w:spacing w:line="240" w:lineRule="auto"/>
              <w:jc w:val="left"/>
            </w:pPr>
            <w:r>
              <w:rPr>
                <w:rFonts w:ascii="宋体" w:hAnsi="宋体" w:eastAsia="宋体" w:cs="宋体"/>
                <w:b w:val="0"/>
              </w:rPr>
              <w:t>应收清算款</w:t>
            </w:r>
          </w:p>
        </w:tc>
        <w:tc>
          <w:tcPr>
            <w:tcW w:w="0" w:type="dxa"/>
          </w:tcPr>
          <w:p w14:paraId="225214F8">
            <w:pPr>
              <w:spacing w:line="240" w:lineRule="auto"/>
              <w:jc w:val="right"/>
            </w:pPr>
            <w:r>
              <w:rPr>
                <w:rFonts w:ascii="宋体" w:hAnsi="宋体" w:eastAsia="宋体" w:cs="宋体"/>
                <w:b w:val="0"/>
              </w:rPr>
              <w:t>-</w:t>
            </w:r>
          </w:p>
        </w:tc>
      </w:tr>
      <w:tr w14:paraId="16C8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A95327">
            <w:pPr>
              <w:spacing w:line="240" w:lineRule="auto"/>
              <w:jc w:val="center"/>
            </w:pPr>
            <w:r>
              <w:rPr>
                <w:rFonts w:ascii="宋体" w:hAnsi="宋体" w:eastAsia="宋体" w:cs="宋体"/>
                <w:b w:val="0"/>
              </w:rPr>
              <w:t>3</w:t>
            </w:r>
          </w:p>
        </w:tc>
        <w:tc>
          <w:tcPr>
            <w:tcW w:w="0" w:type="dxa"/>
          </w:tcPr>
          <w:p w14:paraId="5C45F513">
            <w:pPr>
              <w:spacing w:line="240" w:lineRule="auto"/>
              <w:jc w:val="left"/>
            </w:pPr>
            <w:r>
              <w:rPr>
                <w:rFonts w:ascii="宋体" w:hAnsi="宋体" w:eastAsia="宋体" w:cs="宋体"/>
                <w:b w:val="0"/>
              </w:rPr>
              <w:t>应收股利</w:t>
            </w:r>
          </w:p>
        </w:tc>
        <w:tc>
          <w:tcPr>
            <w:tcW w:w="0" w:type="dxa"/>
          </w:tcPr>
          <w:p w14:paraId="327CE409">
            <w:pPr>
              <w:spacing w:line="240" w:lineRule="auto"/>
              <w:jc w:val="right"/>
            </w:pPr>
            <w:r>
              <w:rPr>
                <w:rFonts w:ascii="宋体" w:hAnsi="宋体" w:eastAsia="宋体" w:cs="宋体"/>
                <w:b w:val="0"/>
              </w:rPr>
              <w:t>-</w:t>
            </w:r>
          </w:p>
        </w:tc>
      </w:tr>
      <w:tr w14:paraId="7998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FEAAF8">
            <w:pPr>
              <w:spacing w:line="240" w:lineRule="auto"/>
              <w:jc w:val="center"/>
            </w:pPr>
            <w:r>
              <w:rPr>
                <w:rFonts w:ascii="宋体" w:hAnsi="宋体" w:eastAsia="宋体" w:cs="宋体"/>
                <w:b w:val="0"/>
              </w:rPr>
              <w:t>4</w:t>
            </w:r>
          </w:p>
        </w:tc>
        <w:tc>
          <w:tcPr>
            <w:tcW w:w="0" w:type="dxa"/>
          </w:tcPr>
          <w:p w14:paraId="7BB83D2F">
            <w:pPr>
              <w:spacing w:line="240" w:lineRule="auto"/>
              <w:jc w:val="left"/>
            </w:pPr>
            <w:r>
              <w:rPr>
                <w:rFonts w:ascii="宋体" w:hAnsi="宋体" w:eastAsia="宋体" w:cs="宋体"/>
                <w:b w:val="0"/>
              </w:rPr>
              <w:t>应收利息</w:t>
            </w:r>
          </w:p>
        </w:tc>
        <w:tc>
          <w:tcPr>
            <w:tcW w:w="0" w:type="dxa"/>
          </w:tcPr>
          <w:p w14:paraId="5E4FA958">
            <w:pPr>
              <w:spacing w:line="240" w:lineRule="auto"/>
              <w:jc w:val="right"/>
            </w:pPr>
            <w:r>
              <w:rPr>
                <w:rFonts w:ascii="宋体" w:hAnsi="宋体" w:eastAsia="宋体" w:cs="宋体"/>
                <w:b w:val="0"/>
              </w:rPr>
              <w:t>-</w:t>
            </w:r>
          </w:p>
        </w:tc>
      </w:tr>
      <w:tr w14:paraId="5F6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242979">
            <w:pPr>
              <w:spacing w:line="240" w:lineRule="auto"/>
              <w:jc w:val="center"/>
            </w:pPr>
            <w:r>
              <w:rPr>
                <w:rFonts w:ascii="宋体" w:hAnsi="宋体" w:eastAsia="宋体" w:cs="宋体"/>
                <w:b w:val="0"/>
              </w:rPr>
              <w:t>5</w:t>
            </w:r>
          </w:p>
        </w:tc>
        <w:tc>
          <w:tcPr>
            <w:tcW w:w="0" w:type="dxa"/>
          </w:tcPr>
          <w:p w14:paraId="49F9ED47">
            <w:pPr>
              <w:spacing w:line="240" w:lineRule="auto"/>
              <w:jc w:val="left"/>
            </w:pPr>
            <w:r>
              <w:rPr>
                <w:rFonts w:ascii="宋体" w:hAnsi="宋体" w:eastAsia="宋体" w:cs="宋体"/>
                <w:b w:val="0"/>
              </w:rPr>
              <w:t>应收申购款</w:t>
            </w:r>
          </w:p>
        </w:tc>
        <w:tc>
          <w:tcPr>
            <w:tcW w:w="0" w:type="dxa"/>
          </w:tcPr>
          <w:p w14:paraId="1E118686">
            <w:pPr>
              <w:spacing w:line="240" w:lineRule="auto"/>
              <w:jc w:val="right"/>
            </w:pPr>
            <w:r>
              <w:rPr>
                <w:rFonts w:ascii="宋体" w:hAnsi="宋体" w:eastAsia="宋体" w:cs="宋体"/>
                <w:b w:val="0"/>
              </w:rPr>
              <w:t>54,724.86</w:t>
            </w:r>
          </w:p>
        </w:tc>
      </w:tr>
      <w:tr w14:paraId="04D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1702B9">
            <w:pPr>
              <w:spacing w:line="240" w:lineRule="auto"/>
              <w:jc w:val="center"/>
            </w:pPr>
            <w:r>
              <w:rPr>
                <w:rFonts w:ascii="宋体" w:hAnsi="宋体" w:eastAsia="宋体" w:cs="宋体"/>
                <w:b w:val="0"/>
              </w:rPr>
              <w:t>6</w:t>
            </w:r>
          </w:p>
        </w:tc>
        <w:tc>
          <w:tcPr>
            <w:tcW w:w="0" w:type="dxa"/>
          </w:tcPr>
          <w:p w14:paraId="7D251324">
            <w:pPr>
              <w:spacing w:line="240" w:lineRule="auto"/>
              <w:jc w:val="left"/>
            </w:pPr>
            <w:r>
              <w:rPr>
                <w:rFonts w:ascii="宋体" w:hAnsi="宋体" w:eastAsia="宋体" w:cs="宋体"/>
                <w:b w:val="0"/>
              </w:rPr>
              <w:t>其他应收款</w:t>
            </w:r>
          </w:p>
        </w:tc>
        <w:tc>
          <w:tcPr>
            <w:tcW w:w="0" w:type="dxa"/>
          </w:tcPr>
          <w:p w14:paraId="4A14FC57">
            <w:pPr>
              <w:spacing w:line="240" w:lineRule="auto"/>
              <w:jc w:val="right"/>
            </w:pPr>
            <w:r>
              <w:rPr>
                <w:rFonts w:ascii="宋体" w:hAnsi="宋体" w:eastAsia="宋体" w:cs="宋体"/>
                <w:b w:val="0"/>
              </w:rPr>
              <w:t>-</w:t>
            </w:r>
          </w:p>
        </w:tc>
      </w:tr>
      <w:tr w14:paraId="678B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2AA19D">
            <w:pPr>
              <w:spacing w:line="240" w:lineRule="auto"/>
              <w:jc w:val="center"/>
            </w:pPr>
            <w:r>
              <w:rPr>
                <w:rFonts w:ascii="宋体" w:hAnsi="宋体" w:eastAsia="宋体" w:cs="宋体"/>
                <w:b w:val="0"/>
              </w:rPr>
              <w:t>7</w:t>
            </w:r>
          </w:p>
        </w:tc>
        <w:tc>
          <w:tcPr>
            <w:tcW w:w="0" w:type="dxa"/>
          </w:tcPr>
          <w:p w14:paraId="5A532AA6">
            <w:pPr>
              <w:spacing w:line="240" w:lineRule="auto"/>
              <w:jc w:val="left"/>
            </w:pPr>
            <w:r>
              <w:rPr>
                <w:rFonts w:ascii="宋体" w:hAnsi="宋体" w:eastAsia="宋体" w:cs="宋体"/>
                <w:b w:val="0"/>
              </w:rPr>
              <w:t>待摊费用</w:t>
            </w:r>
          </w:p>
        </w:tc>
        <w:tc>
          <w:tcPr>
            <w:tcW w:w="0" w:type="dxa"/>
          </w:tcPr>
          <w:p w14:paraId="6EACE239">
            <w:pPr>
              <w:spacing w:line="240" w:lineRule="auto"/>
              <w:jc w:val="right"/>
            </w:pPr>
            <w:r>
              <w:rPr>
                <w:rFonts w:ascii="宋体" w:hAnsi="宋体" w:eastAsia="宋体" w:cs="宋体"/>
                <w:b w:val="0"/>
              </w:rPr>
              <w:t>-</w:t>
            </w:r>
          </w:p>
        </w:tc>
      </w:tr>
      <w:tr w14:paraId="25D6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DDABC2">
            <w:pPr>
              <w:spacing w:line="240" w:lineRule="auto"/>
              <w:jc w:val="center"/>
            </w:pPr>
            <w:r>
              <w:rPr>
                <w:rFonts w:ascii="宋体" w:hAnsi="宋体" w:eastAsia="宋体" w:cs="宋体"/>
                <w:b w:val="0"/>
              </w:rPr>
              <w:t>8</w:t>
            </w:r>
          </w:p>
        </w:tc>
        <w:tc>
          <w:tcPr>
            <w:tcW w:w="0" w:type="dxa"/>
          </w:tcPr>
          <w:p w14:paraId="5C1C7462">
            <w:pPr>
              <w:spacing w:line="240" w:lineRule="auto"/>
              <w:jc w:val="left"/>
            </w:pPr>
            <w:r>
              <w:rPr>
                <w:rFonts w:ascii="宋体" w:hAnsi="宋体" w:eastAsia="宋体" w:cs="宋体"/>
                <w:b w:val="0"/>
              </w:rPr>
              <w:t>其他</w:t>
            </w:r>
          </w:p>
        </w:tc>
        <w:tc>
          <w:tcPr>
            <w:tcW w:w="0" w:type="dxa"/>
          </w:tcPr>
          <w:p w14:paraId="727295E5">
            <w:pPr>
              <w:spacing w:line="240" w:lineRule="auto"/>
              <w:jc w:val="right"/>
            </w:pPr>
            <w:r>
              <w:rPr>
                <w:rFonts w:ascii="宋体" w:hAnsi="宋体" w:eastAsia="宋体" w:cs="宋体"/>
                <w:b w:val="0"/>
              </w:rPr>
              <w:t>-</w:t>
            </w:r>
          </w:p>
        </w:tc>
      </w:tr>
      <w:tr w14:paraId="4129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67415C">
            <w:pPr>
              <w:spacing w:line="240" w:lineRule="auto"/>
              <w:jc w:val="center"/>
            </w:pPr>
            <w:r>
              <w:rPr>
                <w:rFonts w:ascii="宋体" w:hAnsi="宋体" w:eastAsia="宋体" w:cs="宋体"/>
                <w:b w:val="0"/>
              </w:rPr>
              <w:t>9</w:t>
            </w:r>
          </w:p>
        </w:tc>
        <w:tc>
          <w:tcPr>
            <w:tcW w:w="0" w:type="dxa"/>
          </w:tcPr>
          <w:p w14:paraId="4B9A204D">
            <w:pPr>
              <w:spacing w:line="240" w:lineRule="auto"/>
              <w:jc w:val="left"/>
            </w:pPr>
            <w:r>
              <w:rPr>
                <w:rFonts w:ascii="宋体" w:hAnsi="宋体" w:eastAsia="宋体" w:cs="宋体"/>
                <w:b w:val="0"/>
              </w:rPr>
              <w:t>合计</w:t>
            </w:r>
          </w:p>
        </w:tc>
        <w:tc>
          <w:tcPr>
            <w:tcW w:w="0" w:type="dxa"/>
          </w:tcPr>
          <w:p w14:paraId="6A7EF3D6">
            <w:pPr>
              <w:spacing w:line="240" w:lineRule="auto"/>
              <w:jc w:val="right"/>
            </w:pPr>
            <w:r>
              <w:rPr>
                <w:rFonts w:ascii="宋体" w:hAnsi="宋体" w:eastAsia="宋体" w:cs="宋体"/>
                <w:b w:val="0"/>
              </w:rPr>
              <w:t>54,724.86</w:t>
            </w:r>
          </w:p>
        </w:tc>
      </w:tr>
    </w:tbl>
    <w:p w14:paraId="232FC8C6"/>
    <w:p w14:paraId="1B7C6851">
      <w:r>
        <w:rPr>
          <w:rFonts w:ascii="宋体" w:hAnsi="宋体" w:eastAsia="宋体" w:cs="宋体"/>
          <w:b/>
        </w:rPr>
        <w:t>7.12.4 期末持有的处于转股期的可转换债券明细</w:t>
      </w:r>
    </w:p>
    <w:p w14:paraId="400D4EFB">
      <w:r>
        <w:rPr>
          <w:rFonts w:ascii="宋体" w:hAnsi="宋体" w:eastAsia="宋体" w:cs="宋体"/>
          <w:b w:val="0"/>
        </w:rPr>
        <w:t xml:space="preserve">    本基金本报告期末未持有处于转股期的可转换债券。</w:t>
      </w:r>
    </w:p>
    <w:p w14:paraId="2C0A20EC"/>
    <w:p w14:paraId="600091A3">
      <w:r>
        <w:rPr>
          <w:rFonts w:ascii="宋体" w:hAnsi="宋体" w:eastAsia="宋体" w:cs="宋体"/>
          <w:b/>
        </w:rPr>
        <w:t>7.12.5 期末前十名股票中存在流通受限情况的说明</w:t>
      </w:r>
    </w:p>
    <w:p w14:paraId="2C77C3B6">
      <w:r>
        <w:rPr>
          <w:rFonts w:ascii="宋体" w:hAnsi="宋体" w:eastAsia="宋体" w:cs="宋体"/>
          <w:b w:val="0"/>
        </w:rPr>
        <w:t xml:space="preserve">    本基金本报告期末前十名股票中不存在流通受限情况。</w:t>
      </w:r>
    </w:p>
    <w:p w14:paraId="19267FB8"/>
    <w:p w14:paraId="3D02B1CB">
      <w:r>
        <w:rPr>
          <w:rFonts w:ascii="宋体" w:hAnsi="宋体" w:eastAsia="宋体" w:cs="宋体"/>
          <w:b/>
        </w:rPr>
        <w:t>7.12.6 投资组合报告附注的其他文字描述部分</w:t>
      </w:r>
    </w:p>
    <w:p w14:paraId="3AA32194">
      <w:pPr>
        <w:jc w:val="left"/>
      </w:pPr>
      <w:r>
        <w:rPr>
          <w:rFonts w:ascii="宋体" w:hAnsi="宋体" w:eastAsia="宋体" w:cs="宋体"/>
          <w:b w:val="0"/>
        </w:rPr>
        <w:t xml:space="preserve">    由于四舍五入的原因，分项之和与合计项之间可能存在尾差。</w:t>
      </w:r>
    </w:p>
    <w:p w14:paraId="0E0F514A">
      <w:pPr>
        <w:pStyle w:val="2"/>
        <w:jc w:val="center"/>
      </w:pPr>
      <w:bookmarkStart w:id="45" w:name="_Toc29775"/>
      <w:r>
        <w:rPr>
          <w:rFonts w:ascii="宋体" w:hAnsi="宋体" w:eastAsia="宋体" w:cs="宋体"/>
        </w:rPr>
        <w:t>§8 基金份额持有人信息</w:t>
      </w:r>
      <w:bookmarkEnd w:id="45"/>
    </w:p>
    <w:p w14:paraId="395D5AFF">
      <w:pPr>
        <w:pStyle w:val="3"/>
        <w:jc w:val="left"/>
      </w:pPr>
      <w:bookmarkStart w:id="46" w:name="_Toc21902"/>
      <w:r>
        <w:rPr>
          <w:rFonts w:ascii="宋体" w:hAnsi="宋体" w:eastAsia="宋体" w:cs="宋体"/>
        </w:rPr>
        <w:t>8.1 期末基金份额持有人户数及持有人结构</w:t>
      </w:r>
      <w:bookmarkEnd w:id="46"/>
    </w:p>
    <w:p w14:paraId="7B456CEC">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058"/>
        <w:gridCol w:w="1161"/>
        <w:gridCol w:w="1476"/>
        <w:gridCol w:w="1267"/>
        <w:gridCol w:w="1896"/>
        <w:gridCol w:w="1370"/>
      </w:tblGrid>
      <w:tr w14:paraId="306A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7240628E">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41DEDBBF">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013E5F90">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606ED0EE">
            <w:pPr>
              <w:spacing w:line="240" w:lineRule="auto"/>
              <w:jc w:val="center"/>
            </w:pPr>
            <w:r>
              <w:rPr>
                <w:rFonts w:ascii="宋体" w:hAnsi="宋体" w:eastAsia="宋体" w:cs="宋体"/>
                <w:b w:val="0"/>
              </w:rPr>
              <w:t>持有人结构</w:t>
            </w:r>
          </w:p>
        </w:tc>
      </w:tr>
      <w:tr w14:paraId="5AF0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32CAA39"/>
        </w:tc>
        <w:tc>
          <w:tcPr>
            <w:vMerge w:val="continue"/>
          </w:tcPr>
          <w:p w14:paraId="6014F901"/>
        </w:tc>
        <w:tc>
          <w:tcPr>
            <w:vMerge w:val="continue"/>
          </w:tcPr>
          <w:p w14:paraId="445BF98C"/>
        </w:tc>
        <w:tc>
          <w:tcPr>
            <w:tcW w:w="1385" w:type="pct"/>
            <w:gridSpan w:val="2"/>
            <w:shd w:val="clear" w:color="auto" w:fill="D9D9D9"/>
            <w:vAlign w:val="center"/>
          </w:tcPr>
          <w:p w14:paraId="7580F0C9">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132DAAF0">
            <w:pPr>
              <w:spacing w:line="240" w:lineRule="auto"/>
              <w:jc w:val="center"/>
            </w:pPr>
            <w:r>
              <w:rPr>
                <w:rFonts w:ascii="宋体" w:hAnsi="宋体" w:eastAsia="宋体" w:cs="宋体"/>
                <w:b w:val="0"/>
              </w:rPr>
              <w:t>个人投资者</w:t>
            </w:r>
          </w:p>
        </w:tc>
      </w:tr>
      <w:tr w14:paraId="432D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3D3B8E"/>
        </w:tc>
        <w:tc>
          <w:tcPr>
            <w:vMerge w:val="continue"/>
          </w:tcPr>
          <w:p w14:paraId="5BAD1D82"/>
        </w:tc>
        <w:tc>
          <w:tcPr>
            <w:vMerge w:val="continue"/>
          </w:tcPr>
          <w:p w14:paraId="7CBCD255"/>
        </w:tc>
        <w:tc>
          <w:tcPr>
            <w:tcW w:w="615" w:type="pct"/>
            <w:shd w:val="clear" w:color="auto" w:fill="D9D9D9"/>
            <w:vAlign w:val="center"/>
          </w:tcPr>
          <w:p w14:paraId="7309D3DA">
            <w:pPr>
              <w:spacing w:line="240" w:lineRule="auto"/>
              <w:jc w:val="center"/>
            </w:pPr>
            <w:r>
              <w:rPr>
                <w:rFonts w:ascii="宋体" w:hAnsi="宋体" w:eastAsia="宋体" w:cs="宋体"/>
                <w:b w:val="0"/>
              </w:rPr>
              <w:t>持有份额</w:t>
            </w:r>
          </w:p>
        </w:tc>
        <w:tc>
          <w:tcPr>
            <w:tcW w:w="769" w:type="pct"/>
            <w:shd w:val="clear" w:color="auto" w:fill="D9D9D9"/>
            <w:vAlign w:val="center"/>
          </w:tcPr>
          <w:p w14:paraId="5E33C4FD">
            <w:pPr>
              <w:spacing w:line="240" w:lineRule="auto"/>
              <w:jc w:val="center"/>
            </w:pPr>
            <w:r>
              <w:rPr>
                <w:rFonts w:ascii="宋体" w:hAnsi="宋体" w:eastAsia="宋体" w:cs="宋体"/>
                <w:b w:val="0"/>
              </w:rPr>
              <w:t>占总份额比例</w:t>
            </w:r>
          </w:p>
        </w:tc>
        <w:tc>
          <w:tcPr>
            <w:tcW w:w="615" w:type="pct"/>
            <w:shd w:val="clear" w:color="auto" w:fill="D9D9D9"/>
            <w:vAlign w:val="center"/>
          </w:tcPr>
          <w:p w14:paraId="4750D2B1">
            <w:pPr>
              <w:spacing w:line="240" w:lineRule="auto"/>
              <w:jc w:val="center"/>
            </w:pPr>
            <w:r>
              <w:rPr>
                <w:rFonts w:ascii="宋体" w:hAnsi="宋体" w:eastAsia="宋体" w:cs="宋体"/>
                <w:b w:val="0"/>
              </w:rPr>
              <w:t>持有份额</w:t>
            </w:r>
          </w:p>
        </w:tc>
        <w:tc>
          <w:tcPr>
            <w:tcW w:w="769" w:type="pct"/>
            <w:shd w:val="clear" w:color="auto" w:fill="D9D9D9"/>
            <w:vAlign w:val="center"/>
          </w:tcPr>
          <w:p w14:paraId="78416D2B">
            <w:pPr>
              <w:spacing w:line="240" w:lineRule="auto"/>
              <w:jc w:val="center"/>
            </w:pPr>
            <w:r>
              <w:rPr>
                <w:rFonts w:ascii="宋体" w:hAnsi="宋体" w:eastAsia="宋体" w:cs="宋体"/>
                <w:b w:val="0"/>
              </w:rPr>
              <w:t>占总份额比例</w:t>
            </w:r>
          </w:p>
        </w:tc>
      </w:tr>
      <w:tr w14:paraId="5918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70A095">
            <w:pPr>
              <w:spacing w:line="240" w:lineRule="auto"/>
              <w:jc w:val="center"/>
            </w:pPr>
            <w:r>
              <w:rPr>
                <w:rFonts w:ascii="宋体" w:hAnsi="宋体" w:eastAsia="宋体" w:cs="宋体"/>
                <w:b w:val="0"/>
              </w:rPr>
              <w:t>东方阿尔法产业先锋混合A</w:t>
            </w:r>
          </w:p>
        </w:tc>
        <w:tc>
          <w:tcPr>
            <w:tcW w:w="0" w:type="dxa"/>
            <w:vAlign w:val="center"/>
          </w:tcPr>
          <w:p w14:paraId="362A1E8E">
            <w:pPr>
              <w:spacing w:line="240" w:lineRule="auto"/>
              <w:jc w:val="right"/>
            </w:pPr>
            <w:r>
              <w:rPr>
                <w:rFonts w:ascii="宋体" w:hAnsi="宋体" w:eastAsia="宋体" w:cs="宋体"/>
                <w:b w:val="0"/>
              </w:rPr>
              <w:t>22,662</w:t>
            </w:r>
          </w:p>
        </w:tc>
        <w:tc>
          <w:tcPr>
            <w:tcW w:w="0" w:type="dxa"/>
            <w:vAlign w:val="center"/>
          </w:tcPr>
          <w:p w14:paraId="1226B812">
            <w:pPr>
              <w:spacing w:line="240" w:lineRule="auto"/>
              <w:jc w:val="right"/>
            </w:pPr>
            <w:r>
              <w:rPr>
                <w:rFonts w:ascii="宋体" w:hAnsi="宋体" w:eastAsia="宋体" w:cs="宋体"/>
                <w:b w:val="0"/>
              </w:rPr>
              <w:t>58,070.43</w:t>
            </w:r>
          </w:p>
        </w:tc>
        <w:tc>
          <w:tcPr>
            <w:tcW w:w="0" w:type="dxa"/>
            <w:vAlign w:val="center"/>
          </w:tcPr>
          <w:p w14:paraId="7BCA445F">
            <w:pPr>
              <w:spacing w:line="240" w:lineRule="auto"/>
              <w:jc w:val="right"/>
            </w:pPr>
            <w:r>
              <w:rPr>
                <w:rFonts w:ascii="宋体" w:hAnsi="宋体" w:eastAsia="宋体" w:cs="宋体"/>
                <w:b w:val="0"/>
              </w:rPr>
              <w:t>1,138,560.05</w:t>
            </w:r>
          </w:p>
        </w:tc>
        <w:tc>
          <w:tcPr>
            <w:tcW w:w="0" w:type="dxa"/>
            <w:vAlign w:val="center"/>
          </w:tcPr>
          <w:p w14:paraId="5D4D0395">
            <w:pPr>
              <w:spacing w:line="240" w:lineRule="auto"/>
              <w:jc w:val="right"/>
            </w:pPr>
            <w:r>
              <w:rPr>
                <w:rFonts w:ascii="宋体" w:hAnsi="宋体" w:eastAsia="宋体" w:cs="宋体"/>
                <w:b w:val="0"/>
              </w:rPr>
              <w:t>0.09%</w:t>
            </w:r>
          </w:p>
        </w:tc>
        <w:tc>
          <w:tcPr>
            <w:tcW w:w="0" w:type="dxa"/>
            <w:vAlign w:val="center"/>
          </w:tcPr>
          <w:p w14:paraId="751E75DF">
            <w:pPr>
              <w:spacing w:line="240" w:lineRule="auto"/>
              <w:jc w:val="right"/>
            </w:pPr>
            <w:r>
              <w:rPr>
                <w:rFonts w:ascii="宋体" w:hAnsi="宋体" w:eastAsia="宋体" w:cs="宋体"/>
                <w:b w:val="0"/>
              </w:rPr>
              <w:t>1,314,853,553.43</w:t>
            </w:r>
          </w:p>
        </w:tc>
        <w:tc>
          <w:tcPr>
            <w:tcW w:w="0" w:type="dxa"/>
            <w:vAlign w:val="center"/>
          </w:tcPr>
          <w:p w14:paraId="602B57AA">
            <w:pPr>
              <w:spacing w:line="240" w:lineRule="auto"/>
              <w:jc w:val="right"/>
            </w:pPr>
            <w:r>
              <w:rPr>
                <w:rFonts w:ascii="宋体" w:hAnsi="宋体" w:eastAsia="宋体" w:cs="宋体"/>
                <w:b w:val="0"/>
              </w:rPr>
              <w:t>99.91%</w:t>
            </w:r>
          </w:p>
        </w:tc>
      </w:tr>
      <w:tr w14:paraId="4D4F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299FCA">
            <w:pPr>
              <w:spacing w:line="240" w:lineRule="auto"/>
              <w:jc w:val="center"/>
            </w:pPr>
            <w:r>
              <w:rPr>
                <w:rFonts w:ascii="宋体" w:hAnsi="宋体" w:eastAsia="宋体" w:cs="宋体"/>
                <w:b w:val="0"/>
              </w:rPr>
              <w:t>东方阿尔法产业先锋混合C</w:t>
            </w:r>
          </w:p>
        </w:tc>
        <w:tc>
          <w:tcPr>
            <w:tcW w:w="0" w:type="dxa"/>
            <w:vAlign w:val="center"/>
          </w:tcPr>
          <w:p w14:paraId="1ED884AE">
            <w:pPr>
              <w:spacing w:line="240" w:lineRule="auto"/>
              <w:jc w:val="right"/>
            </w:pPr>
            <w:r>
              <w:rPr>
                <w:rFonts w:ascii="宋体" w:hAnsi="宋体" w:eastAsia="宋体" w:cs="宋体"/>
                <w:b w:val="0"/>
              </w:rPr>
              <w:t>19,529</w:t>
            </w:r>
          </w:p>
        </w:tc>
        <w:tc>
          <w:tcPr>
            <w:tcW w:w="0" w:type="dxa"/>
            <w:vAlign w:val="center"/>
          </w:tcPr>
          <w:p w14:paraId="75F8F9B7">
            <w:pPr>
              <w:spacing w:line="240" w:lineRule="auto"/>
              <w:jc w:val="right"/>
            </w:pPr>
            <w:r>
              <w:rPr>
                <w:rFonts w:ascii="宋体" w:hAnsi="宋体" w:eastAsia="宋体" w:cs="宋体"/>
                <w:b w:val="0"/>
              </w:rPr>
              <w:t>21,115.00</w:t>
            </w:r>
          </w:p>
        </w:tc>
        <w:tc>
          <w:tcPr>
            <w:tcW w:w="0" w:type="dxa"/>
            <w:vAlign w:val="center"/>
          </w:tcPr>
          <w:p w14:paraId="2F27B70C">
            <w:pPr>
              <w:spacing w:line="240" w:lineRule="auto"/>
              <w:jc w:val="right"/>
            </w:pPr>
            <w:r>
              <w:rPr>
                <w:rFonts w:ascii="宋体" w:hAnsi="宋体" w:eastAsia="宋体" w:cs="宋体"/>
                <w:b w:val="0"/>
              </w:rPr>
              <w:t>2,000,360.00</w:t>
            </w:r>
          </w:p>
        </w:tc>
        <w:tc>
          <w:tcPr>
            <w:tcW w:w="0" w:type="dxa"/>
            <w:vAlign w:val="center"/>
          </w:tcPr>
          <w:p w14:paraId="3BD046FE">
            <w:pPr>
              <w:spacing w:line="240" w:lineRule="auto"/>
              <w:jc w:val="right"/>
            </w:pPr>
            <w:r>
              <w:rPr>
                <w:rFonts w:ascii="宋体" w:hAnsi="宋体" w:eastAsia="宋体" w:cs="宋体"/>
                <w:b w:val="0"/>
              </w:rPr>
              <w:t>0.49%</w:t>
            </w:r>
          </w:p>
        </w:tc>
        <w:tc>
          <w:tcPr>
            <w:tcW w:w="0" w:type="dxa"/>
            <w:vAlign w:val="center"/>
          </w:tcPr>
          <w:p w14:paraId="16E3387F">
            <w:pPr>
              <w:spacing w:line="240" w:lineRule="auto"/>
              <w:jc w:val="right"/>
            </w:pPr>
            <w:r>
              <w:rPr>
                <w:rFonts w:ascii="宋体" w:hAnsi="宋体" w:eastAsia="宋体" w:cs="宋体"/>
                <w:b w:val="0"/>
              </w:rPr>
              <w:t>410,354,409.32</w:t>
            </w:r>
          </w:p>
        </w:tc>
        <w:tc>
          <w:tcPr>
            <w:tcW w:w="0" w:type="dxa"/>
            <w:vAlign w:val="center"/>
          </w:tcPr>
          <w:p w14:paraId="1F770450">
            <w:pPr>
              <w:spacing w:line="240" w:lineRule="auto"/>
              <w:jc w:val="right"/>
            </w:pPr>
            <w:r>
              <w:rPr>
                <w:rFonts w:ascii="宋体" w:hAnsi="宋体" w:eastAsia="宋体" w:cs="宋体"/>
                <w:b w:val="0"/>
              </w:rPr>
              <w:t>99.51%</w:t>
            </w:r>
          </w:p>
        </w:tc>
      </w:tr>
      <w:tr w14:paraId="1300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FCD75">
            <w:pPr>
              <w:spacing w:line="240" w:lineRule="auto"/>
              <w:jc w:val="center"/>
            </w:pPr>
            <w:r>
              <w:rPr>
                <w:rFonts w:ascii="宋体" w:hAnsi="宋体" w:eastAsia="宋体" w:cs="宋体"/>
                <w:b w:val="0"/>
              </w:rPr>
              <w:t>合计</w:t>
            </w:r>
          </w:p>
        </w:tc>
        <w:tc>
          <w:tcPr>
            <w:tcW w:w="0" w:type="dxa"/>
            <w:vAlign w:val="center"/>
          </w:tcPr>
          <w:p w14:paraId="6CF96DDA">
            <w:pPr>
              <w:spacing w:line="240" w:lineRule="auto"/>
              <w:jc w:val="right"/>
            </w:pPr>
            <w:r>
              <w:rPr>
                <w:rFonts w:ascii="宋体" w:hAnsi="宋体" w:eastAsia="宋体" w:cs="宋体"/>
                <w:b w:val="0"/>
              </w:rPr>
              <w:t>42,191</w:t>
            </w:r>
          </w:p>
        </w:tc>
        <w:tc>
          <w:tcPr>
            <w:tcW w:w="0" w:type="dxa"/>
            <w:vAlign w:val="center"/>
          </w:tcPr>
          <w:p w14:paraId="49D401C7">
            <w:pPr>
              <w:spacing w:line="240" w:lineRule="auto"/>
              <w:jc w:val="right"/>
            </w:pPr>
            <w:r>
              <w:rPr>
                <w:rFonts w:ascii="宋体" w:hAnsi="宋体" w:eastAsia="宋体" w:cs="宋体"/>
                <w:b w:val="0"/>
              </w:rPr>
              <w:t>40,964.82</w:t>
            </w:r>
          </w:p>
        </w:tc>
        <w:tc>
          <w:tcPr>
            <w:tcW w:w="0" w:type="dxa"/>
            <w:vAlign w:val="center"/>
          </w:tcPr>
          <w:p w14:paraId="7A9F9280">
            <w:pPr>
              <w:spacing w:line="240" w:lineRule="auto"/>
              <w:jc w:val="right"/>
            </w:pPr>
            <w:r>
              <w:rPr>
                <w:rFonts w:ascii="宋体" w:hAnsi="宋体" w:eastAsia="宋体" w:cs="宋体"/>
                <w:b w:val="0"/>
              </w:rPr>
              <w:t>3,138,920.05</w:t>
            </w:r>
          </w:p>
        </w:tc>
        <w:tc>
          <w:tcPr>
            <w:tcW w:w="0" w:type="dxa"/>
            <w:vAlign w:val="center"/>
          </w:tcPr>
          <w:p w14:paraId="4F216C86">
            <w:pPr>
              <w:spacing w:line="240" w:lineRule="auto"/>
              <w:jc w:val="right"/>
            </w:pPr>
            <w:r>
              <w:rPr>
                <w:rFonts w:ascii="宋体" w:hAnsi="宋体" w:eastAsia="宋体" w:cs="宋体"/>
                <w:b w:val="0"/>
              </w:rPr>
              <w:t>0.18%</w:t>
            </w:r>
          </w:p>
        </w:tc>
        <w:tc>
          <w:tcPr>
            <w:tcW w:w="0" w:type="dxa"/>
            <w:vAlign w:val="center"/>
          </w:tcPr>
          <w:p w14:paraId="5BC45912">
            <w:pPr>
              <w:spacing w:line="240" w:lineRule="auto"/>
              <w:jc w:val="right"/>
            </w:pPr>
            <w:r>
              <w:rPr>
                <w:rFonts w:ascii="宋体" w:hAnsi="宋体" w:eastAsia="宋体" w:cs="宋体"/>
                <w:b w:val="0"/>
              </w:rPr>
              <w:t>1,725,207,962.75</w:t>
            </w:r>
          </w:p>
        </w:tc>
        <w:tc>
          <w:tcPr>
            <w:tcW w:w="0" w:type="dxa"/>
            <w:vAlign w:val="center"/>
          </w:tcPr>
          <w:p w14:paraId="63C305E1">
            <w:pPr>
              <w:spacing w:line="240" w:lineRule="auto"/>
              <w:jc w:val="right"/>
            </w:pPr>
            <w:r>
              <w:rPr>
                <w:rFonts w:ascii="宋体" w:hAnsi="宋体" w:eastAsia="宋体" w:cs="宋体"/>
                <w:b w:val="0"/>
              </w:rPr>
              <w:t>99.82%</w:t>
            </w:r>
          </w:p>
        </w:tc>
      </w:tr>
    </w:tbl>
    <w:p w14:paraId="0CE63E4E">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260EF602"/>
    <w:p w14:paraId="7FEAE245">
      <w:pPr>
        <w:pStyle w:val="3"/>
        <w:jc w:val="left"/>
      </w:pPr>
      <w:bookmarkStart w:id="47" w:name="_Toc26330"/>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4783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8C97CDA">
            <w:pPr>
              <w:spacing w:line="240" w:lineRule="auto"/>
              <w:jc w:val="center"/>
            </w:pPr>
            <w:r>
              <w:rPr>
                <w:rFonts w:ascii="宋体" w:hAnsi="宋体" w:eastAsia="宋体" w:cs="宋体"/>
                <w:b w:val="0"/>
              </w:rPr>
              <w:t>项目</w:t>
            </w:r>
          </w:p>
        </w:tc>
        <w:tc>
          <w:tcPr>
            <w:tcW w:w="1385" w:type="pct"/>
            <w:shd w:val="clear" w:color="auto" w:fill="D9D9D9"/>
            <w:vAlign w:val="center"/>
          </w:tcPr>
          <w:p w14:paraId="6A305677">
            <w:pPr>
              <w:spacing w:line="240" w:lineRule="auto"/>
              <w:jc w:val="center"/>
            </w:pPr>
            <w:r>
              <w:rPr>
                <w:rFonts w:ascii="宋体" w:hAnsi="宋体" w:eastAsia="宋体" w:cs="宋体"/>
                <w:b w:val="0"/>
              </w:rPr>
              <w:t>份额级别</w:t>
            </w:r>
          </w:p>
        </w:tc>
        <w:tc>
          <w:tcPr>
            <w:tcW w:w="1000" w:type="pct"/>
            <w:shd w:val="clear" w:color="auto" w:fill="D9D9D9"/>
            <w:vAlign w:val="center"/>
          </w:tcPr>
          <w:p w14:paraId="30AF3F60">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75178282">
            <w:pPr>
              <w:spacing w:line="240" w:lineRule="auto"/>
              <w:jc w:val="center"/>
            </w:pPr>
            <w:r>
              <w:rPr>
                <w:rFonts w:ascii="宋体" w:hAnsi="宋体" w:eastAsia="宋体" w:cs="宋体"/>
                <w:b w:val="0"/>
              </w:rPr>
              <w:t>占基金总份额比例</w:t>
            </w:r>
          </w:p>
        </w:tc>
      </w:tr>
      <w:tr w14:paraId="165E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BAEBB85">
            <w:pPr>
              <w:spacing w:line="240" w:lineRule="auto"/>
              <w:jc w:val="left"/>
            </w:pPr>
            <w:r>
              <w:rPr>
                <w:rFonts w:ascii="宋体" w:hAnsi="宋体" w:eastAsia="宋体" w:cs="宋体"/>
                <w:b w:val="0"/>
              </w:rPr>
              <w:t>基金管理人所有从业人员持有本基金</w:t>
            </w:r>
          </w:p>
        </w:tc>
        <w:tc>
          <w:tcPr>
            <w:tcW w:w="0" w:type="dxa"/>
            <w:vAlign w:val="center"/>
          </w:tcPr>
          <w:p w14:paraId="335C0F9F">
            <w:pPr>
              <w:spacing w:line="240" w:lineRule="auto"/>
              <w:jc w:val="left"/>
            </w:pPr>
            <w:r>
              <w:rPr>
                <w:rFonts w:ascii="宋体" w:hAnsi="宋体" w:eastAsia="宋体" w:cs="宋体"/>
                <w:b w:val="0"/>
              </w:rPr>
              <w:t>东方阿尔法产业先锋混合A</w:t>
            </w:r>
          </w:p>
        </w:tc>
        <w:tc>
          <w:tcPr>
            <w:tcW w:w="0" w:type="dxa"/>
            <w:vAlign w:val="center"/>
          </w:tcPr>
          <w:p w14:paraId="1BEC4E18">
            <w:pPr>
              <w:spacing w:line="240" w:lineRule="auto"/>
              <w:jc w:val="right"/>
            </w:pPr>
            <w:r>
              <w:rPr>
                <w:rFonts w:ascii="宋体" w:hAnsi="宋体" w:eastAsia="宋体" w:cs="宋体"/>
                <w:b w:val="0"/>
              </w:rPr>
              <w:t>2,128,163.45</w:t>
            </w:r>
          </w:p>
        </w:tc>
        <w:tc>
          <w:tcPr>
            <w:tcW w:w="0" w:type="dxa"/>
            <w:vAlign w:val="center"/>
          </w:tcPr>
          <w:p w14:paraId="77B609C3">
            <w:pPr>
              <w:spacing w:line="240" w:lineRule="auto"/>
              <w:jc w:val="right"/>
            </w:pPr>
            <w:r>
              <w:rPr>
                <w:rFonts w:ascii="宋体" w:hAnsi="宋体" w:eastAsia="宋体" w:cs="宋体"/>
                <w:b w:val="0"/>
              </w:rPr>
              <w:t>0.16%</w:t>
            </w:r>
          </w:p>
        </w:tc>
      </w:tr>
      <w:tr w14:paraId="0700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BECBECB"/>
        </w:tc>
        <w:tc>
          <w:tcPr>
            <w:tcW w:w="0" w:type="dxa"/>
            <w:vAlign w:val="center"/>
          </w:tcPr>
          <w:p w14:paraId="5F0278BE">
            <w:pPr>
              <w:spacing w:line="240" w:lineRule="auto"/>
              <w:jc w:val="left"/>
            </w:pPr>
            <w:r>
              <w:rPr>
                <w:rFonts w:ascii="宋体" w:hAnsi="宋体" w:eastAsia="宋体" w:cs="宋体"/>
                <w:b w:val="0"/>
              </w:rPr>
              <w:t>东方阿尔法产业先锋混合C</w:t>
            </w:r>
          </w:p>
        </w:tc>
        <w:tc>
          <w:tcPr>
            <w:tcW w:w="0" w:type="dxa"/>
            <w:vAlign w:val="center"/>
          </w:tcPr>
          <w:p w14:paraId="3BCF1AAC">
            <w:pPr>
              <w:spacing w:line="240" w:lineRule="auto"/>
              <w:jc w:val="right"/>
            </w:pPr>
            <w:r>
              <w:rPr>
                <w:rFonts w:ascii="宋体" w:hAnsi="宋体" w:eastAsia="宋体" w:cs="宋体"/>
                <w:b w:val="0"/>
              </w:rPr>
              <w:t>2,769,893.97</w:t>
            </w:r>
          </w:p>
        </w:tc>
        <w:tc>
          <w:tcPr>
            <w:tcW w:w="0" w:type="dxa"/>
            <w:vAlign w:val="center"/>
          </w:tcPr>
          <w:p w14:paraId="6487AA7B">
            <w:pPr>
              <w:spacing w:line="240" w:lineRule="auto"/>
              <w:jc w:val="right"/>
            </w:pPr>
            <w:r>
              <w:rPr>
                <w:rFonts w:ascii="宋体" w:hAnsi="宋体" w:eastAsia="宋体" w:cs="宋体"/>
                <w:b w:val="0"/>
              </w:rPr>
              <w:t>0.67%</w:t>
            </w:r>
          </w:p>
        </w:tc>
      </w:tr>
      <w:tr w14:paraId="3045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48C0741"/>
        </w:tc>
        <w:tc>
          <w:tcPr>
            <w:tcW w:w="0" w:type="dxa"/>
            <w:vAlign w:val="center"/>
          </w:tcPr>
          <w:p w14:paraId="46226A96">
            <w:pPr>
              <w:spacing w:line="240" w:lineRule="auto"/>
              <w:jc w:val="center"/>
            </w:pPr>
            <w:r>
              <w:rPr>
                <w:rFonts w:ascii="宋体" w:hAnsi="宋体" w:eastAsia="宋体" w:cs="宋体"/>
                <w:b w:val="0"/>
              </w:rPr>
              <w:t>合计</w:t>
            </w:r>
          </w:p>
        </w:tc>
        <w:tc>
          <w:tcPr>
            <w:tcW w:w="0" w:type="dxa"/>
            <w:vAlign w:val="center"/>
          </w:tcPr>
          <w:p w14:paraId="51DFC632">
            <w:pPr>
              <w:spacing w:line="240" w:lineRule="auto"/>
              <w:jc w:val="right"/>
            </w:pPr>
            <w:r>
              <w:rPr>
                <w:rFonts w:ascii="宋体" w:hAnsi="宋体" w:eastAsia="宋体" w:cs="宋体"/>
                <w:b w:val="0"/>
              </w:rPr>
              <w:t>4,898,057.42</w:t>
            </w:r>
          </w:p>
        </w:tc>
        <w:tc>
          <w:tcPr>
            <w:tcW w:w="0" w:type="dxa"/>
            <w:vAlign w:val="center"/>
          </w:tcPr>
          <w:p w14:paraId="78FE03F5">
            <w:pPr>
              <w:spacing w:line="240" w:lineRule="auto"/>
              <w:jc w:val="right"/>
            </w:pPr>
            <w:r>
              <w:rPr>
                <w:rFonts w:ascii="宋体" w:hAnsi="宋体" w:eastAsia="宋体" w:cs="宋体"/>
                <w:b w:val="0"/>
              </w:rPr>
              <w:t>0.28%</w:t>
            </w:r>
          </w:p>
        </w:tc>
      </w:tr>
    </w:tbl>
    <w:p w14:paraId="5D5660BD">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026112DE"/>
    <w:p w14:paraId="4E847B54">
      <w:pPr>
        <w:pStyle w:val="3"/>
        <w:jc w:val="left"/>
      </w:pPr>
      <w:bookmarkStart w:id="48" w:name="_Toc15950"/>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28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D85CC4A">
            <w:pPr>
              <w:spacing w:line="240" w:lineRule="auto"/>
              <w:jc w:val="center"/>
            </w:pPr>
            <w:r>
              <w:rPr>
                <w:rFonts w:ascii="宋体" w:hAnsi="宋体" w:eastAsia="宋体" w:cs="宋体"/>
                <w:b w:val="0"/>
              </w:rPr>
              <w:t>项目</w:t>
            </w:r>
          </w:p>
        </w:tc>
        <w:tc>
          <w:tcPr>
            <w:tcW w:w="1538" w:type="pct"/>
            <w:shd w:val="clear" w:color="auto" w:fill="D9D9D9"/>
            <w:vAlign w:val="center"/>
          </w:tcPr>
          <w:p w14:paraId="229B7CBB">
            <w:pPr>
              <w:spacing w:line="240" w:lineRule="auto"/>
              <w:jc w:val="center"/>
            </w:pPr>
            <w:r>
              <w:rPr>
                <w:rFonts w:ascii="宋体" w:hAnsi="宋体" w:eastAsia="宋体" w:cs="宋体"/>
                <w:b w:val="0"/>
              </w:rPr>
              <w:t>份额级别</w:t>
            </w:r>
          </w:p>
        </w:tc>
        <w:tc>
          <w:tcPr>
            <w:tcW w:w="1538" w:type="pct"/>
            <w:shd w:val="clear" w:color="auto" w:fill="D9D9D9"/>
            <w:vAlign w:val="center"/>
          </w:tcPr>
          <w:p w14:paraId="79A806D1">
            <w:pPr>
              <w:spacing w:line="240" w:lineRule="auto"/>
              <w:jc w:val="center"/>
            </w:pPr>
            <w:r>
              <w:rPr>
                <w:rFonts w:ascii="宋体" w:hAnsi="宋体" w:eastAsia="宋体" w:cs="宋体"/>
                <w:b w:val="0"/>
              </w:rPr>
              <w:t>持有基金份额总量的数量区间（万份）</w:t>
            </w:r>
          </w:p>
        </w:tc>
      </w:tr>
      <w:tr w14:paraId="1504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F641640">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3785BD58">
            <w:pPr>
              <w:spacing w:line="240" w:lineRule="auto"/>
              <w:jc w:val="left"/>
            </w:pPr>
            <w:r>
              <w:rPr>
                <w:rFonts w:ascii="宋体" w:hAnsi="宋体" w:eastAsia="宋体" w:cs="宋体"/>
                <w:b w:val="0"/>
              </w:rPr>
              <w:t>东方阿尔法产业先锋混合A</w:t>
            </w:r>
          </w:p>
        </w:tc>
        <w:tc>
          <w:tcPr>
            <w:tcW w:w="0" w:type="dxa"/>
            <w:vAlign w:val="center"/>
          </w:tcPr>
          <w:p w14:paraId="38F86E7F">
            <w:pPr>
              <w:spacing w:line="240" w:lineRule="auto"/>
              <w:jc w:val="right"/>
            </w:pPr>
            <w:r>
              <w:rPr>
                <w:rFonts w:ascii="宋体" w:hAnsi="宋体" w:eastAsia="宋体" w:cs="宋体"/>
                <w:b w:val="0"/>
              </w:rPr>
              <w:t>50~100</w:t>
            </w:r>
          </w:p>
        </w:tc>
      </w:tr>
      <w:tr w14:paraId="317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504B64"/>
        </w:tc>
        <w:tc>
          <w:tcPr>
            <w:tcW w:w="0" w:type="dxa"/>
            <w:vAlign w:val="center"/>
          </w:tcPr>
          <w:p w14:paraId="28D595BF">
            <w:pPr>
              <w:spacing w:line="240" w:lineRule="auto"/>
              <w:jc w:val="left"/>
            </w:pPr>
            <w:r>
              <w:rPr>
                <w:rFonts w:ascii="宋体" w:hAnsi="宋体" w:eastAsia="宋体" w:cs="宋体"/>
                <w:b w:val="0"/>
              </w:rPr>
              <w:t>东方阿尔法产业先锋混合C</w:t>
            </w:r>
          </w:p>
        </w:tc>
        <w:tc>
          <w:tcPr>
            <w:tcW w:w="0" w:type="dxa"/>
            <w:vAlign w:val="center"/>
          </w:tcPr>
          <w:p w14:paraId="12C1CC5E">
            <w:pPr>
              <w:spacing w:line="240" w:lineRule="auto"/>
              <w:jc w:val="right"/>
            </w:pPr>
            <w:r>
              <w:rPr>
                <w:rFonts w:ascii="宋体" w:hAnsi="宋体" w:eastAsia="宋体" w:cs="宋体"/>
                <w:b w:val="0"/>
              </w:rPr>
              <w:t>0~10</w:t>
            </w:r>
          </w:p>
        </w:tc>
      </w:tr>
      <w:tr w14:paraId="4B0B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FDBA50C"/>
        </w:tc>
        <w:tc>
          <w:tcPr>
            <w:tcW w:w="0" w:type="dxa"/>
            <w:vAlign w:val="center"/>
          </w:tcPr>
          <w:p w14:paraId="51DD9FA3">
            <w:pPr>
              <w:spacing w:line="240" w:lineRule="auto"/>
              <w:jc w:val="center"/>
            </w:pPr>
            <w:r>
              <w:rPr>
                <w:rFonts w:ascii="宋体" w:hAnsi="宋体" w:eastAsia="宋体" w:cs="宋体"/>
                <w:b w:val="0"/>
              </w:rPr>
              <w:t>合计</w:t>
            </w:r>
          </w:p>
        </w:tc>
        <w:tc>
          <w:tcPr>
            <w:tcW w:w="0" w:type="dxa"/>
            <w:vAlign w:val="center"/>
          </w:tcPr>
          <w:p w14:paraId="777D4826">
            <w:pPr>
              <w:spacing w:line="240" w:lineRule="auto"/>
              <w:jc w:val="right"/>
            </w:pPr>
            <w:r>
              <w:rPr>
                <w:rFonts w:ascii="宋体" w:hAnsi="宋体" w:eastAsia="宋体" w:cs="宋体"/>
                <w:b w:val="0"/>
              </w:rPr>
              <w:t>50~100</w:t>
            </w:r>
          </w:p>
        </w:tc>
      </w:tr>
      <w:tr w14:paraId="2088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714B49F">
            <w:pPr>
              <w:spacing w:line="240" w:lineRule="auto"/>
              <w:jc w:val="left"/>
            </w:pPr>
            <w:r>
              <w:rPr>
                <w:rFonts w:ascii="宋体" w:hAnsi="宋体" w:eastAsia="宋体" w:cs="宋体"/>
                <w:b w:val="0"/>
              </w:rPr>
              <w:t>本基金基金经理持有本开放式基金</w:t>
            </w:r>
          </w:p>
        </w:tc>
        <w:tc>
          <w:tcPr>
            <w:tcW w:w="0" w:type="dxa"/>
            <w:vAlign w:val="center"/>
          </w:tcPr>
          <w:p w14:paraId="33542073">
            <w:pPr>
              <w:spacing w:line="240" w:lineRule="auto"/>
              <w:jc w:val="left"/>
            </w:pPr>
            <w:r>
              <w:rPr>
                <w:rFonts w:ascii="宋体" w:hAnsi="宋体" w:eastAsia="宋体" w:cs="宋体"/>
                <w:b w:val="0"/>
              </w:rPr>
              <w:t>东方阿尔法产业先锋混合A</w:t>
            </w:r>
          </w:p>
        </w:tc>
        <w:tc>
          <w:tcPr>
            <w:tcW w:w="0" w:type="dxa"/>
            <w:vAlign w:val="center"/>
          </w:tcPr>
          <w:p w14:paraId="12A6901B">
            <w:pPr>
              <w:spacing w:line="240" w:lineRule="auto"/>
              <w:jc w:val="right"/>
            </w:pPr>
            <w:r>
              <w:rPr>
                <w:rFonts w:ascii="宋体" w:hAnsi="宋体" w:eastAsia="宋体" w:cs="宋体"/>
                <w:b w:val="0"/>
              </w:rPr>
              <w:t>0</w:t>
            </w:r>
          </w:p>
        </w:tc>
      </w:tr>
      <w:tr w14:paraId="7B8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5FF8583"/>
        </w:tc>
        <w:tc>
          <w:tcPr>
            <w:tcW w:w="0" w:type="dxa"/>
            <w:vAlign w:val="center"/>
          </w:tcPr>
          <w:p w14:paraId="6DC78898">
            <w:pPr>
              <w:spacing w:line="240" w:lineRule="auto"/>
              <w:jc w:val="left"/>
            </w:pPr>
            <w:r>
              <w:rPr>
                <w:rFonts w:ascii="宋体" w:hAnsi="宋体" w:eastAsia="宋体" w:cs="宋体"/>
                <w:b w:val="0"/>
              </w:rPr>
              <w:t>东方阿尔法产业先锋混合C</w:t>
            </w:r>
          </w:p>
        </w:tc>
        <w:tc>
          <w:tcPr>
            <w:tcW w:w="0" w:type="dxa"/>
            <w:vAlign w:val="center"/>
          </w:tcPr>
          <w:p w14:paraId="60CB8580">
            <w:pPr>
              <w:spacing w:line="240" w:lineRule="auto"/>
              <w:jc w:val="right"/>
            </w:pPr>
            <w:r>
              <w:rPr>
                <w:rFonts w:ascii="宋体" w:hAnsi="宋体" w:eastAsia="宋体" w:cs="宋体"/>
                <w:b w:val="0"/>
              </w:rPr>
              <w:t>&gt;100</w:t>
            </w:r>
          </w:p>
        </w:tc>
      </w:tr>
      <w:tr w14:paraId="1978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CF59A5D"/>
        </w:tc>
        <w:tc>
          <w:tcPr>
            <w:tcW w:w="0" w:type="dxa"/>
            <w:vAlign w:val="center"/>
          </w:tcPr>
          <w:p w14:paraId="7AD8597E">
            <w:pPr>
              <w:spacing w:line="240" w:lineRule="auto"/>
              <w:jc w:val="center"/>
            </w:pPr>
            <w:r>
              <w:rPr>
                <w:rFonts w:ascii="宋体" w:hAnsi="宋体" w:eastAsia="宋体" w:cs="宋体"/>
                <w:b w:val="0"/>
              </w:rPr>
              <w:t>合计</w:t>
            </w:r>
          </w:p>
        </w:tc>
        <w:tc>
          <w:tcPr>
            <w:tcW w:w="0" w:type="dxa"/>
            <w:vAlign w:val="center"/>
          </w:tcPr>
          <w:p w14:paraId="7912DDA2">
            <w:pPr>
              <w:spacing w:line="240" w:lineRule="auto"/>
              <w:jc w:val="right"/>
            </w:pPr>
            <w:r>
              <w:rPr>
                <w:rFonts w:ascii="宋体" w:hAnsi="宋体" w:eastAsia="宋体" w:cs="宋体"/>
                <w:b w:val="0"/>
              </w:rPr>
              <w:t>&gt;100</w:t>
            </w:r>
          </w:p>
        </w:tc>
      </w:tr>
    </w:tbl>
    <w:p w14:paraId="0671EC78"/>
    <w:p w14:paraId="13C1EE5B">
      <w:pPr>
        <w:pStyle w:val="3"/>
        <w:jc w:val="left"/>
      </w:pPr>
      <w:bookmarkStart w:id="49" w:name="_Toc22170"/>
      <w:r>
        <w:rPr>
          <w:rFonts w:ascii="宋体" w:hAnsi="宋体" w:eastAsia="宋体" w:cs="宋体"/>
        </w:rPr>
        <w:t>8.4 发起式基金发起资金持有份额情况</w:t>
      </w:r>
      <w:bookmarkEnd w:id="49"/>
    </w:p>
    <w:p w14:paraId="1B5667DA">
      <w:r>
        <w:rPr>
          <w:rFonts w:ascii="宋体" w:hAnsi="宋体" w:eastAsia="宋体" w:cs="宋体"/>
          <w:b w:val="0"/>
        </w:rPr>
        <w:t xml:space="preserve">    本基金基金合同于2021年07月21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4B795252">
      <w:pPr>
        <w:pStyle w:val="2"/>
        <w:jc w:val="center"/>
      </w:pPr>
      <w:bookmarkStart w:id="50" w:name="_Toc12210"/>
      <w:r>
        <w:rPr>
          <w:rFonts w:ascii="宋体" w:hAnsi="宋体" w:eastAsia="宋体" w:cs="宋体"/>
        </w:rPr>
        <w:t>§9 开放式基金份额变动</w:t>
      </w:r>
      <w:bookmarkEnd w:id="50"/>
    </w:p>
    <w:p w14:paraId="4F2BA24A">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2A49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4C8EA4B">
            <w:pPr>
              <w:spacing w:line="240" w:lineRule="auto"/>
              <w:jc w:val="center"/>
            </w:pPr>
          </w:p>
        </w:tc>
        <w:tc>
          <w:tcPr>
            <w:tcW w:w="1300" w:type="pct"/>
            <w:vAlign w:val="center"/>
          </w:tcPr>
          <w:p w14:paraId="05CF60BE">
            <w:pPr>
              <w:spacing w:line="240" w:lineRule="auto"/>
              <w:jc w:val="center"/>
            </w:pPr>
            <w:r>
              <w:rPr>
                <w:rFonts w:ascii="宋体" w:hAnsi="宋体" w:eastAsia="宋体" w:cs="宋体"/>
                <w:b w:val="0"/>
              </w:rPr>
              <w:t>东方阿尔法产业先锋混合A</w:t>
            </w:r>
          </w:p>
        </w:tc>
        <w:tc>
          <w:tcPr>
            <w:tcW w:w="1300" w:type="pct"/>
            <w:vAlign w:val="center"/>
          </w:tcPr>
          <w:p w14:paraId="70CDDAC6">
            <w:pPr>
              <w:spacing w:line="240" w:lineRule="auto"/>
              <w:jc w:val="center"/>
            </w:pPr>
            <w:r>
              <w:rPr>
                <w:rFonts w:ascii="宋体" w:hAnsi="宋体" w:eastAsia="宋体" w:cs="宋体"/>
                <w:b w:val="0"/>
              </w:rPr>
              <w:t>东方阿尔法产业先锋混合C</w:t>
            </w:r>
          </w:p>
        </w:tc>
      </w:tr>
      <w:tr w14:paraId="7217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D3FBC">
            <w:pPr>
              <w:spacing w:line="240" w:lineRule="auto"/>
              <w:jc w:val="left"/>
            </w:pPr>
            <w:r>
              <w:rPr>
                <w:rFonts w:ascii="宋体" w:hAnsi="宋体" w:eastAsia="宋体" w:cs="宋体"/>
                <w:b w:val="0"/>
              </w:rPr>
              <w:t>基金合同生效日（2021年07月21日）基金份额总额</w:t>
            </w:r>
          </w:p>
        </w:tc>
        <w:tc>
          <w:tcPr>
            <w:tcW w:w="1300" w:type="pct"/>
            <w:vAlign w:val="center"/>
          </w:tcPr>
          <w:p w14:paraId="1B49571D">
            <w:pPr>
              <w:spacing w:line="240" w:lineRule="auto"/>
              <w:jc w:val="right"/>
            </w:pPr>
            <w:r>
              <w:rPr>
                <w:rFonts w:ascii="宋体" w:hAnsi="宋体" w:eastAsia="宋体" w:cs="宋体"/>
                <w:b w:val="0"/>
              </w:rPr>
              <w:t>2,430,634,085.33</w:t>
            </w:r>
          </w:p>
        </w:tc>
        <w:tc>
          <w:tcPr>
            <w:tcW w:w="1300" w:type="pct"/>
            <w:vAlign w:val="center"/>
          </w:tcPr>
          <w:p w14:paraId="32C99A4A">
            <w:pPr>
              <w:spacing w:line="240" w:lineRule="auto"/>
              <w:jc w:val="right"/>
            </w:pPr>
            <w:r>
              <w:rPr>
                <w:rFonts w:ascii="宋体" w:hAnsi="宋体" w:eastAsia="宋体" w:cs="宋体"/>
                <w:b w:val="0"/>
              </w:rPr>
              <w:t>572,539,680.63</w:t>
            </w:r>
          </w:p>
        </w:tc>
      </w:tr>
      <w:tr w14:paraId="0015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B65FFF">
            <w:pPr>
              <w:spacing w:line="240" w:lineRule="auto"/>
              <w:jc w:val="left"/>
            </w:pPr>
            <w:r>
              <w:rPr>
                <w:rFonts w:ascii="宋体" w:hAnsi="宋体" w:eastAsia="宋体" w:cs="宋体"/>
                <w:b w:val="0"/>
              </w:rPr>
              <w:t>本报告期期初基金份额总额</w:t>
            </w:r>
          </w:p>
        </w:tc>
        <w:tc>
          <w:tcPr>
            <w:tcW w:w="1300" w:type="pct"/>
            <w:vAlign w:val="center"/>
          </w:tcPr>
          <w:p w14:paraId="565A0490">
            <w:pPr>
              <w:spacing w:line="240" w:lineRule="auto"/>
              <w:jc w:val="right"/>
            </w:pPr>
            <w:r>
              <w:rPr>
                <w:rFonts w:ascii="宋体" w:hAnsi="宋体" w:eastAsia="宋体" w:cs="宋体"/>
                <w:b w:val="0"/>
              </w:rPr>
              <w:t>1,563,144,848.23</w:t>
            </w:r>
          </w:p>
        </w:tc>
        <w:tc>
          <w:tcPr>
            <w:tcW w:w="1300" w:type="pct"/>
            <w:vAlign w:val="center"/>
          </w:tcPr>
          <w:p w14:paraId="33EC9834">
            <w:pPr>
              <w:spacing w:line="240" w:lineRule="auto"/>
              <w:jc w:val="right"/>
            </w:pPr>
            <w:r>
              <w:rPr>
                <w:rFonts w:ascii="宋体" w:hAnsi="宋体" w:eastAsia="宋体" w:cs="宋体"/>
                <w:b w:val="0"/>
              </w:rPr>
              <w:t>506,950,602.45</w:t>
            </w:r>
          </w:p>
        </w:tc>
      </w:tr>
      <w:tr w14:paraId="6736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1081F1">
            <w:pPr>
              <w:spacing w:line="240" w:lineRule="auto"/>
              <w:jc w:val="left"/>
            </w:pPr>
            <w:r>
              <w:rPr>
                <w:rFonts w:ascii="宋体" w:hAnsi="宋体" w:eastAsia="宋体" w:cs="宋体"/>
                <w:b w:val="0"/>
              </w:rPr>
              <w:t>本报告期基金总申购份额</w:t>
            </w:r>
          </w:p>
        </w:tc>
        <w:tc>
          <w:tcPr>
            <w:tcW w:w="1300" w:type="pct"/>
            <w:vAlign w:val="center"/>
          </w:tcPr>
          <w:p w14:paraId="06D281CA">
            <w:pPr>
              <w:spacing w:line="240" w:lineRule="auto"/>
              <w:jc w:val="right"/>
            </w:pPr>
            <w:r>
              <w:rPr>
                <w:rFonts w:ascii="宋体" w:hAnsi="宋体" w:eastAsia="宋体" w:cs="宋体"/>
                <w:b w:val="0"/>
              </w:rPr>
              <w:t>6,185,361.69</w:t>
            </w:r>
          </w:p>
        </w:tc>
        <w:tc>
          <w:tcPr>
            <w:tcW w:w="1300" w:type="pct"/>
            <w:vAlign w:val="center"/>
          </w:tcPr>
          <w:p w14:paraId="483469C3">
            <w:pPr>
              <w:spacing w:line="240" w:lineRule="auto"/>
              <w:jc w:val="right"/>
            </w:pPr>
            <w:r>
              <w:rPr>
                <w:rFonts w:ascii="宋体" w:hAnsi="宋体" w:eastAsia="宋体" w:cs="宋体"/>
                <w:b w:val="0"/>
              </w:rPr>
              <w:t>15,282,543.96</w:t>
            </w:r>
          </w:p>
        </w:tc>
      </w:tr>
      <w:tr w14:paraId="1971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233E0">
            <w:pPr>
              <w:spacing w:line="240" w:lineRule="auto"/>
              <w:jc w:val="left"/>
            </w:pPr>
            <w:r>
              <w:rPr>
                <w:rFonts w:ascii="宋体" w:hAnsi="宋体" w:eastAsia="宋体" w:cs="宋体"/>
                <w:b w:val="0"/>
              </w:rPr>
              <w:t>减：本报告期基金总赎回份额</w:t>
            </w:r>
          </w:p>
        </w:tc>
        <w:tc>
          <w:tcPr>
            <w:tcW w:w="1300" w:type="pct"/>
            <w:vAlign w:val="center"/>
          </w:tcPr>
          <w:p w14:paraId="2B85E218">
            <w:pPr>
              <w:spacing w:line="240" w:lineRule="auto"/>
              <w:jc w:val="right"/>
            </w:pPr>
            <w:r>
              <w:rPr>
                <w:rFonts w:ascii="宋体" w:hAnsi="宋体" w:eastAsia="宋体" w:cs="宋体"/>
                <w:b w:val="0"/>
              </w:rPr>
              <w:t>253,338,096.44</w:t>
            </w:r>
          </w:p>
        </w:tc>
        <w:tc>
          <w:tcPr>
            <w:tcW w:w="1300" w:type="pct"/>
            <w:vAlign w:val="center"/>
          </w:tcPr>
          <w:p w14:paraId="3F6CAA77">
            <w:pPr>
              <w:spacing w:line="240" w:lineRule="auto"/>
              <w:jc w:val="right"/>
            </w:pPr>
            <w:r>
              <w:rPr>
                <w:rFonts w:ascii="宋体" w:hAnsi="宋体" w:eastAsia="宋体" w:cs="宋体"/>
                <w:b w:val="0"/>
              </w:rPr>
              <w:t>109,878,377.09</w:t>
            </w:r>
          </w:p>
        </w:tc>
      </w:tr>
      <w:tr w14:paraId="24D2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8254E2">
            <w:pPr>
              <w:spacing w:line="240" w:lineRule="auto"/>
              <w:jc w:val="left"/>
            </w:pPr>
            <w:r>
              <w:rPr>
                <w:rFonts w:ascii="宋体" w:hAnsi="宋体" w:eastAsia="宋体" w:cs="宋体"/>
                <w:b w:val="0"/>
              </w:rPr>
              <w:t>本报告期基金拆分变动份额（份额减少以“-”填列）</w:t>
            </w:r>
          </w:p>
        </w:tc>
        <w:tc>
          <w:tcPr>
            <w:tcW w:w="1300" w:type="pct"/>
            <w:vAlign w:val="center"/>
          </w:tcPr>
          <w:p w14:paraId="67ECB31E">
            <w:pPr>
              <w:spacing w:line="240" w:lineRule="auto"/>
              <w:jc w:val="right"/>
            </w:pPr>
            <w:r>
              <w:rPr>
                <w:rFonts w:ascii="宋体" w:hAnsi="宋体" w:eastAsia="宋体" w:cs="宋体"/>
                <w:b w:val="0"/>
              </w:rPr>
              <w:t>-</w:t>
            </w:r>
          </w:p>
        </w:tc>
        <w:tc>
          <w:tcPr>
            <w:tcW w:w="1300" w:type="pct"/>
            <w:vAlign w:val="center"/>
          </w:tcPr>
          <w:p w14:paraId="66507F8F">
            <w:pPr>
              <w:spacing w:line="240" w:lineRule="auto"/>
              <w:jc w:val="right"/>
            </w:pPr>
            <w:r>
              <w:rPr>
                <w:rFonts w:ascii="宋体" w:hAnsi="宋体" w:eastAsia="宋体" w:cs="宋体"/>
                <w:b w:val="0"/>
              </w:rPr>
              <w:t>-</w:t>
            </w:r>
          </w:p>
        </w:tc>
      </w:tr>
      <w:tr w14:paraId="0A8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AA5DFB">
            <w:pPr>
              <w:spacing w:line="240" w:lineRule="auto"/>
              <w:jc w:val="left"/>
            </w:pPr>
            <w:r>
              <w:rPr>
                <w:rFonts w:ascii="宋体" w:hAnsi="宋体" w:eastAsia="宋体" w:cs="宋体"/>
                <w:b w:val="0"/>
              </w:rPr>
              <w:t>本报告期期末基金份额总额</w:t>
            </w:r>
          </w:p>
        </w:tc>
        <w:tc>
          <w:tcPr>
            <w:tcW w:w="1300" w:type="pct"/>
            <w:vAlign w:val="center"/>
          </w:tcPr>
          <w:p w14:paraId="71A3700B">
            <w:pPr>
              <w:spacing w:line="240" w:lineRule="auto"/>
              <w:jc w:val="right"/>
            </w:pPr>
            <w:r>
              <w:rPr>
                <w:rFonts w:ascii="宋体" w:hAnsi="宋体" w:eastAsia="宋体" w:cs="宋体"/>
                <w:b w:val="0"/>
              </w:rPr>
              <w:t>1,315,992,113.48</w:t>
            </w:r>
          </w:p>
        </w:tc>
        <w:tc>
          <w:tcPr>
            <w:tcW w:w="1300" w:type="pct"/>
            <w:vAlign w:val="center"/>
          </w:tcPr>
          <w:p w14:paraId="40D1BD19">
            <w:pPr>
              <w:spacing w:line="240" w:lineRule="auto"/>
              <w:jc w:val="right"/>
            </w:pPr>
            <w:r>
              <w:rPr>
                <w:rFonts w:ascii="宋体" w:hAnsi="宋体" w:eastAsia="宋体" w:cs="宋体"/>
                <w:b w:val="0"/>
              </w:rPr>
              <w:t>412,354,769.32</w:t>
            </w:r>
          </w:p>
        </w:tc>
      </w:tr>
    </w:tbl>
    <w:p w14:paraId="019BC975">
      <w:pPr>
        <w:pStyle w:val="2"/>
        <w:jc w:val="center"/>
      </w:pPr>
      <w:bookmarkStart w:id="51" w:name="_Toc1190"/>
      <w:r>
        <w:rPr>
          <w:rFonts w:ascii="宋体" w:hAnsi="宋体" w:eastAsia="宋体" w:cs="宋体"/>
        </w:rPr>
        <w:t>§10 重大事件揭示</w:t>
      </w:r>
      <w:bookmarkEnd w:id="51"/>
    </w:p>
    <w:p w14:paraId="1F86BF05">
      <w:pPr>
        <w:pStyle w:val="3"/>
        <w:jc w:val="left"/>
      </w:pPr>
      <w:bookmarkStart w:id="52" w:name="_Toc21125"/>
      <w:r>
        <w:rPr>
          <w:rFonts w:ascii="宋体" w:hAnsi="宋体" w:eastAsia="宋体" w:cs="宋体"/>
        </w:rPr>
        <w:t>10.1 基金份额持有人大会决议</w:t>
      </w:r>
      <w:bookmarkEnd w:id="52"/>
    </w:p>
    <w:p w14:paraId="632E5241">
      <w:pPr>
        <w:jc w:val="left"/>
      </w:pPr>
      <w:r>
        <w:rPr>
          <w:rFonts w:ascii="宋体" w:hAnsi="宋体" w:eastAsia="宋体" w:cs="宋体"/>
          <w:b w:val="0"/>
        </w:rPr>
        <w:t xml:space="preserve">    本报告期内无基金份额持有人大会决议。</w:t>
      </w:r>
    </w:p>
    <w:p w14:paraId="2A0BA816"/>
    <w:p w14:paraId="7F64526F">
      <w:pPr>
        <w:pStyle w:val="3"/>
        <w:jc w:val="left"/>
      </w:pPr>
      <w:bookmarkStart w:id="53" w:name="_Toc31337"/>
      <w:r>
        <w:rPr>
          <w:rFonts w:ascii="宋体" w:hAnsi="宋体" w:eastAsia="宋体" w:cs="宋体"/>
        </w:rPr>
        <w:t>10.2 基金管理人、基金托管人的专门基金托管部门的重大人事变动</w:t>
      </w:r>
      <w:bookmarkEnd w:id="53"/>
    </w:p>
    <w:p w14:paraId="710E758A">
      <w:pPr>
        <w:jc w:val="left"/>
      </w:pPr>
      <w:r>
        <w:rPr>
          <w:rFonts w:ascii="宋体" w:hAnsi="宋体" w:eastAsia="宋体" w:cs="宋体"/>
          <w:b w:val="0"/>
        </w:rPr>
        <w:t xml:space="preserve">    本报告期内，基金管理人、托管人的专门基金托管部门无重大人事变动。</w:t>
      </w:r>
    </w:p>
    <w:p w14:paraId="0C5367DF"/>
    <w:p w14:paraId="3D74AC18">
      <w:pPr>
        <w:pStyle w:val="3"/>
        <w:jc w:val="left"/>
      </w:pPr>
      <w:bookmarkStart w:id="54" w:name="_Toc10024"/>
      <w:r>
        <w:rPr>
          <w:rFonts w:ascii="宋体" w:hAnsi="宋体" w:eastAsia="宋体" w:cs="宋体"/>
        </w:rPr>
        <w:t>10.3 涉及基金管理人、基金财产、基金托管业务的诉讼</w:t>
      </w:r>
      <w:bookmarkEnd w:id="54"/>
    </w:p>
    <w:p w14:paraId="3C89D5BB">
      <w:pPr>
        <w:jc w:val="left"/>
      </w:pPr>
      <w:r>
        <w:rPr>
          <w:rFonts w:ascii="宋体" w:hAnsi="宋体" w:eastAsia="宋体" w:cs="宋体"/>
          <w:b w:val="0"/>
        </w:rPr>
        <w:t xml:space="preserve">    本报告期内，无涉及基金管理人、基金财产、基金托管业务的诉讼。</w:t>
      </w:r>
    </w:p>
    <w:p w14:paraId="134C4B12"/>
    <w:p w14:paraId="36317064">
      <w:pPr>
        <w:pStyle w:val="3"/>
        <w:jc w:val="left"/>
      </w:pPr>
      <w:bookmarkStart w:id="55" w:name="_Toc26840"/>
      <w:r>
        <w:rPr>
          <w:rFonts w:ascii="宋体" w:hAnsi="宋体" w:eastAsia="宋体" w:cs="宋体"/>
        </w:rPr>
        <w:t>10.4 基金投资策略的改变</w:t>
      </w:r>
      <w:bookmarkEnd w:id="55"/>
    </w:p>
    <w:p w14:paraId="00273CBA">
      <w:pPr>
        <w:jc w:val="left"/>
      </w:pPr>
      <w:r>
        <w:rPr>
          <w:rFonts w:ascii="宋体" w:hAnsi="宋体" w:eastAsia="宋体" w:cs="宋体"/>
          <w:b w:val="0"/>
        </w:rPr>
        <w:t xml:space="preserve">    本报告期内本基金投资策略未改变。</w:t>
      </w:r>
    </w:p>
    <w:p w14:paraId="0F75942E"/>
    <w:p w14:paraId="37F4A2F0">
      <w:pPr>
        <w:pStyle w:val="3"/>
        <w:jc w:val="left"/>
      </w:pPr>
      <w:bookmarkStart w:id="56" w:name="_Toc27759"/>
      <w:r>
        <w:rPr>
          <w:rFonts w:ascii="宋体" w:hAnsi="宋体" w:eastAsia="宋体" w:cs="宋体"/>
        </w:rPr>
        <w:t>10.5 为基金进行审计的会计师事务所情况</w:t>
      </w:r>
      <w:bookmarkEnd w:id="56"/>
    </w:p>
    <w:p w14:paraId="6D100B09">
      <w:pPr>
        <w:jc w:val="left"/>
      </w:pPr>
      <w:r>
        <w:rPr>
          <w:rFonts w:ascii="宋体" w:hAnsi="宋体" w:eastAsia="宋体" w:cs="宋体"/>
          <w:b w:val="0"/>
        </w:rPr>
        <w:t xml:space="preserve">    本报告期内本基金未更换会计师事务所。</w:t>
      </w:r>
    </w:p>
    <w:p w14:paraId="1A2E7F7D"/>
    <w:p w14:paraId="222A0E17">
      <w:pPr>
        <w:pStyle w:val="3"/>
        <w:jc w:val="left"/>
      </w:pPr>
      <w:bookmarkStart w:id="57" w:name="_Toc26210"/>
      <w:r>
        <w:rPr>
          <w:rFonts w:ascii="宋体" w:hAnsi="宋体" w:eastAsia="宋体" w:cs="宋体"/>
        </w:rPr>
        <w:t>10.6 管理人、托管人及其高级管理人员受稽查或处罚等情况</w:t>
      </w:r>
      <w:bookmarkEnd w:id="57"/>
    </w:p>
    <w:p w14:paraId="640C0F0E">
      <w:r>
        <w:rPr>
          <w:rFonts w:ascii="宋体" w:hAnsi="宋体" w:eastAsia="宋体" w:cs="宋体"/>
          <w:b/>
        </w:rPr>
        <w:t>10.6.1 管理人及其高级管理人员受稽查或处罚等情况</w:t>
      </w:r>
    </w:p>
    <w:p w14:paraId="0E1D2997">
      <w:pPr>
        <w:jc w:val="left"/>
      </w:pPr>
      <w:r>
        <w:rPr>
          <w:rFonts w:ascii="宋体" w:hAnsi="宋体" w:eastAsia="宋体" w:cs="宋体"/>
          <w:b w:val="0"/>
        </w:rPr>
        <w:t xml:space="preserve">    本报告期内，基金管理人及其高级管理人员未受监管部门稽查或处罚。</w:t>
      </w:r>
    </w:p>
    <w:p w14:paraId="49BC8FC1"/>
    <w:p w14:paraId="018951F4">
      <w:r>
        <w:rPr>
          <w:rFonts w:ascii="宋体" w:hAnsi="宋体" w:eastAsia="宋体" w:cs="宋体"/>
          <w:b/>
        </w:rPr>
        <w:t>10.6.2 托管人及其高级管理人员受稽查或处罚等情况</w:t>
      </w:r>
    </w:p>
    <w:p w14:paraId="466B3E1F">
      <w:pPr>
        <w:jc w:val="left"/>
      </w:pPr>
      <w:r>
        <w:rPr>
          <w:rFonts w:ascii="宋体" w:hAnsi="宋体" w:eastAsia="宋体" w:cs="宋体"/>
          <w:b w:val="0"/>
        </w:rPr>
        <w:t xml:space="preserve">    本报告期内，基金托管人及其高级管理人员未受监管部门稽查或处罚。</w:t>
      </w:r>
    </w:p>
    <w:p w14:paraId="5E50BEAA"/>
    <w:p w14:paraId="5C223CAD">
      <w:pPr>
        <w:pStyle w:val="3"/>
        <w:jc w:val="left"/>
      </w:pPr>
      <w:bookmarkStart w:id="58" w:name="_Toc3664"/>
      <w:r>
        <w:rPr>
          <w:rFonts w:ascii="宋体" w:hAnsi="宋体" w:eastAsia="宋体" w:cs="宋体"/>
        </w:rPr>
        <w:t>10.7 基金租用证券公司交易单元的有关情况</w:t>
      </w:r>
      <w:bookmarkEnd w:id="58"/>
    </w:p>
    <w:p w14:paraId="3BEA4544">
      <w:r>
        <w:rPr>
          <w:rFonts w:ascii="宋体" w:hAnsi="宋体" w:eastAsia="宋体" w:cs="宋体"/>
          <w:b/>
        </w:rPr>
        <w:t>10.7.1 基金租用证券公司交易单元进行股票投资及佣金支付情况</w:t>
      </w:r>
    </w:p>
    <w:p w14:paraId="4A3E974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0514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498A9F3">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7E2701B7">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212EDF70">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5EE7CF1E">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13CF2AB9">
            <w:pPr>
              <w:spacing w:line="240" w:lineRule="auto"/>
              <w:jc w:val="center"/>
            </w:pPr>
            <w:r>
              <w:rPr>
                <w:rFonts w:ascii="宋体" w:hAnsi="宋体" w:eastAsia="宋体" w:cs="宋体"/>
                <w:b w:val="0"/>
              </w:rPr>
              <w:t>备注</w:t>
            </w:r>
          </w:p>
        </w:tc>
      </w:tr>
      <w:tr w14:paraId="7010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31C9F10"/>
        </w:tc>
        <w:tc>
          <w:tcPr>
            <w:vMerge w:val="continue"/>
          </w:tcPr>
          <w:p w14:paraId="42D29387"/>
        </w:tc>
        <w:tc>
          <w:tcPr>
            <w:tcW w:w="462" w:type="pct"/>
            <w:shd w:val="clear" w:color="auto" w:fill="D9D9D9"/>
            <w:vAlign w:val="center"/>
          </w:tcPr>
          <w:p w14:paraId="20C3B043">
            <w:pPr>
              <w:spacing w:line="240" w:lineRule="auto"/>
              <w:jc w:val="center"/>
            </w:pPr>
            <w:r>
              <w:rPr>
                <w:rFonts w:ascii="宋体" w:hAnsi="宋体" w:eastAsia="宋体" w:cs="宋体"/>
                <w:b w:val="0"/>
              </w:rPr>
              <w:t>成交金额</w:t>
            </w:r>
          </w:p>
        </w:tc>
        <w:tc>
          <w:tcPr>
            <w:tcW w:w="769" w:type="pct"/>
            <w:shd w:val="clear" w:color="auto" w:fill="D9D9D9"/>
            <w:vAlign w:val="center"/>
          </w:tcPr>
          <w:p w14:paraId="787285C3">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5641BEAA">
            <w:pPr>
              <w:spacing w:line="240" w:lineRule="auto"/>
              <w:jc w:val="center"/>
            </w:pPr>
            <w:r>
              <w:rPr>
                <w:rFonts w:ascii="宋体" w:hAnsi="宋体" w:eastAsia="宋体" w:cs="宋体"/>
                <w:b w:val="0"/>
              </w:rPr>
              <w:t>佣金</w:t>
            </w:r>
          </w:p>
        </w:tc>
        <w:tc>
          <w:tcPr>
            <w:tcW w:w="769" w:type="pct"/>
            <w:shd w:val="clear" w:color="auto" w:fill="D9D9D9"/>
            <w:vAlign w:val="center"/>
          </w:tcPr>
          <w:p w14:paraId="117EE7F3">
            <w:pPr>
              <w:spacing w:line="240" w:lineRule="auto"/>
              <w:jc w:val="center"/>
            </w:pPr>
            <w:r>
              <w:rPr>
                <w:rFonts w:ascii="宋体" w:hAnsi="宋体" w:eastAsia="宋体" w:cs="宋体"/>
                <w:b w:val="0"/>
              </w:rPr>
              <w:t>占当期佣金总量的比例</w:t>
            </w:r>
          </w:p>
        </w:tc>
        <w:tc>
          <w:tcPr>
            <w:vMerge w:val="continue"/>
          </w:tcPr>
          <w:p w14:paraId="1BCF626E"/>
        </w:tc>
      </w:tr>
      <w:tr w14:paraId="0757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9F4FEE">
            <w:pPr>
              <w:spacing w:line="240" w:lineRule="auto"/>
              <w:jc w:val="left"/>
            </w:pPr>
            <w:r>
              <w:rPr>
                <w:rFonts w:ascii="宋体" w:hAnsi="宋体" w:eastAsia="宋体" w:cs="宋体"/>
                <w:b w:val="0"/>
              </w:rPr>
              <w:t>中信建投证券</w:t>
            </w:r>
          </w:p>
        </w:tc>
        <w:tc>
          <w:tcPr>
            <w:tcW w:w="0" w:type="dxa"/>
          </w:tcPr>
          <w:p w14:paraId="252B1759">
            <w:pPr>
              <w:spacing w:line="240" w:lineRule="auto"/>
              <w:jc w:val="right"/>
            </w:pPr>
            <w:r>
              <w:rPr>
                <w:rFonts w:ascii="宋体" w:hAnsi="宋体" w:eastAsia="宋体" w:cs="宋体"/>
                <w:b w:val="0"/>
              </w:rPr>
              <w:t>2</w:t>
            </w:r>
          </w:p>
        </w:tc>
        <w:tc>
          <w:tcPr>
            <w:tcW w:w="0" w:type="dxa"/>
          </w:tcPr>
          <w:p w14:paraId="551717E5">
            <w:pPr>
              <w:spacing w:line="240" w:lineRule="auto"/>
              <w:jc w:val="right"/>
            </w:pPr>
            <w:r>
              <w:rPr>
                <w:rFonts w:ascii="宋体" w:hAnsi="宋体" w:eastAsia="宋体" w:cs="宋体"/>
                <w:b w:val="0"/>
              </w:rPr>
              <w:t>295,509,696.28</w:t>
            </w:r>
          </w:p>
        </w:tc>
        <w:tc>
          <w:tcPr>
            <w:tcW w:w="0" w:type="dxa"/>
          </w:tcPr>
          <w:p w14:paraId="75266BE1">
            <w:pPr>
              <w:spacing w:line="240" w:lineRule="auto"/>
              <w:jc w:val="right"/>
            </w:pPr>
            <w:r>
              <w:rPr>
                <w:rFonts w:ascii="宋体" w:hAnsi="宋体" w:eastAsia="宋体" w:cs="宋体"/>
                <w:b w:val="0"/>
              </w:rPr>
              <w:t>55.48%</w:t>
            </w:r>
          </w:p>
        </w:tc>
        <w:tc>
          <w:tcPr>
            <w:tcW w:w="0" w:type="dxa"/>
          </w:tcPr>
          <w:p w14:paraId="30C99F5C">
            <w:pPr>
              <w:spacing w:line="240" w:lineRule="auto"/>
              <w:jc w:val="right"/>
            </w:pPr>
            <w:r>
              <w:rPr>
                <w:rFonts w:ascii="宋体" w:hAnsi="宋体" w:eastAsia="宋体" w:cs="宋体"/>
                <w:b w:val="0"/>
              </w:rPr>
              <w:t>131,236.01</w:t>
            </w:r>
          </w:p>
        </w:tc>
        <w:tc>
          <w:tcPr>
            <w:tcW w:w="0" w:type="dxa"/>
          </w:tcPr>
          <w:p w14:paraId="487A4CEA">
            <w:pPr>
              <w:spacing w:line="240" w:lineRule="auto"/>
              <w:jc w:val="right"/>
            </w:pPr>
            <w:r>
              <w:rPr>
                <w:rFonts w:ascii="宋体" w:hAnsi="宋体" w:eastAsia="宋体" w:cs="宋体"/>
                <w:b w:val="0"/>
              </w:rPr>
              <w:t>54.87%</w:t>
            </w:r>
          </w:p>
        </w:tc>
        <w:tc>
          <w:tcPr>
            <w:tcW w:w="0" w:type="dxa"/>
          </w:tcPr>
          <w:p w14:paraId="7CBC573E">
            <w:pPr>
              <w:spacing w:line="240" w:lineRule="auto"/>
              <w:jc w:val="left"/>
            </w:pPr>
            <w:r>
              <w:rPr>
                <w:rFonts w:ascii="宋体" w:hAnsi="宋体" w:eastAsia="宋体" w:cs="宋体"/>
                <w:b w:val="0"/>
              </w:rPr>
              <w:t>-</w:t>
            </w:r>
          </w:p>
        </w:tc>
      </w:tr>
      <w:tr w14:paraId="4B83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614569">
            <w:pPr>
              <w:spacing w:line="240" w:lineRule="auto"/>
              <w:jc w:val="left"/>
            </w:pPr>
            <w:r>
              <w:rPr>
                <w:rFonts w:ascii="宋体" w:hAnsi="宋体" w:eastAsia="宋体" w:cs="宋体"/>
                <w:b w:val="0"/>
              </w:rPr>
              <w:t>国投证券</w:t>
            </w:r>
          </w:p>
        </w:tc>
        <w:tc>
          <w:tcPr>
            <w:tcW w:w="0" w:type="dxa"/>
          </w:tcPr>
          <w:p w14:paraId="1529BD43">
            <w:pPr>
              <w:spacing w:line="240" w:lineRule="auto"/>
              <w:jc w:val="right"/>
            </w:pPr>
            <w:r>
              <w:rPr>
                <w:rFonts w:ascii="宋体" w:hAnsi="宋体" w:eastAsia="宋体" w:cs="宋体"/>
                <w:b w:val="0"/>
              </w:rPr>
              <w:t>2</w:t>
            </w:r>
          </w:p>
        </w:tc>
        <w:tc>
          <w:tcPr>
            <w:tcW w:w="0" w:type="dxa"/>
          </w:tcPr>
          <w:p w14:paraId="0DB55298">
            <w:pPr>
              <w:spacing w:line="240" w:lineRule="auto"/>
              <w:jc w:val="right"/>
            </w:pPr>
            <w:r>
              <w:rPr>
                <w:rFonts w:ascii="宋体" w:hAnsi="宋体" w:eastAsia="宋体" w:cs="宋体"/>
                <w:b w:val="0"/>
              </w:rPr>
              <w:t>171,471,206.90</w:t>
            </w:r>
          </w:p>
        </w:tc>
        <w:tc>
          <w:tcPr>
            <w:tcW w:w="0" w:type="dxa"/>
          </w:tcPr>
          <w:p w14:paraId="46F2DF85">
            <w:pPr>
              <w:spacing w:line="240" w:lineRule="auto"/>
              <w:jc w:val="right"/>
            </w:pPr>
            <w:r>
              <w:rPr>
                <w:rFonts w:ascii="宋体" w:hAnsi="宋体" w:eastAsia="宋体" w:cs="宋体"/>
                <w:b w:val="0"/>
              </w:rPr>
              <w:t>32.19%</w:t>
            </w:r>
          </w:p>
        </w:tc>
        <w:tc>
          <w:tcPr>
            <w:tcW w:w="0" w:type="dxa"/>
          </w:tcPr>
          <w:p w14:paraId="72E02306">
            <w:pPr>
              <w:spacing w:line="240" w:lineRule="auto"/>
              <w:jc w:val="right"/>
            </w:pPr>
            <w:r>
              <w:rPr>
                <w:rFonts w:ascii="宋体" w:hAnsi="宋体" w:eastAsia="宋体" w:cs="宋体"/>
                <w:b w:val="0"/>
              </w:rPr>
              <w:t>78,304.44</w:t>
            </w:r>
          </w:p>
        </w:tc>
        <w:tc>
          <w:tcPr>
            <w:tcW w:w="0" w:type="dxa"/>
          </w:tcPr>
          <w:p w14:paraId="560C8E7D">
            <w:pPr>
              <w:spacing w:line="240" w:lineRule="auto"/>
              <w:jc w:val="right"/>
            </w:pPr>
            <w:r>
              <w:rPr>
                <w:rFonts w:ascii="宋体" w:hAnsi="宋体" w:eastAsia="宋体" w:cs="宋体"/>
                <w:b w:val="0"/>
              </w:rPr>
              <w:t>32.74%</w:t>
            </w:r>
          </w:p>
        </w:tc>
        <w:tc>
          <w:tcPr>
            <w:tcW w:w="0" w:type="dxa"/>
          </w:tcPr>
          <w:p w14:paraId="601CB6F5">
            <w:pPr>
              <w:spacing w:line="240" w:lineRule="auto"/>
              <w:jc w:val="left"/>
            </w:pPr>
            <w:r>
              <w:rPr>
                <w:rFonts w:ascii="宋体" w:hAnsi="宋体" w:eastAsia="宋体" w:cs="宋体"/>
                <w:b w:val="0"/>
              </w:rPr>
              <w:t>-</w:t>
            </w:r>
          </w:p>
        </w:tc>
      </w:tr>
      <w:tr w14:paraId="652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0769B3">
            <w:pPr>
              <w:spacing w:line="240" w:lineRule="auto"/>
              <w:jc w:val="left"/>
            </w:pPr>
            <w:r>
              <w:rPr>
                <w:rFonts w:ascii="宋体" w:hAnsi="宋体" w:eastAsia="宋体" w:cs="宋体"/>
                <w:b w:val="0"/>
              </w:rPr>
              <w:t>中信证券(山东)</w:t>
            </w:r>
          </w:p>
        </w:tc>
        <w:tc>
          <w:tcPr>
            <w:tcW w:w="0" w:type="dxa"/>
          </w:tcPr>
          <w:p w14:paraId="21D645A0">
            <w:pPr>
              <w:spacing w:line="240" w:lineRule="auto"/>
              <w:jc w:val="right"/>
            </w:pPr>
            <w:r>
              <w:rPr>
                <w:rFonts w:ascii="宋体" w:hAnsi="宋体" w:eastAsia="宋体" w:cs="宋体"/>
                <w:b w:val="0"/>
              </w:rPr>
              <w:t>3</w:t>
            </w:r>
          </w:p>
        </w:tc>
        <w:tc>
          <w:tcPr>
            <w:tcW w:w="0" w:type="dxa"/>
          </w:tcPr>
          <w:p w14:paraId="428E07A5">
            <w:pPr>
              <w:spacing w:line="240" w:lineRule="auto"/>
              <w:jc w:val="right"/>
            </w:pPr>
            <w:r>
              <w:rPr>
                <w:rFonts w:ascii="宋体" w:hAnsi="宋体" w:eastAsia="宋体" w:cs="宋体"/>
                <w:b w:val="0"/>
              </w:rPr>
              <w:t>65,648,340.57</w:t>
            </w:r>
          </w:p>
        </w:tc>
        <w:tc>
          <w:tcPr>
            <w:tcW w:w="0" w:type="dxa"/>
          </w:tcPr>
          <w:p w14:paraId="5F2F1CBF">
            <w:pPr>
              <w:spacing w:line="240" w:lineRule="auto"/>
              <w:jc w:val="right"/>
            </w:pPr>
            <w:r>
              <w:rPr>
                <w:rFonts w:ascii="宋体" w:hAnsi="宋体" w:eastAsia="宋体" w:cs="宋体"/>
                <w:b w:val="0"/>
              </w:rPr>
              <w:t>12.33%</w:t>
            </w:r>
          </w:p>
        </w:tc>
        <w:tc>
          <w:tcPr>
            <w:tcW w:w="0" w:type="dxa"/>
          </w:tcPr>
          <w:p w14:paraId="7DFCCCB5">
            <w:pPr>
              <w:spacing w:line="240" w:lineRule="auto"/>
              <w:jc w:val="right"/>
            </w:pPr>
            <w:r>
              <w:rPr>
                <w:rFonts w:ascii="宋体" w:hAnsi="宋体" w:eastAsia="宋体" w:cs="宋体"/>
                <w:b w:val="0"/>
              </w:rPr>
              <w:t>29,651.23</w:t>
            </w:r>
          </w:p>
        </w:tc>
        <w:tc>
          <w:tcPr>
            <w:tcW w:w="0" w:type="dxa"/>
          </w:tcPr>
          <w:p w14:paraId="42EBD4EA">
            <w:pPr>
              <w:spacing w:line="240" w:lineRule="auto"/>
              <w:jc w:val="right"/>
            </w:pPr>
            <w:r>
              <w:rPr>
                <w:rFonts w:ascii="宋体" w:hAnsi="宋体" w:eastAsia="宋体" w:cs="宋体"/>
                <w:b w:val="0"/>
              </w:rPr>
              <w:t>12.40%</w:t>
            </w:r>
          </w:p>
        </w:tc>
        <w:tc>
          <w:tcPr>
            <w:tcW w:w="0" w:type="dxa"/>
          </w:tcPr>
          <w:p w14:paraId="0CCAC53A">
            <w:pPr>
              <w:spacing w:line="240" w:lineRule="auto"/>
              <w:jc w:val="left"/>
            </w:pPr>
            <w:r>
              <w:rPr>
                <w:rFonts w:ascii="宋体" w:hAnsi="宋体" w:eastAsia="宋体" w:cs="宋体"/>
                <w:b w:val="0"/>
              </w:rPr>
              <w:t>-</w:t>
            </w:r>
          </w:p>
        </w:tc>
      </w:tr>
      <w:tr w14:paraId="2042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56E83A">
            <w:pPr>
              <w:spacing w:line="240" w:lineRule="auto"/>
              <w:jc w:val="left"/>
            </w:pPr>
            <w:r>
              <w:rPr>
                <w:rFonts w:ascii="宋体" w:hAnsi="宋体" w:eastAsia="宋体" w:cs="宋体"/>
                <w:b w:val="0"/>
              </w:rPr>
              <w:t>国泰海通证券</w:t>
            </w:r>
          </w:p>
        </w:tc>
        <w:tc>
          <w:tcPr>
            <w:tcW w:w="0" w:type="dxa"/>
          </w:tcPr>
          <w:p w14:paraId="2ACE1677">
            <w:pPr>
              <w:spacing w:line="240" w:lineRule="auto"/>
              <w:jc w:val="right"/>
            </w:pPr>
            <w:r>
              <w:rPr>
                <w:rFonts w:ascii="宋体" w:hAnsi="宋体" w:eastAsia="宋体" w:cs="宋体"/>
                <w:b w:val="0"/>
              </w:rPr>
              <w:t>2</w:t>
            </w:r>
          </w:p>
        </w:tc>
        <w:tc>
          <w:tcPr>
            <w:tcW w:w="0" w:type="dxa"/>
          </w:tcPr>
          <w:p w14:paraId="0BC5C88D">
            <w:pPr>
              <w:spacing w:line="240" w:lineRule="auto"/>
              <w:jc w:val="right"/>
            </w:pPr>
            <w:r>
              <w:rPr>
                <w:rFonts w:ascii="宋体" w:hAnsi="宋体" w:eastAsia="宋体" w:cs="宋体"/>
                <w:b w:val="0"/>
              </w:rPr>
              <w:t>-</w:t>
            </w:r>
          </w:p>
        </w:tc>
        <w:tc>
          <w:tcPr>
            <w:tcW w:w="0" w:type="dxa"/>
          </w:tcPr>
          <w:p w14:paraId="3985AC58">
            <w:pPr>
              <w:spacing w:line="240" w:lineRule="auto"/>
              <w:jc w:val="right"/>
            </w:pPr>
            <w:r>
              <w:rPr>
                <w:rFonts w:ascii="宋体" w:hAnsi="宋体" w:eastAsia="宋体" w:cs="宋体"/>
                <w:b w:val="0"/>
              </w:rPr>
              <w:t>-</w:t>
            </w:r>
          </w:p>
        </w:tc>
        <w:tc>
          <w:tcPr>
            <w:tcW w:w="0" w:type="dxa"/>
          </w:tcPr>
          <w:p w14:paraId="0B91209C">
            <w:pPr>
              <w:spacing w:line="240" w:lineRule="auto"/>
              <w:jc w:val="right"/>
            </w:pPr>
            <w:r>
              <w:rPr>
                <w:rFonts w:ascii="宋体" w:hAnsi="宋体" w:eastAsia="宋体" w:cs="宋体"/>
                <w:b w:val="0"/>
              </w:rPr>
              <w:t>-</w:t>
            </w:r>
          </w:p>
        </w:tc>
        <w:tc>
          <w:tcPr>
            <w:tcW w:w="0" w:type="dxa"/>
          </w:tcPr>
          <w:p w14:paraId="2BE2C365">
            <w:pPr>
              <w:spacing w:line="240" w:lineRule="auto"/>
              <w:jc w:val="right"/>
            </w:pPr>
            <w:r>
              <w:rPr>
                <w:rFonts w:ascii="宋体" w:hAnsi="宋体" w:eastAsia="宋体" w:cs="宋体"/>
                <w:b w:val="0"/>
              </w:rPr>
              <w:t>-</w:t>
            </w:r>
          </w:p>
        </w:tc>
        <w:tc>
          <w:tcPr>
            <w:tcW w:w="0" w:type="dxa"/>
          </w:tcPr>
          <w:p w14:paraId="66A5FA73">
            <w:pPr>
              <w:spacing w:line="240" w:lineRule="auto"/>
              <w:jc w:val="left"/>
            </w:pPr>
            <w:r>
              <w:rPr>
                <w:rFonts w:ascii="宋体" w:hAnsi="宋体" w:eastAsia="宋体" w:cs="宋体"/>
                <w:b w:val="0"/>
              </w:rPr>
              <w:t>-</w:t>
            </w:r>
          </w:p>
        </w:tc>
      </w:tr>
    </w:tbl>
    <w:p w14:paraId="0B225C06">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（1）本基金报告期内新增租用交易单元情况：无。</w:t>
      </w:r>
      <w:r>
        <w:rPr>
          <w:rFonts w:ascii="宋体" w:hAnsi="宋体" w:eastAsia="宋体" w:cs="宋体"/>
          <w:b w:val="0"/>
        </w:rPr>
        <w:cr/>
      </w:r>
      <w:r>
        <w:rPr>
          <w:rFonts w:ascii="宋体" w:hAnsi="宋体" w:eastAsia="宋体" w:cs="宋体"/>
          <w:b w:val="0"/>
        </w:rPr>
        <w:t>（2）本基金报告期内停止租用交易单元情况：无。</w:t>
      </w:r>
    </w:p>
    <w:p w14:paraId="44D9C9F0"/>
    <w:p w14:paraId="0B96085F">
      <w:r>
        <w:rPr>
          <w:rFonts w:ascii="宋体" w:hAnsi="宋体" w:eastAsia="宋体" w:cs="宋体"/>
          <w:b/>
        </w:rPr>
        <w:t>10.7.2 基金租用证券公司交易单元进行其他证券投资的情况</w:t>
      </w:r>
    </w:p>
    <w:p w14:paraId="630D7A8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76"/>
        <w:gridCol w:w="941"/>
        <w:gridCol w:w="939"/>
        <w:gridCol w:w="941"/>
        <w:gridCol w:w="940"/>
        <w:gridCol w:w="942"/>
        <w:gridCol w:w="940"/>
        <w:gridCol w:w="942"/>
      </w:tblGrid>
      <w:tr w14:paraId="1410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7E926F3C">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51946484">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407A24F2">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2FF07A04">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19F782B7">
            <w:pPr>
              <w:spacing w:line="240" w:lineRule="auto"/>
              <w:jc w:val="center"/>
            </w:pPr>
            <w:r>
              <w:rPr>
                <w:rFonts w:ascii="宋体" w:hAnsi="宋体" w:eastAsia="宋体" w:cs="宋体"/>
                <w:b w:val="0"/>
              </w:rPr>
              <w:t>基金交易</w:t>
            </w:r>
          </w:p>
        </w:tc>
      </w:tr>
      <w:tr w14:paraId="7A3E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E67F87"/>
        </w:tc>
        <w:tc>
          <w:tcPr>
            <w:tcW w:w="538" w:type="pct"/>
            <w:shd w:val="clear" w:color="auto" w:fill="D9D9D9"/>
            <w:vAlign w:val="center"/>
          </w:tcPr>
          <w:p w14:paraId="5F41EAAE">
            <w:pPr>
              <w:spacing w:line="240" w:lineRule="auto"/>
              <w:jc w:val="center"/>
            </w:pPr>
            <w:r>
              <w:rPr>
                <w:rFonts w:ascii="宋体" w:hAnsi="宋体" w:eastAsia="宋体" w:cs="宋体"/>
                <w:b w:val="0"/>
              </w:rPr>
              <w:t>成交金额</w:t>
            </w:r>
          </w:p>
        </w:tc>
        <w:tc>
          <w:tcPr>
            <w:tcW w:w="538" w:type="pct"/>
            <w:shd w:val="clear" w:color="auto" w:fill="D9D9D9"/>
            <w:vAlign w:val="center"/>
          </w:tcPr>
          <w:p w14:paraId="202C8AF8">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4F191670">
            <w:pPr>
              <w:spacing w:line="240" w:lineRule="auto"/>
              <w:jc w:val="center"/>
            </w:pPr>
            <w:r>
              <w:rPr>
                <w:rFonts w:ascii="宋体" w:hAnsi="宋体" w:eastAsia="宋体" w:cs="宋体"/>
                <w:b w:val="0"/>
              </w:rPr>
              <w:t>成交金额</w:t>
            </w:r>
          </w:p>
        </w:tc>
        <w:tc>
          <w:tcPr>
            <w:tcW w:w="538" w:type="pct"/>
            <w:shd w:val="clear" w:color="auto" w:fill="D9D9D9"/>
            <w:vAlign w:val="center"/>
          </w:tcPr>
          <w:p w14:paraId="79792C5B">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602DA3EA">
            <w:pPr>
              <w:spacing w:line="240" w:lineRule="auto"/>
              <w:jc w:val="center"/>
            </w:pPr>
            <w:r>
              <w:rPr>
                <w:rFonts w:ascii="宋体" w:hAnsi="宋体" w:eastAsia="宋体" w:cs="宋体"/>
                <w:b w:val="0"/>
              </w:rPr>
              <w:t>成交金额</w:t>
            </w:r>
          </w:p>
        </w:tc>
        <w:tc>
          <w:tcPr>
            <w:tcW w:w="538" w:type="pct"/>
            <w:shd w:val="clear" w:color="auto" w:fill="D9D9D9"/>
            <w:vAlign w:val="center"/>
          </w:tcPr>
          <w:p w14:paraId="7353B217">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49232F87">
            <w:pPr>
              <w:spacing w:line="240" w:lineRule="auto"/>
              <w:jc w:val="center"/>
            </w:pPr>
            <w:r>
              <w:rPr>
                <w:rFonts w:ascii="宋体" w:hAnsi="宋体" w:eastAsia="宋体" w:cs="宋体"/>
                <w:b w:val="0"/>
              </w:rPr>
              <w:t>成交金额</w:t>
            </w:r>
          </w:p>
        </w:tc>
        <w:tc>
          <w:tcPr>
            <w:tcW w:w="538" w:type="pct"/>
            <w:shd w:val="clear" w:color="auto" w:fill="D9D9D9"/>
            <w:vAlign w:val="center"/>
          </w:tcPr>
          <w:p w14:paraId="06893D89">
            <w:pPr>
              <w:spacing w:line="240" w:lineRule="auto"/>
              <w:jc w:val="center"/>
            </w:pPr>
            <w:r>
              <w:rPr>
                <w:rFonts w:ascii="宋体" w:hAnsi="宋体" w:eastAsia="宋体" w:cs="宋体"/>
                <w:b w:val="0"/>
              </w:rPr>
              <w:t>占当期基金成交总额的比例</w:t>
            </w:r>
          </w:p>
        </w:tc>
      </w:tr>
      <w:tr w14:paraId="619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68A35BBF">
            <w:pPr>
              <w:spacing w:line="240" w:lineRule="auto"/>
              <w:jc w:val="left"/>
            </w:pPr>
            <w:r>
              <w:rPr>
                <w:rFonts w:ascii="宋体" w:hAnsi="宋体" w:eastAsia="宋体" w:cs="宋体"/>
                <w:b w:val="0"/>
              </w:rPr>
              <w:t>中信建投证券</w:t>
            </w:r>
          </w:p>
        </w:tc>
        <w:tc>
          <w:tcPr>
            <w:tcW w:w="538" w:type="pct"/>
            <w:vAlign w:val="center"/>
          </w:tcPr>
          <w:p w14:paraId="582EF340">
            <w:pPr>
              <w:spacing w:line="240" w:lineRule="auto"/>
              <w:jc w:val="right"/>
            </w:pPr>
            <w:r>
              <w:rPr>
                <w:rFonts w:ascii="宋体" w:hAnsi="宋体" w:eastAsia="宋体" w:cs="宋体"/>
                <w:b w:val="0"/>
              </w:rPr>
              <w:t>4,547,909.59</w:t>
            </w:r>
          </w:p>
        </w:tc>
        <w:tc>
          <w:tcPr>
            <w:tcW w:w="538" w:type="pct"/>
            <w:vAlign w:val="center"/>
          </w:tcPr>
          <w:p w14:paraId="339B9715">
            <w:pPr>
              <w:spacing w:line="240" w:lineRule="auto"/>
              <w:jc w:val="right"/>
            </w:pPr>
            <w:r>
              <w:rPr>
                <w:rFonts w:ascii="宋体" w:hAnsi="宋体" w:eastAsia="宋体" w:cs="宋体"/>
                <w:b w:val="0"/>
              </w:rPr>
              <w:t>24.84%</w:t>
            </w:r>
          </w:p>
        </w:tc>
        <w:tc>
          <w:tcPr>
            <w:tcW w:w="538" w:type="pct"/>
            <w:vAlign w:val="center"/>
          </w:tcPr>
          <w:p w14:paraId="780A892B">
            <w:pPr>
              <w:spacing w:line="240" w:lineRule="auto"/>
              <w:jc w:val="right"/>
            </w:pPr>
            <w:r>
              <w:rPr>
                <w:rFonts w:ascii="宋体" w:hAnsi="宋体" w:eastAsia="宋体" w:cs="宋体"/>
                <w:b w:val="0"/>
              </w:rPr>
              <w:t>-</w:t>
            </w:r>
          </w:p>
        </w:tc>
        <w:tc>
          <w:tcPr>
            <w:tcW w:w="538" w:type="pct"/>
            <w:vAlign w:val="center"/>
          </w:tcPr>
          <w:p w14:paraId="78689000">
            <w:pPr>
              <w:spacing w:line="240" w:lineRule="auto"/>
              <w:jc w:val="right"/>
            </w:pPr>
            <w:r>
              <w:rPr>
                <w:rFonts w:ascii="宋体" w:hAnsi="宋体" w:eastAsia="宋体" w:cs="宋体"/>
                <w:b w:val="0"/>
              </w:rPr>
              <w:t>-</w:t>
            </w:r>
          </w:p>
        </w:tc>
        <w:tc>
          <w:tcPr>
            <w:tcW w:w="538" w:type="pct"/>
            <w:vAlign w:val="center"/>
          </w:tcPr>
          <w:p w14:paraId="61702CEF">
            <w:pPr>
              <w:spacing w:line="240" w:lineRule="auto"/>
              <w:jc w:val="right"/>
            </w:pPr>
            <w:r>
              <w:rPr>
                <w:rFonts w:ascii="宋体" w:hAnsi="宋体" w:eastAsia="宋体" w:cs="宋体"/>
                <w:b w:val="0"/>
              </w:rPr>
              <w:t>-</w:t>
            </w:r>
          </w:p>
        </w:tc>
        <w:tc>
          <w:tcPr>
            <w:tcW w:w="538" w:type="pct"/>
            <w:vAlign w:val="center"/>
          </w:tcPr>
          <w:p w14:paraId="1BEF57EC">
            <w:pPr>
              <w:spacing w:line="240" w:lineRule="auto"/>
              <w:jc w:val="right"/>
            </w:pPr>
            <w:r>
              <w:rPr>
                <w:rFonts w:ascii="宋体" w:hAnsi="宋体" w:eastAsia="宋体" w:cs="宋体"/>
                <w:b w:val="0"/>
              </w:rPr>
              <w:t>-</w:t>
            </w:r>
          </w:p>
        </w:tc>
        <w:tc>
          <w:tcPr>
            <w:tcW w:w="538" w:type="pct"/>
            <w:vAlign w:val="center"/>
          </w:tcPr>
          <w:p w14:paraId="4462087B">
            <w:pPr>
              <w:spacing w:line="240" w:lineRule="auto"/>
              <w:jc w:val="right"/>
            </w:pPr>
            <w:r>
              <w:rPr>
                <w:rFonts w:ascii="宋体" w:hAnsi="宋体" w:eastAsia="宋体" w:cs="宋体"/>
                <w:b w:val="0"/>
              </w:rPr>
              <w:t>-</w:t>
            </w:r>
          </w:p>
        </w:tc>
        <w:tc>
          <w:tcPr>
            <w:tcW w:w="538" w:type="pct"/>
            <w:vAlign w:val="center"/>
          </w:tcPr>
          <w:p w14:paraId="4C95AD02">
            <w:pPr>
              <w:spacing w:line="240" w:lineRule="auto"/>
              <w:jc w:val="right"/>
            </w:pPr>
            <w:r>
              <w:rPr>
                <w:rFonts w:ascii="宋体" w:hAnsi="宋体" w:eastAsia="宋体" w:cs="宋体"/>
                <w:b w:val="0"/>
              </w:rPr>
              <w:t>-</w:t>
            </w:r>
          </w:p>
        </w:tc>
      </w:tr>
      <w:tr w14:paraId="6D6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6F6998A7">
            <w:pPr>
              <w:spacing w:line="240" w:lineRule="auto"/>
              <w:jc w:val="left"/>
            </w:pPr>
            <w:r>
              <w:rPr>
                <w:rFonts w:ascii="宋体" w:hAnsi="宋体" w:eastAsia="宋体" w:cs="宋体"/>
                <w:b w:val="0"/>
              </w:rPr>
              <w:t>国投证券</w:t>
            </w:r>
          </w:p>
        </w:tc>
        <w:tc>
          <w:tcPr>
            <w:tcW w:w="538" w:type="pct"/>
            <w:vAlign w:val="center"/>
          </w:tcPr>
          <w:p w14:paraId="3AE21398">
            <w:pPr>
              <w:spacing w:line="240" w:lineRule="auto"/>
              <w:jc w:val="right"/>
            </w:pPr>
            <w:r>
              <w:rPr>
                <w:rFonts w:ascii="宋体" w:hAnsi="宋体" w:eastAsia="宋体" w:cs="宋体"/>
                <w:b w:val="0"/>
              </w:rPr>
              <w:t>4,666,364.12</w:t>
            </w:r>
          </w:p>
        </w:tc>
        <w:tc>
          <w:tcPr>
            <w:tcW w:w="538" w:type="pct"/>
            <w:vAlign w:val="center"/>
          </w:tcPr>
          <w:p w14:paraId="5FB9EA91">
            <w:pPr>
              <w:spacing w:line="240" w:lineRule="auto"/>
              <w:jc w:val="right"/>
            </w:pPr>
            <w:r>
              <w:rPr>
                <w:rFonts w:ascii="宋体" w:hAnsi="宋体" w:eastAsia="宋体" w:cs="宋体"/>
                <w:b w:val="0"/>
              </w:rPr>
              <w:t>25.49%</w:t>
            </w:r>
          </w:p>
        </w:tc>
        <w:tc>
          <w:tcPr>
            <w:tcW w:w="538" w:type="pct"/>
            <w:vAlign w:val="center"/>
          </w:tcPr>
          <w:p w14:paraId="454D26E2">
            <w:pPr>
              <w:spacing w:line="240" w:lineRule="auto"/>
              <w:jc w:val="right"/>
            </w:pPr>
            <w:r>
              <w:rPr>
                <w:rFonts w:ascii="宋体" w:hAnsi="宋体" w:eastAsia="宋体" w:cs="宋体"/>
                <w:b w:val="0"/>
              </w:rPr>
              <w:t>-</w:t>
            </w:r>
          </w:p>
        </w:tc>
        <w:tc>
          <w:tcPr>
            <w:tcW w:w="538" w:type="pct"/>
            <w:vAlign w:val="center"/>
          </w:tcPr>
          <w:p w14:paraId="22B23B85">
            <w:pPr>
              <w:spacing w:line="240" w:lineRule="auto"/>
              <w:jc w:val="right"/>
            </w:pPr>
            <w:r>
              <w:rPr>
                <w:rFonts w:ascii="宋体" w:hAnsi="宋体" w:eastAsia="宋体" w:cs="宋体"/>
                <w:b w:val="0"/>
              </w:rPr>
              <w:t>-</w:t>
            </w:r>
          </w:p>
        </w:tc>
        <w:tc>
          <w:tcPr>
            <w:tcW w:w="538" w:type="pct"/>
            <w:vAlign w:val="center"/>
          </w:tcPr>
          <w:p w14:paraId="456D856C">
            <w:pPr>
              <w:spacing w:line="240" w:lineRule="auto"/>
              <w:jc w:val="right"/>
            </w:pPr>
            <w:r>
              <w:rPr>
                <w:rFonts w:ascii="宋体" w:hAnsi="宋体" w:eastAsia="宋体" w:cs="宋体"/>
                <w:b w:val="0"/>
              </w:rPr>
              <w:t>-</w:t>
            </w:r>
          </w:p>
        </w:tc>
        <w:tc>
          <w:tcPr>
            <w:tcW w:w="538" w:type="pct"/>
            <w:vAlign w:val="center"/>
          </w:tcPr>
          <w:p w14:paraId="6E1B410B">
            <w:pPr>
              <w:spacing w:line="240" w:lineRule="auto"/>
              <w:jc w:val="right"/>
            </w:pPr>
            <w:r>
              <w:rPr>
                <w:rFonts w:ascii="宋体" w:hAnsi="宋体" w:eastAsia="宋体" w:cs="宋体"/>
                <w:b w:val="0"/>
              </w:rPr>
              <w:t>-</w:t>
            </w:r>
          </w:p>
        </w:tc>
        <w:tc>
          <w:tcPr>
            <w:tcW w:w="538" w:type="pct"/>
            <w:vAlign w:val="center"/>
          </w:tcPr>
          <w:p w14:paraId="374A097F">
            <w:pPr>
              <w:spacing w:line="240" w:lineRule="auto"/>
              <w:jc w:val="right"/>
            </w:pPr>
            <w:r>
              <w:rPr>
                <w:rFonts w:ascii="宋体" w:hAnsi="宋体" w:eastAsia="宋体" w:cs="宋体"/>
                <w:b w:val="0"/>
              </w:rPr>
              <w:t>-</w:t>
            </w:r>
          </w:p>
        </w:tc>
        <w:tc>
          <w:tcPr>
            <w:tcW w:w="538" w:type="pct"/>
            <w:vAlign w:val="center"/>
          </w:tcPr>
          <w:p w14:paraId="18EE956E">
            <w:pPr>
              <w:spacing w:line="240" w:lineRule="auto"/>
              <w:jc w:val="right"/>
            </w:pPr>
            <w:r>
              <w:rPr>
                <w:rFonts w:ascii="宋体" w:hAnsi="宋体" w:eastAsia="宋体" w:cs="宋体"/>
                <w:b w:val="0"/>
              </w:rPr>
              <w:t>-</w:t>
            </w:r>
          </w:p>
        </w:tc>
      </w:tr>
      <w:tr w14:paraId="389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1EF45C7D">
            <w:pPr>
              <w:spacing w:line="240" w:lineRule="auto"/>
              <w:jc w:val="left"/>
            </w:pPr>
            <w:r>
              <w:rPr>
                <w:rFonts w:ascii="宋体" w:hAnsi="宋体" w:eastAsia="宋体" w:cs="宋体"/>
                <w:b w:val="0"/>
              </w:rPr>
              <w:t>中信证券(山东)</w:t>
            </w:r>
          </w:p>
        </w:tc>
        <w:tc>
          <w:tcPr>
            <w:tcW w:w="538" w:type="pct"/>
            <w:vAlign w:val="center"/>
          </w:tcPr>
          <w:p w14:paraId="6D5D1600">
            <w:pPr>
              <w:spacing w:line="240" w:lineRule="auto"/>
              <w:jc w:val="right"/>
            </w:pPr>
            <w:r>
              <w:rPr>
                <w:rFonts w:ascii="宋体" w:hAnsi="宋体" w:eastAsia="宋体" w:cs="宋体"/>
                <w:b w:val="0"/>
              </w:rPr>
              <w:t>9,095,761.19</w:t>
            </w:r>
          </w:p>
        </w:tc>
        <w:tc>
          <w:tcPr>
            <w:tcW w:w="538" w:type="pct"/>
            <w:vAlign w:val="center"/>
          </w:tcPr>
          <w:p w14:paraId="42DC19BF">
            <w:pPr>
              <w:spacing w:line="240" w:lineRule="auto"/>
              <w:jc w:val="right"/>
            </w:pPr>
            <w:r>
              <w:rPr>
                <w:rFonts w:ascii="宋体" w:hAnsi="宋体" w:eastAsia="宋体" w:cs="宋体"/>
                <w:b w:val="0"/>
              </w:rPr>
              <w:t>49.68%</w:t>
            </w:r>
          </w:p>
        </w:tc>
        <w:tc>
          <w:tcPr>
            <w:tcW w:w="538" w:type="pct"/>
            <w:vAlign w:val="center"/>
          </w:tcPr>
          <w:p w14:paraId="79C4E8E3">
            <w:pPr>
              <w:spacing w:line="240" w:lineRule="auto"/>
              <w:jc w:val="right"/>
            </w:pPr>
            <w:r>
              <w:rPr>
                <w:rFonts w:ascii="宋体" w:hAnsi="宋体" w:eastAsia="宋体" w:cs="宋体"/>
                <w:b w:val="0"/>
              </w:rPr>
              <w:t>-</w:t>
            </w:r>
          </w:p>
        </w:tc>
        <w:tc>
          <w:tcPr>
            <w:tcW w:w="538" w:type="pct"/>
            <w:vAlign w:val="center"/>
          </w:tcPr>
          <w:p w14:paraId="67C64C9B">
            <w:pPr>
              <w:spacing w:line="240" w:lineRule="auto"/>
              <w:jc w:val="right"/>
            </w:pPr>
            <w:r>
              <w:rPr>
                <w:rFonts w:ascii="宋体" w:hAnsi="宋体" w:eastAsia="宋体" w:cs="宋体"/>
                <w:b w:val="0"/>
              </w:rPr>
              <w:t>-</w:t>
            </w:r>
          </w:p>
        </w:tc>
        <w:tc>
          <w:tcPr>
            <w:tcW w:w="538" w:type="pct"/>
            <w:vAlign w:val="center"/>
          </w:tcPr>
          <w:p w14:paraId="7E65CE91">
            <w:pPr>
              <w:spacing w:line="240" w:lineRule="auto"/>
              <w:jc w:val="right"/>
            </w:pPr>
            <w:r>
              <w:rPr>
                <w:rFonts w:ascii="宋体" w:hAnsi="宋体" w:eastAsia="宋体" w:cs="宋体"/>
                <w:b w:val="0"/>
              </w:rPr>
              <w:t>-</w:t>
            </w:r>
          </w:p>
        </w:tc>
        <w:tc>
          <w:tcPr>
            <w:tcW w:w="538" w:type="pct"/>
            <w:vAlign w:val="center"/>
          </w:tcPr>
          <w:p w14:paraId="5128E58E">
            <w:pPr>
              <w:spacing w:line="240" w:lineRule="auto"/>
              <w:jc w:val="right"/>
            </w:pPr>
            <w:r>
              <w:rPr>
                <w:rFonts w:ascii="宋体" w:hAnsi="宋体" w:eastAsia="宋体" w:cs="宋体"/>
                <w:b w:val="0"/>
              </w:rPr>
              <w:t>-</w:t>
            </w:r>
          </w:p>
        </w:tc>
        <w:tc>
          <w:tcPr>
            <w:tcW w:w="538" w:type="pct"/>
            <w:vAlign w:val="center"/>
          </w:tcPr>
          <w:p w14:paraId="2D1F8DD3">
            <w:pPr>
              <w:spacing w:line="240" w:lineRule="auto"/>
              <w:jc w:val="right"/>
            </w:pPr>
            <w:r>
              <w:rPr>
                <w:rFonts w:ascii="宋体" w:hAnsi="宋体" w:eastAsia="宋体" w:cs="宋体"/>
                <w:b w:val="0"/>
              </w:rPr>
              <w:t>-</w:t>
            </w:r>
          </w:p>
        </w:tc>
        <w:tc>
          <w:tcPr>
            <w:tcW w:w="538" w:type="pct"/>
            <w:vAlign w:val="center"/>
          </w:tcPr>
          <w:p w14:paraId="5086BBE5">
            <w:pPr>
              <w:spacing w:line="240" w:lineRule="auto"/>
              <w:jc w:val="right"/>
            </w:pPr>
            <w:r>
              <w:rPr>
                <w:rFonts w:ascii="宋体" w:hAnsi="宋体" w:eastAsia="宋体" w:cs="宋体"/>
                <w:b w:val="0"/>
              </w:rPr>
              <w:t>-</w:t>
            </w:r>
          </w:p>
        </w:tc>
      </w:tr>
      <w:tr w14:paraId="2094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50BEF0AA">
            <w:pPr>
              <w:spacing w:line="240" w:lineRule="auto"/>
              <w:jc w:val="left"/>
            </w:pPr>
            <w:r>
              <w:rPr>
                <w:rFonts w:ascii="宋体" w:hAnsi="宋体" w:eastAsia="宋体" w:cs="宋体"/>
                <w:b w:val="0"/>
              </w:rPr>
              <w:t>国泰海通证券</w:t>
            </w:r>
          </w:p>
        </w:tc>
        <w:tc>
          <w:tcPr>
            <w:tcW w:w="538" w:type="pct"/>
            <w:vAlign w:val="center"/>
          </w:tcPr>
          <w:p w14:paraId="4E35C288">
            <w:pPr>
              <w:spacing w:line="240" w:lineRule="auto"/>
              <w:jc w:val="right"/>
            </w:pPr>
            <w:r>
              <w:rPr>
                <w:rFonts w:ascii="宋体" w:hAnsi="宋体" w:eastAsia="宋体" w:cs="宋体"/>
                <w:b w:val="0"/>
              </w:rPr>
              <w:t>-</w:t>
            </w:r>
          </w:p>
        </w:tc>
        <w:tc>
          <w:tcPr>
            <w:tcW w:w="538" w:type="pct"/>
            <w:vAlign w:val="center"/>
          </w:tcPr>
          <w:p w14:paraId="7B2AD14F">
            <w:pPr>
              <w:spacing w:line="240" w:lineRule="auto"/>
              <w:jc w:val="right"/>
            </w:pPr>
            <w:r>
              <w:rPr>
                <w:rFonts w:ascii="宋体" w:hAnsi="宋体" w:eastAsia="宋体" w:cs="宋体"/>
                <w:b w:val="0"/>
              </w:rPr>
              <w:t>-</w:t>
            </w:r>
          </w:p>
        </w:tc>
        <w:tc>
          <w:tcPr>
            <w:tcW w:w="538" w:type="pct"/>
            <w:vAlign w:val="center"/>
          </w:tcPr>
          <w:p w14:paraId="1C1E0D3D">
            <w:pPr>
              <w:spacing w:line="240" w:lineRule="auto"/>
              <w:jc w:val="right"/>
            </w:pPr>
            <w:r>
              <w:rPr>
                <w:rFonts w:ascii="宋体" w:hAnsi="宋体" w:eastAsia="宋体" w:cs="宋体"/>
                <w:b w:val="0"/>
              </w:rPr>
              <w:t>-</w:t>
            </w:r>
          </w:p>
        </w:tc>
        <w:tc>
          <w:tcPr>
            <w:tcW w:w="538" w:type="pct"/>
            <w:vAlign w:val="center"/>
          </w:tcPr>
          <w:p w14:paraId="1E729A93">
            <w:pPr>
              <w:spacing w:line="240" w:lineRule="auto"/>
              <w:jc w:val="right"/>
            </w:pPr>
            <w:r>
              <w:rPr>
                <w:rFonts w:ascii="宋体" w:hAnsi="宋体" w:eastAsia="宋体" w:cs="宋体"/>
                <w:b w:val="0"/>
              </w:rPr>
              <w:t>-</w:t>
            </w:r>
          </w:p>
        </w:tc>
        <w:tc>
          <w:tcPr>
            <w:tcW w:w="538" w:type="pct"/>
            <w:vAlign w:val="center"/>
          </w:tcPr>
          <w:p w14:paraId="6477C274">
            <w:pPr>
              <w:spacing w:line="240" w:lineRule="auto"/>
              <w:jc w:val="right"/>
            </w:pPr>
            <w:r>
              <w:rPr>
                <w:rFonts w:ascii="宋体" w:hAnsi="宋体" w:eastAsia="宋体" w:cs="宋体"/>
                <w:b w:val="0"/>
              </w:rPr>
              <w:t>-</w:t>
            </w:r>
          </w:p>
        </w:tc>
        <w:tc>
          <w:tcPr>
            <w:tcW w:w="538" w:type="pct"/>
            <w:vAlign w:val="center"/>
          </w:tcPr>
          <w:p w14:paraId="5B0FEFC6">
            <w:pPr>
              <w:spacing w:line="240" w:lineRule="auto"/>
              <w:jc w:val="right"/>
            </w:pPr>
            <w:r>
              <w:rPr>
                <w:rFonts w:ascii="宋体" w:hAnsi="宋体" w:eastAsia="宋体" w:cs="宋体"/>
                <w:b w:val="0"/>
              </w:rPr>
              <w:t>-</w:t>
            </w:r>
          </w:p>
        </w:tc>
        <w:tc>
          <w:tcPr>
            <w:tcW w:w="538" w:type="pct"/>
            <w:vAlign w:val="center"/>
          </w:tcPr>
          <w:p w14:paraId="15F07985">
            <w:pPr>
              <w:spacing w:line="240" w:lineRule="auto"/>
              <w:jc w:val="right"/>
            </w:pPr>
            <w:r>
              <w:rPr>
                <w:rFonts w:ascii="宋体" w:hAnsi="宋体" w:eastAsia="宋体" w:cs="宋体"/>
                <w:b w:val="0"/>
              </w:rPr>
              <w:t>-</w:t>
            </w:r>
          </w:p>
        </w:tc>
        <w:tc>
          <w:tcPr>
            <w:tcW w:w="538" w:type="pct"/>
            <w:vAlign w:val="center"/>
          </w:tcPr>
          <w:p w14:paraId="6D6C06B0">
            <w:pPr>
              <w:spacing w:line="240" w:lineRule="auto"/>
              <w:jc w:val="right"/>
            </w:pPr>
            <w:r>
              <w:rPr>
                <w:rFonts w:ascii="宋体" w:hAnsi="宋体" w:eastAsia="宋体" w:cs="宋体"/>
                <w:b w:val="0"/>
              </w:rPr>
              <w:t>-</w:t>
            </w:r>
          </w:p>
        </w:tc>
      </w:tr>
    </w:tbl>
    <w:p w14:paraId="36268909">
      <w:r>
        <w:rPr>
          <w:rFonts w:ascii="宋体" w:hAnsi="宋体" w:eastAsia="宋体" w:cs="宋体"/>
          <w:b w:val="0"/>
        </w:rPr>
        <w:t>注：该表格中的债券成交金额是按全价计算的金额。</w:t>
      </w:r>
    </w:p>
    <w:p w14:paraId="3E9D15A1"/>
    <w:p w14:paraId="204FE3AD">
      <w:pPr>
        <w:pStyle w:val="3"/>
        <w:jc w:val="left"/>
      </w:pPr>
      <w:bookmarkStart w:id="59" w:name="_Toc10594"/>
      <w:r>
        <w:rPr>
          <w:rFonts w:ascii="宋体" w:hAnsi="宋体" w:eastAsia="宋体" w:cs="宋体"/>
        </w:rPr>
        <w:t>10.8 其他重大事件</w:t>
      </w:r>
      <w:bookmarkEnd w:id="5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45B9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8ADA569">
            <w:pPr>
              <w:spacing w:line="240" w:lineRule="auto"/>
              <w:jc w:val="center"/>
            </w:pPr>
            <w:r>
              <w:rPr>
                <w:rFonts w:ascii="宋体" w:hAnsi="宋体" w:eastAsia="宋体" w:cs="宋体"/>
                <w:b w:val="0"/>
              </w:rPr>
              <w:t>序号</w:t>
            </w:r>
          </w:p>
        </w:tc>
        <w:tc>
          <w:tcPr>
            <w:tcW w:w="1538" w:type="pct"/>
            <w:shd w:val="clear" w:color="auto" w:fill="D9D9D9"/>
            <w:vAlign w:val="center"/>
          </w:tcPr>
          <w:p w14:paraId="21F2887C">
            <w:pPr>
              <w:spacing w:line="240" w:lineRule="auto"/>
              <w:jc w:val="center"/>
            </w:pPr>
            <w:r>
              <w:rPr>
                <w:rFonts w:ascii="宋体" w:hAnsi="宋体" w:eastAsia="宋体" w:cs="宋体"/>
                <w:b w:val="0"/>
              </w:rPr>
              <w:t>公告事项</w:t>
            </w:r>
          </w:p>
        </w:tc>
        <w:tc>
          <w:tcPr>
            <w:tcW w:w="1538" w:type="pct"/>
            <w:shd w:val="clear" w:color="auto" w:fill="D9D9D9"/>
            <w:vAlign w:val="center"/>
          </w:tcPr>
          <w:p w14:paraId="3552A9D1">
            <w:pPr>
              <w:spacing w:line="240" w:lineRule="auto"/>
              <w:jc w:val="center"/>
            </w:pPr>
            <w:r>
              <w:rPr>
                <w:rFonts w:ascii="宋体" w:hAnsi="宋体" w:eastAsia="宋体" w:cs="宋体"/>
                <w:b w:val="0"/>
              </w:rPr>
              <w:t>法定披露方式</w:t>
            </w:r>
          </w:p>
        </w:tc>
        <w:tc>
          <w:tcPr>
            <w:tcW w:w="923" w:type="pct"/>
            <w:shd w:val="clear" w:color="auto" w:fill="D9D9D9"/>
            <w:vAlign w:val="center"/>
          </w:tcPr>
          <w:p w14:paraId="0EAC725B">
            <w:pPr>
              <w:spacing w:line="240" w:lineRule="auto"/>
              <w:jc w:val="center"/>
            </w:pPr>
            <w:r>
              <w:rPr>
                <w:rFonts w:ascii="宋体" w:hAnsi="宋体" w:eastAsia="宋体" w:cs="宋体"/>
                <w:b w:val="0"/>
              </w:rPr>
              <w:t>法定披露日期</w:t>
            </w:r>
          </w:p>
        </w:tc>
      </w:tr>
      <w:tr w14:paraId="629D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7E52AD">
            <w:pPr>
              <w:spacing w:line="240" w:lineRule="auto"/>
              <w:jc w:val="center"/>
            </w:pPr>
            <w:r>
              <w:rPr>
                <w:rFonts w:ascii="宋体" w:hAnsi="宋体" w:eastAsia="宋体" w:cs="宋体"/>
                <w:b w:val="0"/>
              </w:rPr>
              <w:t>1</w:t>
            </w:r>
          </w:p>
        </w:tc>
        <w:tc>
          <w:tcPr>
            <w:tcW w:w="0" w:type="dxa"/>
            <w:vAlign w:val="center"/>
          </w:tcPr>
          <w:p w14:paraId="19F36B14">
            <w:pPr>
              <w:spacing w:line="240" w:lineRule="auto"/>
              <w:jc w:val="left"/>
            </w:pPr>
            <w:r>
              <w:rPr>
                <w:rFonts w:ascii="宋体" w:hAnsi="宋体" w:eastAsia="宋体" w:cs="宋体"/>
                <w:b w:val="0"/>
              </w:rPr>
              <w:t>东方阿尔法产业先锋混合型发起式证券投资基金2024年第4季度报告</w:t>
            </w:r>
          </w:p>
        </w:tc>
        <w:tc>
          <w:tcPr>
            <w:tcW w:w="0" w:type="dxa"/>
            <w:vAlign w:val="center"/>
          </w:tcPr>
          <w:p w14:paraId="5C7D95D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9EE9FE2">
            <w:pPr>
              <w:spacing w:line="240" w:lineRule="auto"/>
              <w:jc w:val="center"/>
            </w:pPr>
            <w:r>
              <w:rPr>
                <w:rFonts w:ascii="宋体" w:hAnsi="宋体" w:eastAsia="宋体" w:cs="宋体"/>
                <w:b w:val="0"/>
              </w:rPr>
              <w:t>2025-01-21</w:t>
            </w:r>
          </w:p>
        </w:tc>
      </w:tr>
      <w:tr w14:paraId="5B0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E3AF84">
            <w:pPr>
              <w:spacing w:line="240" w:lineRule="auto"/>
              <w:jc w:val="center"/>
            </w:pPr>
            <w:r>
              <w:rPr>
                <w:rFonts w:ascii="宋体" w:hAnsi="宋体" w:eastAsia="宋体" w:cs="宋体"/>
                <w:b w:val="0"/>
              </w:rPr>
              <w:t>2</w:t>
            </w:r>
          </w:p>
        </w:tc>
        <w:tc>
          <w:tcPr>
            <w:tcW w:w="0" w:type="dxa"/>
            <w:vAlign w:val="center"/>
          </w:tcPr>
          <w:p w14:paraId="66BE884C">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26BC25FA">
            <w:pPr>
              <w:spacing w:line="240" w:lineRule="auto"/>
              <w:jc w:val="left"/>
            </w:pPr>
            <w:r>
              <w:rPr>
                <w:rFonts w:ascii="宋体" w:hAnsi="宋体" w:eastAsia="宋体" w:cs="宋体"/>
                <w:b w:val="0"/>
              </w:rPr>
              <w:t>证券时报、中国证券报、上海证券报、证券日报</w:t>
            </w:r>
          </w:p>
        </w:tc>
        <w:tc>
          <w:tcPr>
            <w:tcW w:w="0" w:type="dxa"/>
            <w:vAlign w:val="center"/>
          </w:tcPr>
          <w:p w14:paraId="1A630E19">
            <w:pPr>
              <w:spacing w:line="240" w:lineRule="auto"/>
              <w:jc w:val="center"/>
            </w:pPr>
            <w:r>
              <w:rPr>
                <w:rFonts w:ascii="宋体" w:hAnsi="宋体" w:eastAsia="宋体" w:cs="宋体"/>
                <w:b w:val="0"/>
              </w:rPr>
              <w:t>2025-01-21</w:t>
            </w:r>
          </w:p>
        </w:tc>
      </w:tr>
      <w:tr w14:paraId="21CA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6D12A1">
            <w:pPr>
              <w:spacing w:line="240" w:lineRule="auto"/>
              <w:jc w:val="center"/>
            </w:pPr>
            <w:r>
              <w:rPr>
                <w:rFonts w:ascii="宋体" w:hAnsi="宋体" w:eastAsia="宋体" w:cs="宋体"/>
                <w:b w:val="0"/>
              </w:rPr>
              <w:t>3</w:t>
            </w:r>
          </w:p>
        </w:tc>
        <w:tc>
          <w:tcPr>
            <w:tcW w:w="0" w:type="dxa"/>
            <w:vAlign w:val="center"/>
          </w:tcPr>
          <w:p w14:paraId="00F15B58">
            <w:pPr>
              <w:spacing w:line="240" w:lineRule="auto"/>
              <w:jc w:val="left"/>
            </w:pPr>
            <w:r>
              <w:rPr>
                <w:rFonts w:ascii="宋体" w:hAnsi="宋体" w:eastAsia="宋体" w:cs="宋体"/>
                <w:b w:val="0"/>
              </w:rPr>
              <w:t>东方阿尔法产业先锋混合型发起式证券投资基金2024年年度报告</w:t>
            </w:r>
          </w:p>
        </w:tc>
        <w:tc>
          <w:tcPr>
            <w:tcW w:w="0" w:type="dxa"/>
            <w:vAlign w:val="center"/>
          </w:tcPr>
          <w:p w14:paraId="7DBD678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6AC5524">
            <w:pPr>
              <w:spacing w:line="240" w:lineRule="auto"/>
              <w:jc w:val="center"/>
            </w:pPr>
            <w:r>
              <w:rPr>
                <w:rFonts w:ascii="宋体" w:hAnsi="宋体" w:eastAsia="宋体" w:cs="宋体"/>
                <w:b w:val="0"/>
              </w:rPr>
              <w:t>2025-03-31</w:t>
            </w:r>
          </w:p>
        </w:tc>
      </w:tr>
      <w:tr w14:paraId="6C9B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CA1F78">
            <w:pPr>
              <w:spacing w:line="240" w:lineRule="auto"/>
              <w:jc w:val="center"/>
            </w:pPr>
            <w:r>
              <w:rPr>
                <w:rFonts w:ascii="宋体" w:hAnsi="宋体" w:eastAsia="宋体" w:cs="宋体"/>
                <w:b w:val="0"/>
              </w:rPr>
              <w:t>4</w:t>
            </w:r>
          </w:p>
        </w:tc>
        <w:tc>
          <w:tcPr>
            <w:tcW w:w="0" w:type="dxa"/>
            <w:vAlign w:val="center"/>
          </w:tcPr>
          <w:p w14:paraId="536EF877">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264A998E">
            <w:pPr>
              <w:spacing w:line="240" w:lineRule="auto"/>
              <w:jc w:val="left"/>
            </w:pPr>
            <w:r>
              <w:rPr>
                <w:rFonts w:ascii="宋体" w:hAnsi="宋体" w:eastAsia="宋体" w:cs="宋体"/>
                <w:b w:val="0"/>
              </w:rPr>
              <w:t>证券时报、中国证券报、上海证券报、证券日报</w:t>
            </w:r>
          </w:p>
        </w:tc>
        <w:tc>
          <w:tcPr>
            <w:tcW w:w="0" w:type="dxa"/>
            <w:vAlign w:val="center"/>
          </w:tcPr>
          <w:p w14:paraId="4CC521B4">
            <w:pPr>
              <w:spacing w:line="240" w:lineRule="auto"/>
              <w:jc w:val="center"/>
            </w:pPr>
            <w:r>
              <w:rPr>
                <w:rFonts w:ascii="宋体" w:hAnsi="宋体" w:eastAsia="宋体" w:cs="宋体"/>
                <w:b w:val="0"/>
              </w:rPr>
              <w:t>2025-03-31</w:t>
            </w:r>
          </w:p>
        </w:tc>
      </w:tr>
      <w:tr w14:paraId="1137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FB02C">
            <w:pPr>
              <w:spacing w:line="240" w:lineRule="auto"/>
              <w:jc w:val="center"/>
            </w:pPr>
            <w:r>
              <w:rPr>
                <w:rFonts w:ascii="宋体" w:hAnsi="宋体" w:eastAsia="宋体" w:cs="宋体"/>
                <w:b w:val="0"/>
              </w:rPr>
              <w:t>5</w:t>
            </w:r>
          </w:p>
        </w:tc>
        <w:tc>
          <w:tcPr>
            <w:tcW w:w="0" w:type="dxa"/>
            <w:vAlign w:val="center"/>
          </w:tcPr>
          <w:p w14:paraId="36A2294E">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68546E7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CEF5708">
            <w:pPr>
              <w:spacing w:line="240" w:lineRule="auto"/>
              <w:jc w:val="center"/>
            </w:pPr>
            <w:r>
              <w:rPr>
                <w:rFonts w:ascii="宋体" w:hAnsi="宋体" w:eastAsia="宋体" w:cs="宋体"/>
                <w:b w:val="0"/>
              </w:rPr>
              <w:t>2025-03-31</w:t>
            </w:r>
          </w:p>
        </w:tc>
      </w:tr>
      <w:tr w14:paraId="110D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BCB864">
            <w:pPr>
              <w:spacing w:line="240" w:lineRule="auto"/>
              <w:jc w:val="center"/>
            </w:pPr>
            <w:r>
              <w:rPr>
                <w:rFonts w:ascii="宋体" w:hAnsi="宋体" w:eastAsia="宋体" w:cs="宋体"/>
                <w:b w:val="0"/>
              </w:rPr>
              <w:t>6</w:t>
            </w:r>
          </w:p>
        </w:tc>
        <w:tc>
          <w:tcPr>
            <w:tcW w:w="0" w:type="dxa"/>
            <w:vAlign w:val="center"/>
          </w:tcPr>
          <w:p w14:paraId="697EA3F4">
            <w:pPr>
              <w:spacing w:line="240" w:lineRule="auto"/>
              <w:jc w:val="left"/>
            </w:pPr>
            <w:r>
              <w:rPr>
                <w:rFonts w:ascii="宋体" w:hAnsi="宋体" w:eastAsia="宋体" w:cs="宋体"/>
                <w:b w:val="0"/>
              </w:rPr>
              <w:t>东方阿尔法产业先锋混合型发起式证券投资基金2025年第一季度报告</w:t>
            </w:r>
          </w:p>
        </w:tc>
        <w:tc>
          <w:tcPr>
            <w:tcW w:w="0" w:type="dxa"/>
            <w:vAlign w:val="center"/>
          </w:tcPr>
          <w:p w14:paraId="06765FF5">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A8C6ECC">
            <w:pPr>
              <w:spacing w:line="240" w:lineRule="auto"/>
              <w:jc w:val="center"/>
            </w:pPr>
            <w:r>
              <w:rPr>
                <w:rFonts w:ascii="宋体" w:hAnsi="宋体" w:eastAsia="宋体" w:cs="宋体"/>
                <w:b w:val="0"/>
              </w:rPr>
              <w:t>2025-04-18</w:t>
            </w:r>
          </w:p>
        </w:tc>
      </w:tr>
      <w:tr w14:paraId="2E7A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8C204">
            <w:pPr>
              <w:spacing w:line="240" w:lineRule="auto"/>
              <w:jc w:val="center"/>
            </w:pPr>
            <w:r>
              <w:rPr>
                <w:rFonts w:ascii="宋体" w:hAnsi="宋体" w:eastAsia="宋体" w:cs="宋体"/>
                <w:b w:val="0"/>
              </w:rPr>
              <w:t>7</w:t>
            </w:r>
          </w:p>
        </w:tc>
        <w:tc>
          <w:tcPr>
            <w:tcW w:w="0" w:type="dxa"/>
            <w:vAlign w:val="center"/>
          </w:tcPr>
          <w:p w14:paraId="0F629ED0">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42D1A423">
            <w:pPr>
              <w:spacing w:line="240" w:lineRule="auto"/>
              <w:jc w:val="left"/>
            </w:pPr>
            <w:r>
              <w:rPr>
                <w:rFonts w:ascii="宋体" w:hAnsi="宋体" w:eastAsia="宋体" w:cs="宋体"/>
                <w:b w:val="0"/>
              </w:rPr>
              <w:t>证券时报、中国证券报、上海证券报、证券日报</w:t>
            </w:r>
          </w:p>
        </w:tc>
        <w:tc>
          <w:tcPr>
            <w:tcW w:w="0" w:type="dxa"/>
            <w:vAlign w:val="center"/>
          </w:tcPr>
          <w:p w14:paraId="0EF449B7">
            <w:pPr>
              <w:spacing w:line="240" w:lineRule="auto"/>
              <w:jc w:val="center"/>
            </w:pPr>
            <w:r>
              <w:rPr>
                <w:rFonts w:ascii="宋体" w:hAnsi="宋体" w:eastAsia="宋体" w:cs="宋体"/>
                <w:b w:val="0"/>
              </w:rPr>
              <w:t>2025-04-18</w:t>
            </w:r>
          </w:p>
        </w:tc>
      </w:tr>
      <w:tr w14:paraId="1CE7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28A04">
            <w:pPr>
              <w:spacing w:line="240" w:lineRule="auto"/>
              <w:jc w:val="center"/>
            </w:pPr>
            <w:r>
              <w:rPr>
                <w:rFonts w:ascii="宋体" w:hAnsi="宋体" w:eastAsia="宋体" w:cs="宋体"/>
                <w:b w:val="0"/>
              </w:rPr>
              <w:t>8</w:t>
            </w:r>
          </w:p>
        </w:tc>
        <w:tc>
          <w:tcPr>
            <w:tcW w:w="0" w:type="dxa"/>
            <w:vAlign w:val="center"/>
          </w:tcPr>
          <w:p w14:paraId="5D0F1974">
            <w:pPr>
              <w:spacing w:line="240" w:lineRule="auto"/>
              <w:jc w:val="left"/>
            </w:pPr>
            <w:r>
              <w:rPr>
                <w:rFonts w:ascii="宋体" w:hAnsi="宋体" w:eastAsia="宋体" w:cs="宋体"/>
                <w:b w:val="0"/>
              </w:rPr>
              <w:t>东方阿尔法产业先锋混合型发起式证券投资基金招募说明书（更新）（2025年第1期）</w:t>
            </w:r>
          </w:p>
        </w:tc>
        <w:tc>
          <w:tcPr>
            <w:tcW w:w="0" w:type="dxa"/>
            <w:vAlign w:val="center"/>
          </w:tcPr>
          <w:p w14:paraId="7DCA867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2E06A96">
            <w:pPr>
              <w:spacing w:line="240" w:lineRule="auto"/>
              <w:jc w:val="center"/>
            </w:pPr>
            <w:r>
              <w:rPr>
                <w:rFonts w:ascii="宋体" w:hAnsi="宋体" w:eastAsia="宋体" w:cs="宋体"/>
                <w:b w:val="0"/>
              </w:rPr>
              <w:t>2025-05-30</w:t>
            </w:r>
          </w:p>
        </w:tc>
      </w:tr>
      <w:tr w14:paraId="5A64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C3F526">
            <w:pPr>
              <w:spacing w:line="240" w:lineRule="auto"/>
              <w:jc w:val="center"/>
            </w:pPr>
            <w:r>
              <w:rPr>
                <w:rFonts w:ascii="宋体" w:hAnsi="宋体" w:eastAsia="宋体" w:cs="宋体"/>
                <w:b w:val="0"/>
              </w:rPr>
              <w:t>9</w:t>
            </w:r>
          </w:p>
        </w:tc>
        <w:tc>
          <w:tcPr>
            <w:tcW w:w="0" w:type="dxa"/>
            <w:vAlign w:val="center"/>
          </w:tcPr>
          <w:p w14:paraId="7FD901DE">
            <w:pPr>
              <w:spacing w:line="240" w:lineRule="auto"/>
              <w:jc w:val="left"/>
            </w:pPr>
            <w:r>
              <w:rPr>
                <w:rFonts w:ascii="宋体" w:hAnsi="宋体" w:eastAsia="宋体" w:cs="宋体"/>
                <w:b w:val="0"/>
              </w:rPr>
              <w:t>东方阿尔法产业先锋混合型发起式证券投资基金（A类份额/C类份额）基金产品资料概要更新</w:t>
            </w:r>
          </w:p>
        </w:tc>
        <w:tc>
          <w:tcPr>
            <w:tcW w:w="0" w:type="dxa"/>
            <w:vAlign w:val="center"/>
          </w:tcPr>
          <w:p w14:paraId="68A7490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7BD4B10">
            <w:pPr>
              <w:spacing w:line="240" w:lineRule="auto"/>
              <w:jc w:val="center"/>
            </w:pPr>
            <w:r>
              <w:rPr>
                <w:rFonts w:ascii="宋体" w:hAnsi="宋体" w:eastAsia="宋体" w:cs="宋体"/>
                <w:b w:val="0"/>
              </w:rPr>
              <w:t>2025-05-30</w:t>
            </w:r>
          </w:p>
        </w:tc>
      </w:tr>
      <w:tr w14:paraId="0953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3B09AB">
            <w:pPr>
              <w:spacing w:line="240" w:lineRule="auto"/>
              <w:jc w:val="center"/>
            </w:pPr>
            <w:r>
              <w:rPr>
                <w:rFonts w:ascii="宋体" w:hAnsi="宋体" w:eastAsia="宋体" w:cs="宋体"/>
                <w:b w:val="0"/>
              </w:rPr>
              <w:t>10</w:t>
            </w:r>
          </w:p>
        </w:tc>
        <w:tc>
          <w:tcPr>
            <w:tcW w:w="0" w:type="dxa"/>
            <w:vAlign w:val="center"/>
          </w:tcPr>
          <w:p w14:paraId="5223523B">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4C61C9A0">
            <w:pPr>
              <w:spacing w:line="240" w:lineRule="auto"/>
              <w:jc w:val="left"/>
            </w:pPr>
            <w:r>
              <w:rPr>
                <w:rFonts w:ascii="宋体" w:hAnsi="宋体" w:eastAsia="宋体" w:cs="宋体"/>
                <w:b w:val="0"/>
              </w:rPr>
              <w:t>证券日报、上海证券报、证券时报</w:t>
            </w:r>
          </w:p>
        </w:tc>
        <w:tc>
          <w:tcPr>
            <w:tcW w:w="0" w:type="dxa"/>
            <w:vAlign w:val="center"/>
          </w:tcPr>
          <w:p w14:paraId="6ECF1C60">
            <w:pPr>
              <w:spacing w:line="240" w:lineRule="auto"/>
              <w:jc w:val="center"/>
            </w:pPr>
            <w:r>
              <w:rPr>
                <w:rFonts w:ascii="宋体" w:hAnsi="宋体" w:eastAsia="宋体" w:cs="宋体"/>
                <w:b w:val="0"/>
              </w:rPr>
              <w:t>2025-05-30</w:t>
            </w:r>
          </w:p>
        </w:tc>
      </w:tr>
      <w:tr w14:paraId="574D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E350D">
            <w:pPr>
              <w:spacing w:line="240" w:lineRule="auto"/>
              <w:jc w:val="center"/>
            </w:pPr>
            <w:r>
              <w:rPr>
                <w:rFonts w:ascii="宋体" w:hAnsi="宋体" w:eastAsia="宋体" w:cs="宋体"/>
                <w:b w:val="0"/>
              </w:rPr>
              <w:t>11</w:t>
            </w:r>
          </w:p>
        </w:tc>
        <w:tc>
          <w:tcPr>
            <w:tcW w:w="0" w:type="dxa"/>
            <w:vAlign w:val="center"/>
          </w:tcPr>
          <w:p w14:paraId="6CF7E80C">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4FB17683">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8EB0940">
            <w:pPr>
              <w:spacing w:line="240" w:lineRule="auto"/>
              <w:jc w:val="center"/>
            </w:pPr>
            <w:r>
              <w:rPr>
                <w:rFonts w:ascii="宋体" w:hAnsi="宋体" w:eastAsia="宋体" w:cs="宋体"/>
                <w:b w:val="0"/>
              </w:rPr>
              <w:t>2025-06-05</w:t>
            </w:r>
          </w:p>
        </w:tc>
      </w:tr>
    </w:tbl>
    <w:p w14:paraId="2F8990CF">
      <w:pPr>
        <w:pStyle w:val="2"/>
        <w:jc w:val="center"/>
      </w:pPr>
      <w:bookmarkStart w:id="60" w:name="_Toc25357"/>
      <w:r>
        <w:rPr>
          <w:rFonts w:ascii="宋体" w:hAnsi="宋体" w:eastAsia="宋体" w:cs="宋体"/>
        </w:rPr>
        <w:t>§11 影响投资者决策的其他重要信息</w:t>
      </w:r>
      <w:bookmarkEnd w:id="60"/>
    </w:p>
    <w:p w14:paraId="35127BA5">
      <w:pPr>
        <w:pStyle w:val="3"/>
        <w:jc w:val="left"/>
      </w:pPr>
      <w:bookmarkStart w:id="61" w:name="_Toc2838"/>
      <w:r>
        <w:rPr>
          <w:rFonts w:ascii="宋体" w:hAnsi="宋体" w:eastAsia="宋体" w:cs="宋体"/>
        </w:rPr>
        <w:t>11.1 报告期内单一投资者持有基金份额比例达到或超过20%的情况</w:t>
      </w:r>
      <w:bookmarkEnd w:id="61"/>
    </w:p>
    <w:p w14:paraId="2D13AF0A">
      <w:r>
        <w:rPr>
          <w:rFonts w:ascii="宋体" w:hAnsi="宋体" w:eastAsia="宋体" w:cs="宋体"/>
          <w:b w:val="0"/>
        </w:rPr>
        <w:t xml:space="preserve">    本报告期内，本基金不存在单一投资者持有基金份额比例达到或超过20%的情况。</w:t>
      </w:r>
    </w:p>
    <w:p w14:paraId="0EAD5F80"/>
    <w:p w14:paraId="75FC4AB8">
      <w:pPr>
        <w:pStyle w:val="3"/>
        <w:jc w:val="left"/>
      </w:pPr>
      <w:bookmarkStart w:id="62" w:name="_Toc29387"/>
      <w:r>
        <w:rPr>
          <w:rFonts w:ascii="宋体" w:hAnsi="宋体" w:eastAsia="宋体" w:cs="宋体"/>
        </w:rPr>
        <w:t>11.2 影响投资者决策的其他重要信息</w:t>
      </w:r>
      <w:bookmarkEnd w:id="62"/>
    </w:p>
    <w:p w14:paraId="2DBE0561">
      <w:pPr>
        <w:jc w:val="left"/>
      </w:pPr>
      <w:r>
        <w:rPr>
          <w:rFonts w:ascii="宋体" w:hAnsi="宋体" w:eastAsia="宋体" w:cs="宋体"/>
          <w:b w:val="0"/>
        </w:rPr>
        <w:t xml:space="preserve">    无。</w:t>
      </w:r>
    </w:p>
    <w:p w14:paraId="3C24D069">
      <w:pPr>
        <w:pStyle w:val="2"/>
        <w:jc w:val="center"/>
      </w:pPr>
      <w:bookmarkStart w:id="63" w:name="_Toc16239"/>
      <w:r>
        <w:rPr>
          <w:rFonts w:ascii="宋体" w:hAnsi="宋体" w:eastAsia="宋体" w:cs="宋体"/>
        </w:rPr>
        <w:t>§12 备查文件目录</w:t>
      </w:r>
      <w:bookmarkEnd w:id="63"/>
    </w:p>
    <w:p w14:paraId="168AA3E3">
      <w:pPr>
        <w:pStyle w:val="3"/>
        <w:jc w:val="left"/>
      </w:pPr>
      <w:bookmarkStart w:id="64" w:name="_Toc9387"/>
      <w:r>
        <w:rPr>
          <w:rFonts w:ascii="宋体" w:hAnsi="宋体" w:eastAsia="宋体" w:cs="宋体"/>
        </w:rPr>
        <w:t>12.1 备查文件目录</w:t>
      </w:r>
      <w:bookmarkEnd w:id="64"/>
    </w:p>
    <w:p w14:paraId="3A5EB85F">
      <w:pPr>
        <w:jc w:val="left"/>
      </w:pPr>
      <w:r>
        <w:rPr>
          <w:rFonts w:ascii="宋体" w:hAnsi="宋体" w:eastAsia="宋体" w:cs="宋体"/>
          <w:b w:val="0"/>
        </w:rPr>
        <w:t xml:space="preserve">    1、中国证券监督管理委员会批准的东方阿尔法产业先锋混合型发起式证券投资基金设立的文件；</w:t>
      </w:r>
      <w:r>
        <w:rPr>
          <w:rFonts w:ascii="宋体" w:hAnsi="宋体" w:eastAsia="宋体" w:cs="宋体"/>
          <w:b w:val="0"/>
        </w:rPr>
        <w:cr/>
      </w:r>
      <w:r>
        <w:rPr>
          <w:rFonts w:ascii="宋体" w:hAnsi="宋体" w:eastAsia="宋体" w:cs="宋体"/>
          <w:b w:val="0"/>
        </w:rPr>
        <w:t xml:space="preserve">    2、《东方阿尔法产业先锋混合型发起式证券投资基金基金合同》；</w:t>
      </w:r>
      <w:r>
        <w:rPr>
          <w:rFonts w:ascii="宋体" w:hAnsi="宋体" w:eastAsia="宋体" w:cs="宋体"/>
          <w:b w:val="0"/>
        </w:rPr>
        <w:cr/>
      </w:r>
      <w:r>
        <w:rPr>
          <w:rFonts w:ascii="宋体" w:hAnsi="宋体" w:eastAsia="宋体" w:cs="宋体"/>
          <w:b w:val="0"/>
        </w:rPr>
        <w:t xml:space="preserve">    3、《东方阿尔法产业先锋混合型发起式证券投资基金托管协议》；</w:t>
      </w:r>
      <w:r>
        <w:rPr>
          <w:rFonts w:ascii="宋体" w:hAnsi="宋体" w:eastAsia="宋体" w:cs="宋体"/>
          <w:b w:val="0"/>
        </w:rPr>
        <w:cr/>
      </w:r>
      <w:r>
        <w:rPr>
          <w:rFonts w:ascii="宋体" w:hAnsi="宋体" w:eastAsia="宋体" w:cs="宋体"/>
          <w:b w:val="0"/>
        </w:rPr>
        <w:t xml:space="preserve">    4、《东方阿尔法产业先锋混合型发起式证券投资基金招募说明书》（含更新）；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045C84A4"/>
    <w:p w14:paraId="42F59131">
      <w:pPr>
        <w:pStyle w:val="3"/>
        <w:jc w:val="left"/>
      </w:pPr>
      <w:bookmarkStart w:id="65" w:name="_Toc20529"/>
      <w:r>
        <w:rPr>
          <w:rFonts w:ascii="宋体" w:hAnsi="宋体" w:eastAsia="宋体" w:cs="宋体"/>
        </w:rPr>
        <w:t>12.2 存放地点</w:t>
      </w:r>
      <w:bookmarkEnd w:id="65"/>
    </w:p>
    <w:p w14:paraId="0480AB78">
      <w:pPr>
        <w:jc w:val="left"/>
      </w:pPr>
      <w:r>
        <w:rPr>
          <w:rFonts w:ascii="宋体" w:hAnsi="宋体" w:eastAsia="宋体" w:cs="宋体"/>
          <w:b w:val="0"/>
        </w:rPr>
        <w:t xml:space="preserve">    基金管理人和基金托管人的住所。</w:t>
      </w:r>
    </w:p>
    <w:p w14:paraId="4F3EE26A"/>
    <w:p w14:paraId="60FB7853">
      <w:pPr>
        <w:pStyle w:val="3"/>
        <w:jc w:val="left"/>
      </w:pPr>
      <w:bookmarkStart w:id="66" w:name="_Toc17888"/>
      <w:r>
        <w:rPr>
          <w:rFonts w:ascii="宋体" w:hAnsi="宋体" w:eastAsia="宋体" w:cs="宋体"/>
        </w:rPr>
        <w:t>12.3 查阅方式</w:t>
      </w:r>
      <w:bookmarkEnd w:id="66"/>
    </w:p>
    <w:p w14:paraId="42ECD4C6">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64523540"/>
    <w:p w14:paraId="7D064E23"/>
    <w:p w14:paraId="1DAEC927"/>
    <w:p w14:paraId="42EDEF9C">
      <w:pPr>
        <w:jc w:val="right"/>
      </w:pPr>
      <w:r>
        <w:rPr>
          <w:rFonts w:ascii="宋体" w:hAnsi="宋体" w:eastAsia="宋体" w:cs="宋体"/>
          <w:b/>
        </w:rPr>
        <w:t>东方阿尔法基金管理有限公司</w:t>
      </w:r>
    </w:p>
    <w:p w14:paraId="20610852">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东方阿尔法产业先锋混合型发起式证券投资基金2025年中期报告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6D72468C"/>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010B5D836AB44DA0B84CB5752B4907B6_12</vt:lpwstr>
  </property>
</Properties>
</file>